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12780" w14:textId="5073D0E7" w:rsidR="00A87BE1" w:rsidRPr="008508CE" w:rsidRDefault="00A87BE1" w:rsidP="008508CE">
      <w:pPr>
        <w:widowControl w:val="0"/>
        <w:spacing w:line="480" w:lineRule="exact"/>
        <w:jc w:val="center"/>
        <w:rPr>
          <w:rFonts w:cs="Arial" w:hint="eastAsia"/>
          <w:b/>
          <w:color w:val="1F4E79"/>
          <w:kern w:val="0"/>
          <w:sz w:val="32"/>
          <w:szCs w:val="32"/>
          <w14:ligatures w14:val="none"/>
        </w:rPr>
      </w:pPr>
      <w:proofErr w:type="gramStart"/>
      <w:r w:rsidRPr="008508CE">
        <w:rPr>
          <w:rFonts w:cs="Arial" w:hint="eastAsia"/>
          <w:b/>
          <w:color w:val="1F4E79"/>
          <w:kern w:val="0"/>
          <w:sz w:val="32"/>
          <w:szCs w:val="32"/>
          <w14:ligatures w14:val="none"/>
        </w:rPr>
        <w:t>优术利器</w:t>
      </w:r>
      <w:proofErr w:type="gramEnd"/>
      <w:r w:rsidR="00507937">
        <w:rPr>
          <w:rFonts w:cs="Arial" w:hint="eastAsia"/>
          <w:b/>
          <w:color w:val="1F4E79"/>
          <w:kern w:val="0"/>
          <w:sz w:val="32"/>
          <w:szCs w:val="32"/>
          <w14:ligatures w14:val="none"/>
        </w:rPr>
        <w:t>——</w:t>
      </w:r>
      <w:r w:rsidRPr="008508CE">
        <w:rPr>
          <w:rFonts w:cs="Arial" w:hint="eastAsia"/>
          <w:b/>
          <w:color w:val="1F4E79"/>
          <w:kern w:val="0"/>
          <w:sz w:val="32"/>
          <w:szCs w:val="32"/>
          <w14:ligatures w14:val="none"/>
        </w:rPr>
        <w:t>3个定位与管理3板斧</w:t>
      </w:r>
    </w:p>
    <w:p w14:paraId="53155EF2" w14:textId="77777777" w:rsidR="00A87BE1" w:rsidRDefault="00A87BE1" w:rsidP="00A87BE1">
      <w:pPr>
        <w:rPr>
          <w:rFonts w:hint="eastAsia"/>
        </w:rPr>
      </w:pPr>
    </w:p>
    <w:p w14:paraId="75E85715" w14:textId="504A66A4" w:rsidR="00A87BE1" w:rsidRPr="008508CE" w:rsidRDefault="00A87BE1" w:rsidP="00A87BE1">
      <w:pPr>
        <w:rPr>
          <w:rFonts w:cs="Times New Roman" w:hint="eastAsia"/>
          <w:b/>
          <w:color w:val="1F4E79"/>
          <w:szCs w:val="22"/>
          <w14:ligatures w14:val="none"/>
        </w:rPr>
      </w:pPr>
      <w:r w:rsidRPr="008508CE">
        <w:rPr>
          <w:rFonts w:cs="Times New Roman" w:hint="eastAsia"/>
          <w:b/>
          <w:color w:val="1F4E79"/>
          <w:szCs w:val="22"/>
          <w14:ligatures w14:val="none"/>
        </w:rPr>
        <w:t>课程背景</w:t>
      </w:r>
      <w:r w:rsidR="008508CE">
        <w:rPr>
          <w:rFonts w:cs="Times New Roman" w:hint="eastAsia"/>
          <w:b/>
          <w:color w:val="1F4E79"/>
          <w:szCs w:val="22"/>
          <w14:ligatures w14:val="none"/>
        </w:rPr>
        <w:t>：</w:t>
      </w:r>
    </w:p>
    <w:p w14:paraId="6D61B36B" w14:textId="77777777" w:rsidR="00A87BE1" w:rsidRDefault="00A87BE1" w:rsidP="008508CE">
      <w:pPr>
        <w:ind w:firstLineChars="200" w:firstLine="480"/>
        <w:rPr>
          <w:rFonts w:hint="eastAsia"/>
        </w:rPr>
      </w:pPr>
      <w:r>
        <w:rPr>
          <w:rFonts w:hint="eastAsia"/>
        </w:rPr>
        <w:t>在VUCA时代背景下，中层管理者作为企业的“腰”，正从"承上启下"进化为"价值创造中心"。其角色定位应聚焦"战略催化剂""组织连接器""人才赋能器"三大核心，通过构建"数据驱动+快速响应+生态协同"的新型管理模式，在确保组织战略目标的同时，激发基层管理者能力提升。然而现在大部分企业中层管理现状是：</w:t>
      </w:r>
    </w:p>
    <w:p w14:paraId="582CF433" w14:textId="494B7F29" w:rsidR="00A87BE1" w:rsidRDefault="00A87BE1" w:rsidP="008508CE">
      <w:pPr>
        <w:ind w:firstLineChars="200" w:firstLine="480"/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角色定位模糊：高层目标解码往往以上统下，中层缺乏参与感，角色失衡；</w:t>
      </w:r>
    </w:p>
    <w:p w14:paraId="4FA12AC2" w14:textId="4DD56F12" w:rsidR="00A87BE1" w:rsidRDefault="00A87BE1" w:rsidP="008508CE">
      <w:pPr>
        <w:ind w:firstLineChars="200" w:firstLine="480"/>
        <w:rPr>
          <w:rFonts w:hint="eastAsia"/>
        </w:rPr>
      </w:pPr>
      <w:r>
        <w:rPr>
          <w:rFonts w:hint="eastAsia"/>
        </w:rPr>
        <w:t>2</w:t>
      </w:r>
      <w:r w:rsidR="008508CE">
        <w:rPr>
          <w:rFonts w:hint="eastAsia"/>
        </w:rPr>
        <w:t xml:space="preserve">. </w:t>
      </w:r>
      <w:r>
        <w:rPr>
          <w:rFonts w:hint="eastAsia"/>
        </w:rPr>
        <w:t>管理思维定势：坚持过往的经验管理新生代，情绪对抗效能低，代际差异；</w:t>
      </w:r>
    </w:p>
    <w:p w14:paraId="74F23355" w14:textId="3FB156AB" w:rsidR="00A87BE1" w:rsidRDefault="00A87BE1" w:rsidP="008508CE">
      <w:pPr>
        <w:ind w:firstLineChars="200" w:firstLine="480"/>
        <w:rPr>
          <w:rFonts w:hint="eastAsia"/>
        </w:rPr>
      </w:pPr>
      <w:r>
        <w:rPr>
          <w:rFonts w:hint="eastAsia"/>
        </w:rPr>
        <w:t>3</w:t>
      </w:r>
      <w:r w:rsidR="008508CE">
        <w:rPr>
          <w:rFonts w:hint="eastAsia"/>
        </w:rPr>
        <w:t xml:space="preserve">. </w:t>
      </w:r>
      <w:r>
        <w:rPr>
          <w:rFonts w:hint="eastAsia"/>
        </w:rPr>
        <w:t>赋能下属欠法：依靠公司层面培训计划执行，下属培训老三样，老生常谈；</w:t>
      </w:r>
    </w:p>
    <w:p w14:paraId="0AA84270" w14:textId="46B3EBD9" w:rsidR="00A87BE1" w:rsidRDefault="00A87BE1" w:rsidP="008508CE">
      <w:pPr>
        <w:ind w:firstLineChars="200" w:firstLine="480"/>
        <w:rPr>
          <w:rFonts w:hint="eastAsia"/>
        </w:rPr>
      </w:pPr>
      <w:r>
        <w:rPr>
          <w:rFonts w:hint="eastAsia"/>
        </w:rPr>
        <w:t>4</w:t>
      </w:r>
      <w:r w:rsidR="008508CE">
        <w:rPr>
          <w:rFonts w:hint="eastAsia"/>
        </w:rPr>
        <w:t xml:space="preserve">. </w:t>
      </w:r>
      <w:r>
        <w:rPr>
          <w:rFonts w:hint="eastAsia"/>
        </w:rPr>
        <w:t>目标计划欠器，缺乏数字化管理的思维决策，计划制定欠</w:t>
      </w:r>
      <w:proofErr w:type="gramStart"/>
      <w:r>
        <w:rPr>
          <w:rFonts w:hint="eastAsia"/>
        </w:rPr>
        <w:t>周祥</w:t>
      </w:r>
      <w:proofErr w:type="gramEnd"/>
      <w:r>
        <w:rPr>
          <w:rFonts w:hint="eastAsia"/>
        </w:rPr>
        <w:t>，被动执行；</w:t>
      </w:r>
    </w:p>
    <w:p w14:paraId="74096E38" w14:textId="662CA090" w:rsidR="00A87BE1" w:rsidRDefault="00A87BE1" w:rsidP="008508CE">
      <w:pPr>
        <w:ind w:firstLineChars="200" w:firstLine="480"/>
        <w:rPr>
          <w:rFonts w:hint="eastAsia"/>
        </w:rPr>
      </w:pPr>
      <w:r>
        <w:rPr>
          <w:rFonts w:hint="eastAsia"/>
        </w:rPr>
        <w:t>5</w:t>
      </w:r>
      <w:r w:rsidR="008508CE">
        <w:rPr>
          <w:rFonts w:hint="eastAsia"/>
        </w:rPr>
        <w:t xml:space="preserve">. </w:t>
      </w:r>
      <w:r>
        <w:rPr>
          <w:rFonts w:hint="eastAsia"/>
        </w:rPr>
        <w:t>绩效辅导欠术，为绩效考核而考核完成任务，辅导反馈走过程，方向不清；</w:t>
      </w:r>
    </w:p>
    <w:p w14:paraId="28D648A4" w14:textId="235F02CD" w:rsidR="00A87BE1" w:rsidRDefault="00A87BE1" w:rsidP="008508CE">
      <w:pPr>
        <w:ind w:firstLineChars="200" w:firstLine="480"/>
        <w:rPr>
          <w:rFonts w:hint="eastAsia"/>
        </w:rPr>
      </w:pPr>
      <w:r>
        <w:rPr>
          <w:rFonts w:hint="eastAsia"/>
        </w:rPr>
        <w:t>6</w:t>
      </w:r>
      <w:r w:rsidR="008508CE">
        <w:rPr>
          <w:rFonts w:hint="eastAsia"/>
        </w:rPr>
        <w:t xml:space="preserve">. </w:t>
      </w:r>
      <w:r>
        <w:rPr>
          <w:rFonts w:hint="eastAsia"/>
        </w:rPr>
        <w:t>团队激励欠魂：缺少行之有效激励手段方式，不光单一还乏味，下属躺平；</w:t>
      </w:r>
    </w:p>
    <w:p w14:paraId="3FAD7D71" w14:textId="77777777" w:rsidR="00A87BE1" w:rsidRDefault="00A87BE1" w:rsidP="008508CE">
      <w:pPr>
        <w:ind w:firstLineChars="200" w:firstLine="480"/>
        <w:rPr>
          <w:rFonts w:hint="eastAsia"/>
        </w:rPr>
      </w:pPr>
      <w:r>
        <w:rPr>
          <w:rFonts w:hint="eastAsia"/>
        </w:rPr>
        <w:t>……</w:t>
      </w:r>
    </w:p>
    <w:p w14:paraId="7DB224EC" w14:textId="77777777" w:rsidR="00A87BE1" w:rsidRDefault="00A87BE1" w:rsidP="008508CE">
      <w:pPr>
        <w:ind w:firstLineChars="200" w:firstLine="480"/>
        <w:rPr>
          <w:rFonts w:hint="eastAsia"/>
        </w:rPr>
      </w:pPr>
      <w:r>
        <w:rPr>
          <w:rFonts w:hint="eastAsia"/>
        </w:rPr>
        <w:t>中层之痛本质是“系统性问题”，但做好自我的角色定位、工作管理、人员管理，团队管理不仅是中高层管理者应有的能力要求，更是打造自身职业竞争力的需要。</w:t>
      </w:r>
    </w:p>
    <w:p w14:paraId="363F7FE0" w14:textId="77777777" w:rsidR="00A87BE1" w:rsidRDefault="00A87BE1" w:rsidP="00A87BE1">
      <w:pPr>
        <w:rPr>
          <w:rFonts w:hint="eastAsia"/>
        </w:rPr>
      </w:pPr>
    </w:p>
    <w:p w14:paraId="3D197DE1" w14:textId="77777777" w:rsidR="00A87BE1" w:rsidRPr="008508CE" w:rsidRDefault="00A87BE1" w:rsidP="00A87BE1">
      <w:pPr>
        <w:rPr>
          <w:rFonts w:cs="Times New Roman" w:hint="eastAsia"/>
          <w:b/>
          <w:color w:val="1F4E79"/>
          <w:szCs w:val="22"/>
          <w14:ligatures w14:val="none"/>
        </w:rPr>
      </w:pPr>
      <w:r w:rsidRPr="008508CE">
        <w:rPr>
          <w:rFonts w:cs="Times New Roman" w:hint="eastAsia"/>
          <w:b/>
          <w:color w:val="1F4E79"/>
          <w:szCs w:val="22"/>
          <w14:ligatures w14:val="none"/>
        </w:rPr>
        <w:t>课程收益：</w:t>
      </w:r>
    </w:p>
    <w:p w14:paraId="15FF01D9" w14:textId="5CEFE068" w:rsidR="00A87BE1" w:rsidRDefault="008508CE" w:rsidP="00A87BE1">
      <w:pPr>
        <w:rPr>
          <w:rFonts w:hint="eastAsia"/>
        </w:rPr>
      </w:pPr>
      <w:r w:rsidRPr="008508CE">
        <w:rPr>
          <w:rFonts w:hint="eastAsia"/>
        </w:rPr>
        <w:t>●</w:t>
      </w:r>
      <w:r>
        <w:rPr>
          <w:rFonts w:hint="eastAsia"/>
        </w:rPr>
        <w:t xml:space="preserve"> </w:t>
      </w:r>
      <w:r w:rsidR="00A87BE1">
        <w:rPr>
          <w:rFonts w:hint="eastAsia"/>
        </w:rPr>
        <w:t>了解管理发展与转变趋势，学习胜任岗位的能力模型</w:t>
      </w:r>
    </w:p>
    <w:p w14:paraId="72F6A4E4" w14:textId="66FD34FA" w:rsidR="00A87BE1" w:rsidRDefault="008508CE" w:rsidP="00A87BE1">
      <w:pPr>
        <w:rPr>
          <w:rFonts w:hint="eastAsia"/>
        </w:rPr>
      </w:pPr>
      <w:r w:rsidRPr="008508CE">
        <w:rPr>
          <w:rFonts w:hint="eastAsia"/>
        </w:rPr>
        <w:t>●</w:t>
      </w:r>
      <w:r>
        <w:rPr>
          <w:rFonts w:hint="eastAsia"/>
        </w:rPr>
        <w:t xml:space="preserve"> </w:t>
      </w:r>
      <w:r w:rsidR="00A87BE1">
        <w:rPr>
          <w:rFonts w:hint="eastAsia"/>
        </w:rPr>
        <w:t>反思管理角色的思维定势，理解中层管理三个定位论</w:t>
      </w:r>
    </w:p>
    <w:p w14:paraId="7B20AE78" w14:textId="5E70A98F" w:rsidR="00A87BE1" w:rsidRDefault="008508CE" w:rsidP="00A87BE1">
      <w:pPr>
        <w:rPr>
          <w:rFonts w:hint="eastAsia"/>
        </w:rPr>
      </w:pPr>
      <w:r w:rsidRPr="008508CE">
        <w:rPr>
          <w:rFonts w:hint="eastAsia"/>
        </w:rPr>
        <w:t>●</w:t>
      </w:r>
      <w:r>
        <w:rPr>
          <w:rFonts w:hint="eastAsia"/>
        </w:rPr>
        <w:t xml:space="preserve"> </w:t>
      </w:r>
      <w:r w:rsidR="00A87BE1">
        <w:rPr>
          <w:rFonts w:hint="eastAsia"/>
        </w:rPr>
        <w:t>重塑角色定位适应新形势，掌握胜任中层管理六能力</w:t>
      </w:r>
    </w:p>
    <w:p w14:paraId="2FD2244F" w14:textId="026FE733" w:rsidR="00A87BE1" w:rsidRDefault="008508CE" w:rsidP="00A87BE1">
      <w:pPr>
        <w:rPr>
          <w:rFonts w:hint="eastAsia"/>
        </w:rPr>
      </w:pPr>
      <w:r w:rsidRPr="008508CE">
        <w:rPr>
          <w:rFonts w:hint="eastAsia"/>
        </w:rPr>
        <w:t>●</w:t>
      </w:r>
      <w:r>
        <w:rPr>
          <w:rFonts w:hint="eastAsia"/>
        </w:rPr>
        <w:t xml:space="preserve"> </w:t>
      </w:r>
      <w:r w:rsidR="00A87BE1">
        <w:rPr>
          <w:rFonts w:hint="eastAsia"/>
        </w:rPr>
        <w:t>利用课程理论及案例工具，赋能下属确保团队高能效</w:t>
      </w:r>
    </w:p>
    <w:p w14:paraId="2BC7C823" w14:textId="77777777" w:rsidR="00A87BE1" w:rsidRPr="008508CE" w:rsidRDefault="00A87BE1" w:rsidP="00A87BE1">
      <w:pPr>
        <w:rPr>
          <w:rFonts w:cs="Times New Roman" w:hint="eastAsia"/>
          <w:b/>
          <w:color w:val="1F4E79"/>
          <w:szCs w:val="22"/>
          <w14:ligatures w14:val="none"/>
        </w:rPr>
      </w:pPr>
    </w:p>
    <w:p w14:paraId="4CD0FBF7" w14:textId="77777777" w:rsidR="008508CE" w:rsidRDefault="008508CE" w:rsidP="008508CE">
      <w:pPr>
        <w:rPr>
          <w:rFonts w:hint="eastAsia"/>
        </w:rPr>
      </w:pPr>
      <w:r w:rsidRPr="008508CE">
        <w:rPr>
          <w:rFonts w:cs="Times New Roman" w:hint="eastAsia"/>
          <w:b/>
          <w:color w:val="1F4E79"/>
          <w:szCs w:val="22"/>
          <w14:ligatures w14:val="none"/>
        </w:rPr>
        <w:t>课程时间：</w:t>
      </w:r>
      <w:r>
        <w:rPr>
          <w:rFonts w:hint="eastAsia"/>
        </w:rPr>
        <w:t>2天，6小时/天</w:t>
      </w:r>
    </w:p>
    <w:p w14:paraId="2A55AD99" w14:textId="77777777" w:rsidR="00A87BE1" w:rsidRDefault="00A87BE1" w:rsidP="00A87BE1">
      <w:pPr>
        <w:rPr>
          <w:rFonts w:hint="eastAsia"/>
        </w:rPr>
      </w:pPr>
      <w:r w:rsidRPr="008508CE">
        <w:rPr>
          <w:rFonts w:cs="Times New Roman" w:hint="eastAsia"/>
          <w:b/>
          <w:color w:val="1F4E79"/>
          <w:szCs w:val="22"/>
          <w14:ligatures w14:val="none"/>
        </w:rPr>
        <w:t>课程对象：</w:t>
      </w:r>
      <w:r>
        <w:rPr>
          <w:rFonts w:hint="eastAsia"/>
        </w:rPr>
        <w:t>部长、总监、经理、主管</w:t>
      </w:r>
    </w:p>
    <w:p w14:paraId="56ACEC07" w14:textId="77777777" w:rsidR="00A87BE1" w:rsidRDefault="00A87BE1" w:rsidP="00A87BE1">
      <w:pPr>
        <w:rPr>
          <w:rFonts w:hint="eastAsia"/>
        </w:rPr>
      </w:pPr>
      <w:r w:rsidRPr="008508CE">
        <w:rPr>
          <w:rFonts w:cs="Times New Roman" w:hint="eastAsia"/>
          <w:b/>
          <w:color w:val="1F4E79"/>
          <w:szCs w:val="22"/>
          <w14:ligatures w14:val="none"/>
        </w:rPr>
        <w:t>课程方式</w:t>
      </w:r>
      <w:r>
        <w:rPr>
          <w:rFonts w:hint="eastAsia"/>
        </w:rPr>
        <w:t>：现状测试10%+管理逻辑讲授30%+情景案例反思30%+工具应用20%+点评10%</w:t>
      </w:r>
    </w:p>
    <w:p w14:paraId="2D7252AC" w14:textId="77777777" w:rsidR="008508CE" w:rsidRDefault="008508CE" w:rsidP="00A87BE1">
      <w:pPr>
        <w:rPr>
          <w:rFonts w:cs="Times New Roman" w:hint="eastAsia"/>
          <w:b/>
          <w:color w:val="1F4E79"/>
          <w:szCs w:val="22"/>
          <w14:ligatures w14:val="none"/>
        </w:rPr>
      </w:pPr>
    </w:p>
    <w:p w14:paraId="42E7AB13" w14:textId="00CC01EB" w:rsidR="00A87BE1" w:rsidRPr="008508CE" w:rsidRDefault="00A87BE1" w:rsidP="00A87BE1">
      <w:pPr>
        <w:rPr>
          <w:rFonts w:cs="Times New Roman" w:hint="eastAsia"/>
          <w:b/>
          <w:color w:val="1F4E79"/>
          <w:szCs w:val="22"/>
          <w14:ligatures w14:val="none"/>
        </w:rPr>
      </w:pPr>
      <w:r w:rsidRPr="008508CE">
        <w:rPr>
          <w:rFonts w:cs="Times New Roman" w:hint="eastAsia"/>
          <w:b/>
          <w:color w:val="1F4E79"/>
          <w:szCs w:val="22"/>
          <w14:ligatures w14:val="none"/>
        </w:rPr>
        <w:t>课程输出：</w:t>
      </w:r>
    </w:p>
    <w:p w14:paraId="4C9ACC45" w14:textId="558F5A11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根据企业要求定制</w:t>
      </w:r>
    </w:p>
    <w:p w14:paraId="699B6122" w14:textId="63898EF3" w:rsidR="00A87BE1" w:rsidRDefault="00A87BE1" w:rsidP="00A87BE1">
      <w:pPr>
        <w:rPr>
          <w:rFonts w:hint="eastAsia"/>
        </w:rPr>
      </w:pPr>
      <w:r>
        <w:rPr>
          <w:rFonts w:hint="eastAsia"/>
        </w:rPr>
        <w:t>2</w:t>
      </w:r>
      <w:r w:rsidR="008508CE">
        <w:rPr>
          <w:rFonts w:hint="eastAsia"/>
        </w:rPr>
        <w:t xml:space="preserve">. </w:t>
      </w:r>
      <w:r>
        <w:rPr>
          <w:rFonts w:hint="eastAsia"/>
        </w:rPr>
        <w:t>课程理论与应用工具一套（见清单）</w:t>
      </w:r>
    </w:p>
    <w:p w14:paraId="08EA4F0A" w14:textId="743E730C" w:rsidR="00A87BE1" w:rsidRDefault="00A87BE1" w:rsidP="00A87BE1">
      <w:pPr>
        <w:rPr>
          <w:rFonts w:hint="eastAsia"/>
        </w:rPr>
      </w:pPr>
      <w:r>
        <w:rPr>
          <w:rFonts w:hint="eastAsia"/>
        </w:rPr>
        <w:lastRenderedPageBreak/>
        <w:t>3</w:t>
      </w:r>
      <w:r w:rsidR="008508CE">
        <w:rPr>
          <w:rFonts w:hint="eastAsia"/>
        </w:rPr>
        <w:t xml:space="preserve">. </w:t>
      </w:r>
      <w:r>
        <w:rPr>
          <w:rFonts w:hint="eastAsia"/>
        </w:rPr>
        <w:t>课堂工具演练输出成果</w:t>
      </w:r>
    </w:p>
    <w:p w14:paraId="1FE6E583" w14:textId="4F498698" w:rsidR="00A87BE1" w:rsidRDefault="00A87BE1" w:rsidP="00A87BE1">
      <w:pPr>
        <w:rPr>
          <w:rFonts w:hint="eastAsia"/>
        </w:rPr>
      </w:pPr>
      <w:r>
        <w:rPr>
          <w:rFonts w:hint="eastAsia"/>
        </w:rPr>
        <w:t>4</w:t>
      </w:r>
      <w:r w:rsidR="008508CE">
        <w:rPr>
          <w:rFonts w:hint="eastAsia"/>
        </w:rPr>
        <w:t xml:space="preserve">. </w:t>
      </w:r>
      <w:r>
        <w:rPr>
          <w:rFonts w:hint="eastAsia"/>
        </w:rPr>
        <w:t>课后作业格式及点评</w:t>
      </w:r>
    </w:p>
    <w:p w14:paraId="77FF92E0" w14:textId="18C5E7BC" w:rsidR="00A87BE1" w:rsidRPr="008508CE" w:rsidRDefault="00A87BE1" w:rsidP="00A87BE1">
      <w:pPr>
        <w:rPr>
          <w:rFonts w:cs="Times New Roman" w:hint="eastAsia"/>
          <w:b/>
          <w:color w:val="1F4E79"/>
          <w:szCs w:val="22"/>
          <w14:ligatures w14:val="none"/>
        </w:rPr>
      </w:pPr>
      <w:r w:rsidRPr="008508CE">
        <w:rPr>
          <w:rFonts w:cs="Times New Roman" w:hint="eastAsia"/>
          <w:b/>
          <w:color w:val="1F4E79"/>
          <w:szCs w:val="22"/>
          <w14:ligatures w14:val="none"/>
        </w:rPr>
        <w:t>课程特点：</w:t>
      </w:r>
    </w:p>
    <w:p w14:paraId="22B295BC" w14:textId="4266B171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课前必须调研，掌握企业管理痛点，案例以企业为主，目标明确，实战有用；</w:t>
      </w:r>
    </w:p>
    <w:p w14:paraId="3827189A" w14:textId="634C3A02" w:rsidR="00A87BE1" w:rsidRDefault="00A87BE1" w:rsidP="00A87BE1">
      <w:pPr>
        <w:rPr>
          <w:rFonts w:hint="eastAsia"/>
        </w:rPr>
      </w:pPr>
      <w:r>
        <w:rPr>
          <w:rFonts w:hint="eastAsia"/>
        </w:rPr>
        <w:t>2</w:t>
      </w:r>
      <w:r w:rsidR="008508CE">
        <w:rPr>
          <w:rFonts w:hint="eastAsia"/>
        </w:rPr>
        <w:t xml:space="preserve">. </w:t>
      </w:r>
      <w:r>
        <w:rPr>
          <w:rFonts w:hint="eastAsia"/>
        </w:rPr>
        <w:t>理论必须前置，提前发给学员阅读，课堂应用与提问，夯实基础，节约时间；</w:t>
      </w:r>
    </w:p>
    <w:p w14:paraId="4EE7947A" w14:textId="66BD1E66" w:rsidR="00A87BE1" w:rsidRDefault="00A87BE1" w:rsidP="00A87BE1">
      <w:pPr>
        <w:rPr>
          <w:rFonts w:hint="eastAsia"/>
        </w:rPr>
      </w:pPr>
      <w:r>
        <w:rPr>
          <w:rFonts w:hint="eastAsia"/>
        </w:rPr>
        <w:t>3</w:t>
      </w:r>
      <w:r w:rsidR="008508CE">
        <w:rPr>
          <w:rFonts w:hint="eastAsia"/>
        </w:rPr>
        <w:t xml:space="preserve">. </w:t>
      </w:r>
      <w:r>
        <w:rPr>
          <w:rFonts w:hint="eastAsia"/>
        </w:rPr>
        <w:t>工具必须演练，课堂作业必定点评，学以致用在当下，课后作业，实效落地。</w:t>
      </w:r>
    </w:p>
    <w:p w14:paraId="00A63729" w14:textId="77777777" w:rsidR="008508CE" w:rsidRDefault="008508CE" w:rsidP="00A87BE1">
      <w:pPr>
        <w:rPr>
          <w:rFonts w:hint="eastAsia"/>
        </w:rPr>
      </w:pPr>
    </w:p>
    <w:p w14:paraId="2537DF91" w14:textId="039EDE8A" w:rsidR="00A87BE1" w:rsidRPr="008508CE" w:rsidRDefault="00A87BE1" w:rsidP="008508CE">
      <w:pPr>
        <w:jc w:val="center"/>
        <w:rPr>
          <w:rFonts w:cs="Times New Roman" w:hint="eastAsia"/>
          <w:b/>
          <w:color w:val="1F4E79"/>
          <w:szCs w:val="22"/>
          <w14:ligatures w14:val="none"/>
        </w:rPr>
      </w:pPr>
      <w:r w:rsidRPr="008508CE">
        <w:rPr>
          <w:rFonts w:cs="Times New Roman" w:hint="eastAsia"/>
          <w:b/>
          <w:color w:val="1F4E79"/>
          <w:szCs w:val="22"/>
          <w14:ligatures w14:val="none"/>
        </w:rPr>
        <w:t>课程大纲</w:t>
      </w:r>
    </w:p>
    <w:p w14:paraId="6B888FF2" w14:textId="77777777" w:rsidR="00A87BE1" w:rsidRPr="008508CE" w:rsidRDefault="00A87BE1" w:rsidP="00A87BE1">
      <w:pPr>
        <w:rPr>
          <w:rFonts w:hint="eastAsia"/>
          <w:b/>
          <w:bCs/>
        </w:rPr>
      </w:pPr>
      <w:r w:rsidRPr="008508CE">
        <w:rPr>
          <w:rFonts w:hint="eastAsia"/>
          <w:b/>
          <w:bCs/>
        </w:rPr>
        <w:t>前言：</w:t>
      </w:r>
    </w:p>
    <w:p w14:paraId="710721AF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一、调研问卷解读</w:t>
      </w:r>
    </w:p>
    <w:p w14:paraId="39A430A2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二、管理发展新思维</w:t>
      </w:r>
    </w:p>
    <w:p w14:paraId="6AEA8CA4" w14:textId="4D5B07C2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管理的核心——绩效</w:t>
      </w:r>
    </w:p>
    <w:p w14:paraId="43226EF5" w14:textId="771480C5" w:rsidR="00A87BE1" w:rsidRDefault="00A87BE1" w:rsidP="00A87BE1">
      <w:pPr>
        <w:rPr>
          <w:rFonts w:hint="eastAsia"/>
        </w:rPr>
      </w:pPr>
      <w:r>
        <w:rPr>
          <w:rFonts w:hint="eastAsia"/>
        </w:rPr>
        <w:t>2</w:t>
      </w:r>
      <w:r w:rsidR="008508CE">
        <w:rPr>
          <w:rFonts w:hint="eastAsia"/>
        </w:rPr>
        <w:t xml:space="preserve">. </w:t>
      </w:r>
      <w:r>
        <w:rPr>
          <w:rFonts w:hint="eastAsia"/>
        </w:rPr>
        <w:t>三个驱动——目标、流程、系统</w:t>
      </w:r>
    </w:p>
    <w:p w14:paraId="1B077EC1" w14:textId="6721D448" w:rsidR="00A87BE1" w:rsidRDefault="00A87BE1" w:rsidP="00A87BE1">
      <w:pPr>
        <w:rPr>
          <w:rFonts w:hint="eastAsia"/>
        </w:rPr>
      </w:pPr>
      <w:r>
        <w:rPr>
          <w:rFonts w:hint="eastAsia"/>
        </w:rPr>
        <w:t>3</w:t>
      </w:r>
      <w:r w:rsidR="008508CE">
        <w:rPr>
          <w:rFonts w:hint="eastAsia"/>
        </w:rPr>
        <w:t xml:space="preserve">. </w:t>
      </w:r>
      <w:r>
        <w:rPr>
          <w:rFonts w:hint="eastAsia"/>
        </w:rPr>
        <w:t>管理的四个维度——自我管理、人员管理、工作管理、团队管理</w:t>
      </w:r>
    </w:p>
    <w:p w14:paraId="09966C1D" w14:textId="77777777" w:rsidR="00A87BE1" w:rsidRDefault="00A87BE1" w:rsidP="00A87BE1">
      <w:pPr>
        <w:rPr>
          <w:rFonts w:hint="eastAsia"/>
        </w:rPr>
      </w:pPr>
    </w:p>
    <w:p w14:paraId="6ABE3846" w14:textId="6CDF6702" w:rsidR="00A87BE1" w:rsidRPr="00613B8E" w:rsidRDefault="00A87BE1" w:rsidP="00A87BE1">
      <w:pPr>
        <w:rPr>
          <w:rFonts w:cs="Times New Roman" w:hint="eastAsia"/>
          <w:b/>
          <w:color w:val="1F4E79"/>
          <w:szCs w:val="22"/>
          <w14:ligatures w14:val="none"/>
        </w:rPr>
      </w:pPr>
      <w:r w:rsidRPr="00613B8E">
        <w:rPr>
          <w:rFonts w:cs="Times New Roman" w:hint="eastAsia"/>
          <w:b/>
          <w:color w:val="1F4E79"/>
          <w:szCs w:val="22"/>
          <w14:ligatures w14:val="none"/>
        </w:rPr>
        <w:t>第一讲</w:t>
      </w:r>
      <w:r w:rsidR="00613B8E">
        <w:rPr>
          <w:rFonts w:cs="Times New Roman" w:hint="eastAsia"/>
          <w:b/>
          <w:color w:val="1F4E79"/>
          <w:szCs w:val="22"/>
          <w14:ligatures w14:val="none"/>
        </w:rPr>
        <w:t>：</w:t>
      </w:r>
      <w:r w:rsidRPr="00613B8E">
        <w:rPr>
          <w:rFonts w:cs="Times New Roman" w:hint="eastAsia"/>
          <w:b/>
          <w:color w:val="1F4E79"/>
          <w:szCs w:val="22"/>
          <w14:ligatures w14:val="none"/>
        </w:rPr>
        <w:t>角色重塑的能力</w:t>
      </w:r>
    </w:p>
    <w:p w14:paraId="1E81C7EC" w14:textId="77777777" w:rsidR="00A87BE1" w:rsidRPr="00613B8E" w:rsidRDefault="00A87BE1" w:rsidP="00A87BE1">
      <w:pPr>
        <w:rPr>
          <w:rFonts w:cs="Times New Roman" w:hint="eastAsia"/>
          <w:b/>
          <w:color w:val="C45911"/>
          <w:szCs w:val="22"/>
          <w14:ligatures w14:val="none"/>
        </w:rPr>
      </w:pPr>
      <w:r w:rsidRPr="00613B8E">
        <w:rPr>
          <w:rFonts w:cs="Times New Roman" w:hint="eastAsia"/>
          <w:b/>
          <w:color w:val="C45911"/>
          <w:szCs w:val="22"/>
          <w14:ligatures w14:val="none"/>
        </w:rPr>
        <w:t>一、认知/误区</w:t>
      </w:r>
    </w:p>
    <w:p w14:paraId="73DF7130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互动：</w:t>
      </w:r>
      <w:r>
        <w:rPr>
          <w:rFonts w:hint="eastAsia"/>
        </w:rPr>
        <w:t>员工离职率居高不下，谁是第一责任人？HR还是部门管理者</w:t>
      </w:r>
    </w:p>
    <w:p w14:paraId="5E063114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分享：</w:t>
      </w:r>
      <w:r>
        <w:rPr>
          <w:rFonts w:hint="eastAsia"/>
        </w:rPr>
        <w:t>人力资源管理是企业管理代名词—德鲁克</w:t>
      </w:r>
    </w:p>
    <w:p w14:paraId="2E95A2CF" w14:textId="180B2567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中层管理者的16条角色行为</w:t>
      </w:r>
    </w:p>
    <w:p w14:paraId="3D93B12C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现象：</w:t>
      </w:r>
      <w:r>
        <w:rPr>
          <w:rFonts w:hint="eastAsia"/>
        </w:rPr>
        <w:t>课堂互动与自我检视</w:t>
      </w:r>
    </w:p>
    <w:p w14:paraId="6600B3E2" w14:textId="56ACF390" w:rsidR="00A87BE1" w:rsidRDefault="00A87BE1" w:rsidP="00A87BE1">
      <w:pPr>
        <w:rPr>
          <w:rFonts w:hint="eastAsia"/>
        </w:rPr>
      </w:pPr>
      <w:r>
        <w:rPr>
          <w:rFonts w:hint="eastAsia"/>
        </w:rPr>
        <w:t>2</w:t>
      </w:r>
      <w:r w:rsidR="008508CE">
        <w:rPr>
          <w:rFonts w:hint="eastAsia"/>
        </w:rPr>
        <w:t xml:space="preserve">. </w:t>
      </w:r>
      <w:r>
        <w:rPr>
          <w:rFonts w:hint="eastAsia"/>
        </w:rPr>
        <w:t>中层管理者与基层管理者的区别（误区）</w:t>
      </w:r>
    </w:p>
    <w:p w14:paraId="4401C935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案例：</w:t>
      </w:r>
      <w:r>
        <w:rPr>
          <w:rFonts w:hint="eastAsia"/>
        </w:rPr>
        <w:t>某企业的经理与班组长对话带来的思考</w:t>
      </w:r>
    </w:p>
    <w:p w14:paraId="1390C382" w14:textId="77777777" w:rsidR="00A87BE1" w:rsidRPr="00613B8E" w:rsidRDefault="00A87BE1" w:rsidP="00A87BE1">
      <w:pPr>
        <w:rPr>
          <w:rFonts w:cs="Times New Roman" w:hint="eastAsia"/>
          <w:b/>
          <w:color w:val="C45911"/>
          <w:szCs w:val="22"/>
          <w14:ligatures w14:val="none"/>
        </w:rPr>
      </w:pPr>
      <w:r w:rsidRPr="00613B8E">
        <w:rPr>
          <w:rFonts w:cs="Times New Roman" w:hint="eastAsia"/>
          <w:b/>
          <w:color w:val="C45911"/>
          <w:szCs w:val="22"/>
          <w14:ligatures w14:val="none"/>
        </w:rPr>
        <w:t>二、定位/分析</w:t>
      </w:r>
    </w:p>
    <w:p w14:paraId="33A9101E" w14:textId="1D5F67BD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关于管理者角色定位：亨利•明茨伯格的管理者角色定位</w:t>
      </w:r>
    </w:p>
    <w:p w14:paraId="77DC2A15" w14:textId="6A2BC23A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2</w:t>
      </w:r>
      <w:r w:rsidR="008508CE" w:rsidRPr="00613B8E">
        <w:rPr>
          <w:rFonts w:hint="eastAsia"/>
          <w:b/>
          <w:bCs/>
        </w:rPr>
        <w:t xml:space="preserve">. </w:t>
      </w:r>
      <w:r w:rsidRPr="00613B8E">
        <w:rPr>
          <w:rFonts w:hint="eastAsia"/>
          <w:b/>
          <w:bCs/>
        </w:rPr>
        <w:t>角色定义</w:t>
      </w:r>
    </w:p>
    <w:p w14:paraId="54476A01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1）角：职务于职位——色：职能与素质</w:t>
      </w:r>
    </w:p>
    <w:p w14:paraId="52BA844D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2）定：职责与目标——位：职权与威信</w:t>
      </w:r>
    </w:p>
    <w:p w14:paraId="587252F1" w14:textId="0F8C93DE" w:rsidR="00A87BE1" w:rsidRDefault="00A87BE1" w:rsidP="00A87BE1">
      <w:pPr>
        <w:rPr>
          <w:rFonts w:hint="eastAsia"/>
        </w:rPr>
      </w:pPr>
      <w:r>
        <w:rPr>
          <w:rFonts w:hint="eastAsia"/>
        </w:rPr>
        <w:t>3</w:t>
      </w:r>
      <w:r w:rsidR="008508CE">
        <w:rPr>
          <w:rFonts w:hint="eastAsia"/>
        </w:rPr>
        <w:t xml:space="preserve">. </w:t>
      </w:r>
      <w:r>
        <w:rPr>
          <w:rFonts w:hint="eastAsia"/>
        </w:rPr>
        <w:t>管理者角色定位的“三叶草”模型</w:t>
      </w:r>
    </w:p>
    <w:p w14:paraId="34E4C0A4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练习：</w:t>
      </w:r>
      <w:r>
        <w:rPr>
          <w:rFonts w:hint="eastAsia"/>
        </w:rPr>
        <w:t>本岗位的角色定位表</w:t>
      </w:r>
    </w:p>
    <w:p w14:paraId="46BF2C4B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lastRenderedPageBreak/>
        <w:t>工具</w:t>
      </w:r>
      <w:r>
        <w:rPr>
          <w:rFonts w:hint="eastAsia"/>
        </w:rPr>
        <w:t>：岗位定位分析表，课堂作业，课后直接上司补充，人力资源定稿</w:t>
      </w:r>
    </w:p>
    <w:p w14:paraId="2F13157C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1）本岗位角色中作为上司、下级、平级的角色履职分析</w:t>
      </w:r>
    </w:p>
    <w:p w14:paraId="0A2C0087" w14:textId="77777777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思考与作业：</w:t>
      </w:r>
    </w:p>
    <w:p w14:paraId="551D03A6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1）定位思考：我的角色是什么？</w:t>
      </w:r>
    </w:p>
    <w:p w14:paraId="5521D184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2）责任思考：我的责任是什么？</w:t>
      </w:r>
    </w:p>
    <w:p w14:paraId="0D6FA978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3）价值思考：我的价值是什么？</w:t>
      </w:r>
    </w:p>
    <w:p w14:paraId="0FC52562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4）业绩思考：我的业绩在哪里？</w:t>
      </w:r>
    </w:p>
    <w:p w14:paraId="1937CA57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5）能力思考：我的能力怎么样？</w:t>
      </w:r>
    </w:p>
    <w:p w14:paraId="0C5A25C1" w14:textId="77777777" w:rsidR="00A87BE1" w:rsidRPr="00613B8E" w:rsidRDefault="00A87BE1" w:rsidP="00A87BE1">
      <w:pPr>
        <w:rPr>
          <w:rFonts w:cs="Times New Roman" w:hint="eastAsia"/>
          <w:b/>
          <w:color w:val="C45911"/>
          <w:szCs w:val="22"/>
          <w14:ligatures w14:val="none"/>
        </w:rPr>
      </w:pPr>
      <w:r w:rsidRPr="00613B8E">
        <w:rPr>
          <w:rFonts w:cs="Times New Roman" w:hint="eastAsia"/>
          <w:b/>
          <w:color w:val="C45911"/>
          <w:szCs w:val="22"/>
          <w14:ligatures w14:val="none"/>
        </w:rPr>
        <w:t>三、角色重塑</w:t>
      </w:r>
    </w:p>
    <w:p w14:paraId="79670ECA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新思维：</w:t>
      </w:r>
      <w:r>
        <w:rPr>
          <w:rFonts w:hint="eastAsia"/>
        </w:rPr>
        <w:t>“三头定位”</w:t>
      </w:r>
    </w:p>
    <w:p w14:paraId="01AF45A3" w14:textId="7A8648C2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"战略探头"功能</w:t>
      </w:r>
    </w:p>
    <w:p w14:paraId="3C0F2135" w14:textId="77777777" w:rsidR="00A87BE1" w:rsidRPr="00613B8E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形象来源：</w:t>
      </w:r>
      <w:r w:rsidRPr="00613B8E">
        <w:rPr>
          <w:rFonts w:hint="eastAsia"/>
        </w:rPr>
        <w:t>雷达、探测器</w:t>
      </w:r>
    </w:p>
    <w:p w14:paraId="2B79C16E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案例：前瞻性决策与节能降耗改善案例</w:t>
      </w:r>
    </w:p>
    <w:p w14:paraId="78FE54E7" w14:textId="43761C34" w:rsidR="00A87BE1" w:rsidRDefault="00A87BE1" w:rsidP="00A87BE1">
      <w:pPr>
        <w:rPr>
          <w:rFonts w:hint="eastAsia"/>
        </w:rPr>
      </w:pPr>
      <w:r>
        <w:rPr>
          <w:rFonts w:hint="eastAsia"/>
        </w:rPr>
        <w:t>2</w:t>
      </w:r>
      <w:r w:rsidR="008508CE">
        <w:rPr>
          <w:rFonts w:hint="eastAsia"/>
        </w:rPr>
        <w:t xml:space="preserve">. </w:t>
      </w:r>
      <w:r>
        <w:rPr>
          <w:rFonts w:hint="eastAsia"/>
        </w:rPr>
        <w:t>"灭火喷头"功能</w:t>
      </w:r>
    </w:p>
    <w:p w14:paraId="500C07BF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形象来源：</w:t>
      </w:r>
      <w:r>
        <w:rPr>
          <w:rFonts w:hint="eastAsia"/>
        </w:rPr>
        <w:t>消防设备</w:t>
      </w:r>
    </w:p>
    <w:p w14:paraId="7891FE87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案例：</w:t>
      </w:r>
      <w:r>
        <w:rPr>
          <w:rFonts w:hint="eastAsia"/>
        </w:rPr>
        <w:t>某核电站快速解决突发问题，化解内外部危机</w:t>
      </w:r>
    </w:p>
    <w:p w14:paraId="13DE8093" w14:textId="1106807F" w:rsidR="00A87BE1" w:rsidRDefault="00A87BE1" w:rsidP="00A87BE1">
      <w:pPr>
        <w:rPr>
          <w:rFonts w:hint="eastAsia"/>
        </w:rPr>
      </w:pPr>
      <w:r>
        <w:rPr>
          <w:rFonts w:hint="eastAsia"/>
        </w:rPr>
        <w:t>3</w:t>
      </w:r>
      <w:r w:rsidR="008508CE">
        <w:rPr>
          <w:rFonts w:hint="eastAsia"/>
        </w:rPr>
        <w:t xml:space="preserve">. </w:t>
      </w:r>
      <w:r>
        <w:rPr>
          <w:rFonts w:hint="eastAsia"/>
        </w:rPr>
        <w:t>"润滑轴头"功能</w:t>
      </w:r>
    </w:p>
    <w:p w14:paraId="59F740DF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形象来源：</w:t>
      </w:r>
      <w:r>
        <w:rPr>
          <w:rFonts w:hint="eastAsia"/>
        </w:rPr>
        <w:t>机械轴承</w:t>
      </w:r>
    </w:p>
    <w:p w14:paraId="7D809110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案例：</w:t>
      </w:r>
      <w:r>
        <w:rPr>
          <w:rFonts w:hint="eastAsia"/>
        </w:rPr>
        <w:t>协调部门摩擦，确保资源高效运转的跨部门沟通与协作</w:t>
      </w:r>
    </w:p>
    <w:p w14:paraId="4849FBC9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本讲小结：</w:t>
      </w:r>
      <w:r>
        <w:rPr>
          <w:rFonts w:hint="eastAsia"/>
        </w:rPr>
        <w:t>角色重塑思考</w:t>
      </w:r>
    </w:p>
    <w:p w14:paraId="594D3A4A" w14:textId="567DA267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把决策转变为执行的组织者</w:t>
      </w:r>
    </w:p>
    <w:p w14:paraId="02C214C9" w14:textId="31CCE5FB" w:rsidR="00A87BE1" w:rsidRDefault="00A87BE1" w:rsidP="00A87BE1">
      <w:pPr>
        <w:rPr>
          <w:rFonts w:hint="eastAsia"/>
        </w:rPr>
      </w:pPr>
      <w:r>
        <w:rPr>
          <w:rFonts w:hint="eastAsia"/>
        </w:rPr>
        <w:t>2</w:t>
      </w:r>
      <w:r w:rsidR="008508CE">
        <w:rPr>
          <w:rFonts w:hint="eastAsia"/>
        </w:rPr>
        <w:t xml:space="preserve">. </w:t>
      </w:r>
      <w:r>
        <w:rPr>
          <w:rFonts w:hint="eastAsia"/>
        </w:rPr>
        <w:t>把组织转变成高效运作的人</w:t>
      </w:r>
    </w:p>
    <w:p w14:paraId="6AA405B6" w14:textId="333D2884" w:rsidR="00A87BE1" w:rsidRDefault="00A87BE1" w:rsidP="00A87BE1">
      <w:pPr>
        <w:rPr>
          <w:rFonts w:hint="eastAsia"/>
        </w:rPr>
      </w:pPr>
      <w:r>
        <w:rPr>
          <w:rFonts w:hint="eastAsia"/>
        </w:rPr>
        <w:t>3</w:t>
      </w:r>
      <w:r w:rsidR="008508CE">
        <w:rPr>
          <w:rFonts w:hint="eastAsia"/>
        </w:rPr>
        <w:t xml:space="preserve">. </w:t>
      </w:r>
      <w:r>
        <w:rPr>
          <w:rFonts w:hint="eastAsia"/>
        </w:rPr>
        <w:t>把目标转变成结果的督导者</w:t>
      </w:r>
    </w:p>
    <w:p w14:paraId="317BF4C8" w14:textId="08893623" w:rsidR="00A87BE1" w:rsidRDefault="00A87BE1" w:rsidP="00A87BE1">
      <w:pPr>
        <w:rPr>
          <w:rFonts w:hint="eastAsia"/>
        </w:rPr>
      </w:pPr>
      <w:r>
        <w:rPr>
          <w:rFonts w:hint="eastAsia"/>
        </w:rPr>
        <w:t>4</w:t>
      </w:r>
      <w:r w:rsidR="008508CE">
        <w:rPr>
          <w:rFonts w:hint="eastAsia"/>
        </w:rPr>
        <w:t xml:space="preserve">. </w:t>
      </w:r>
      <w:r>
        <w:rPr>
          <w:rFonts w:hint="eastAsia"/>
        </w:rPr>
        <w:t>把资源转变成利润的整合者</w:t>
      </w:r>
    </w:p>
    <w:p w14:paraId="7B6A6914" w14:textId="77777777" w:rsidR="00A87BE1" w:rsidRDefault="00A87BE1" w:rsidP="00A87BE1">
      <w:pPr>
        <w:rPr>
          <w:rFonts w:hint="eastAsia"/>
        </w:rPr>
      </w:pPr>
    </w:p>
    <w:p w14:paraId="3C4E2EF5" w14:textId="29D46D40" w:rsidR="00A87BE1" w:rsidRPr="00613B8E" w:rsidRDefault="00A87BE1" w:rsidP="00A87BE1">
      <w:pPr>
        <w:rPr>
          <w:rFonts w:cs="Times New Roman" w:hint="eastAsia"/>
          <w:b/>
          <w:color w:val="1F4E79"/>
          <w:szCs w:val="22"/>
          <w14:ligatures w14:val="none"/>
        </w:rPr>
      </w:pPr>
      <w:r w:rsidRPr="00613B8E">
        <w:rPr>
          <w:rFonts w:cs="Times New Roman" w:hint="eastAsia"/>
          <w:b/>
          <w:color w:val="1F4E79"/>
          <w:szCs w:val="22"/>
          <w14:ligatures w14:val="none"/>
        </w:rPr>
        <w:t>第二讲</w:t>
      </w:r>
      <w:r w:rsidR="00613B8E">
        <w:rPr>
          <w:rFonts w:cs="Times New Roman" w:hint="eastAsia"/>
          <w:b/>
          <w:color w:val="1F4E79"/>
          <w:szCs w:val="22"/>
          <w14:ligatures w14:val="none"/>
        </w:rPr>
        <w:t>：</w:t>
      </w:r>
      <w:r w:rsidRPr="00613B8E">
        <w:rPr>
          <w:rFonts w:cs="Times New Roman" w:hint="eastAsia"/>
          <w:b/>
          <w:color w:val="1F4E79"/>
          <w:szCs w:val="22"/>
          <w14:ligatures w14:val="none"/>
        </w:rPr>
        <w:t>沟通协作的能力</w:t>
      </w:r>
    </w:p>
    <w:p w14:paraId="1E6C4F3D" w14:textId="77777777" w:rsidR="00A87BE1" w:rsidRPr="00613B8E" w:rsidRDefault="00A87BE1" w:rsidP="00A87BE1">
      <w:pPr>
        <w:rPr>
          <w:rFonts w:cs="Times New Roman" w:hint="eastAsia"/>
          <w:b/>
          <w:color w:val="C45911"/>
          <w:szCs w:val="22"/>
          <w14:ligatures w14:val="none"/>
        </w:rPr>
      </w:pPr>
      <w:r w:rsidRPr="00613B8E">
        <w:rPr>
          <w:rFonts w:cs="Times New Roman" w:hint="eastAsia"/>
          <w:b/>
          <w:color w:val="C45911"/>
          <w:szCs w:val="22"/>
          <w14:ligatures w14:val="none"/>
        </w:rPr>
        <w:t>一、针对新生代沟通案例分析</w:t>
      </w:r>
    </w:p>
    <w:p w14:paraId="3C288FA8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思考：</w:t>
      </w:r>
      <w:r>
        <w:rPr>
          <w:rFonts w:hint="eastAsia"/>
        </w:rPr>
        <w:t>新生代员工的</w:t>
      </w:r>
      <w:proofErr w:type="gramStart"/>
      <w:r>
        <w:rPr>
          <w:rFonts w:hint="eastAsia"/>
        </w:rPr>
        <w:t>离职信</w:t>
      </w:r>
      <w:proofErr w:type="gramEnd"/>
      <w:r>
        <w:rPr>
          <w:rFonts w:hint="eastAsia"/>
        </w:rPr>
        <w:t>带来的思考</w:t>
      </w:r>
    </w:p>
    <w:p w14:paraId="7B1BF838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研讨：</w:t>
      </w:r>
      <w:r>
        <w:rPr>
          <w:rFonts w:hint="eastAsia"/>
        </w:rPr>
        <w:t>新生代员工管理是个系统工程，公司层面能改善什么？管理者能改善什么？</w:t>
      </w:r>
    </w:p>
    <w:p w14:paraId="7B0E7487" w14:textId="63DF67D3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“期望值”</w:t>
      </w:r>
    </w:p>
    <w:p w14:paraId="7499465E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lastRenderedPageBreak/>
        <w:t>理论学习：</w:t>
      </w:r>
      <w:r>
        <w:rPr>
          <w:rFonts w:hint="eastAsia"/>
        </w:rPr>
        <w:t>基本需求、期望需求、兴奋需求、反向需求</w:t>
      </w:r>
    </w:p>
    <w:p w14:paraId="372D7092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案例：</w:t>
      </w:r>
      <w:r>
        <w:rPr>
          <w:rFonts w:hint="eastAsia"/>
        </w:rPr>
        <w:t>幸福体验+心理攻略</w:t>
      </w:r>
    </w:p>
    <w:p w14:paraId="65446495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课堂交付：</w:t>
      </w:r>
      <w:r>
        <w:rPr>
          <w:rFonts w:hint="eastAsia"/>
        </w:rPr>
        <w:t>降低新生代员工期望值5个措施</w:t>
      </w:r>
    </w:p>
    <w:p w14:paraId="0BD39647" w14:textId="4BC88E0D" w:rsidR="00A87BE1" w:rsidRDefault="00A87BE1" w:rsidP="00A87BE1">
      <w:pPr>
        <w:rPr>
          <w:rFonts w:hint="eastAsia"/>
        </w:rPr>
      </w:pPr>
      <w:r>
        <w:rPr>
          <w:rFonts w:hint="eastAsia"/>
        </w:rPr>
        <w:t>2</w:t>
      </w:r>
      <w:r w:rsidR="008508CE">
        <w:rPr>
          <w:rFonts w:hint="eastAsia"/>
        </w:rPr>
        <w:t xml:space="preserve">. </w:t>
      </w:r>
      <w:r>
        <w:rPr>
          <w:rFonts w:hint="eastAsia"/>
        </w:rPr>
        <w:t>明沟暗沟</w:t>
      </w:r>
    </w:p>
    <w:p w14:paraId="4F38D5B8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沟通技巧：</w:t>
      </w:r>
      <w:r>
        <w:rPr>
          <w:rFonts w:hint="eastAsia"/>
        </w:rPr>
        <w:t>同流——交流——同频——交心——交易</w:t>
      </w:r>
    </w:p>
    <w:p w14:paraId="526BC8F6" w14:textId="24126BC1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3</w:t>
      </w:r>
      <w:r w:rsidR="008508CE" w:rsidRPr="00613B8E">
        <w:rPr>
          <w:rFonts w:hint="eastAsia"/>
          <w:b/>
          <w:bCs/>
        </w:rPr>
        <w:t xml:space="preserve">. </w:t>
      </w:r>
      <w:r w:rsidRPr="00613B8E">
        <w:rPr>
          <w:rFonts w:hint="eastAsia"/>
          <w:b/>
          <w:bCs/>
        </w:rPr>
        <w:t>情绪关注与沟通（《情绪定律》了解人格构成）</w:t>
      </w:r>
    </w:p>
    <w:p w14:paraId="0C096C66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1）本我——遵循快乐原则</w:t>
      </w:r>
    </w:p>
    <w:p w14:paraId="60902F2A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2）自我——遵循现实原则</w:t>
      </w:r>
    </w:p>
    <w:p w14:paraId="166E3B3F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3）超我——遵循至善原则</w:t>
      </w:r>
    </w:p>
    <w:p w14:paraId="1DE3A353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工具应用：</w:t>
      </w:r>
      <w:r>
        <w:rPr>
          <w:rFonts w:hint="eastAsia"/>
        </w:rPr>
        <w:t>认知风格，交往轻松（DISC）</w:t>
      </w:r>
    </w:p>
    <w:p w14:paraId="40FD6CE9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本讲目标：</w:t>
      </w:r>
      <w:r>
        <w:rPr>
          <w:rFonts w:hint="eastAsia"/>
        </w:rPr>
        <w:t>了解风格，自我测评掌握不同风格人员的综合特质、人际关系、共同才能、沟通因子、行事风格、价值追求</w:t>
      </w:r>
    </w:p>
    <w:p w14:paraId="5548049B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授课方式：</w:t>
      </w:r>
      <w:r>
        <w:rPr>
          <w:rFonts w:hint="eastAsia"/>
        </w:rPr>
        <w:t>结合本公司沟通难点问题，进行情景扮演，自我感受，同频共振，应对话术沉淀。</w:t>
      </w:r>
    </w:p>
    <w:p w14:paraId="46E57F9B" w14:textId="6BB525F5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4</w:t>
      </w:r>
      <w:r w:rsidR="008508CE" w:rsidRPr="00613B8E">
        <w:rPr>
          <w:rFonts w:hint="eastAsia"/>
          <w:b/>
          <w:bCs/>
        </w:rPr>
        <w:t xml:space="preserve">. </w:t>
      </w:r>
      <w:r w:rsidRPr="00613B8E">
        <w:rPr>
          <w:rFonts w:hint="eastAsia"/>
          <w:b/>
          <w:bCs/>
        </w:rPr>
        <w:t>强化边界目标，打造团队一致性</w:t>
      </w:r>
    </w:p>
    <w:p w14:paraId="6D5D3A38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1）明确目标</w:t>
      </w:r>
    </w:p>
    <w:p w14:paraId="2C8F592D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2）强化边界</w:t>
      </w:r>
    </w:p>
    <w:p w14:paraId="125CDD4E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3）发现乐趣</w:t>
      </w:r>
    </w:p>
    <w:p w14:paraId="0FA2B788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案例分析：</w:t>
      </w:r>
      <w:r>
        <w:rPr>
          <w:rFonts w:hint="eastAsia"/>
        </w:rPr>
        <w:t>某新能源企业新生代员工管理案例</w:t>
      </w:r>
    </w:p>
    <w:p w14:paraId="706786BD" w14:textId="74FCCE2E" w:rsidR="00A87BE1" w:rsidRPr="00613B8E" w:rsidRDefault="00A87BE1" w:rsidP="00A87BE1">
      <w:pPr>
        <w:rPr>
          <w:rFonts w:cs="Times New Roman" w:hint="eastAsia"/>
          <w:b/>
          <w:color w:val="C45911"/>
          <w:szCs w:val="22"/>
          <w14:ligatures w14:val="none"/>
        </w:rPr>
      </w:pPr>
      <w:r w:rsidRPr="00613B8E">
        <w:rPr>
          <w:rFonts w:cs="Times New Roman" w:hint="eastAsia"/>
          <w:b/>
          <w:color w:val="C45911"/>
          <w:szCs w:val="22"/>
          <w14:ligatures w14:val="none"/>
        </w:rPr>
        <w:t>二、向上沟通的技巧方法</w:t>
      </w:r>
    </w:p>
    <w:p w14:paraId="4EA8F28D" w14:textId="45C80BC7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摸清上司的习性与风格</w:t>
      </w:r>
    </w:p>
    <w:p w14:paraId="426DE8A9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视频案例：</w:t>
      </w:r>
      <w:r>
        <w:rPr>
          <w:rFonts w:hint="eastAsia"/>
        </w:rPr>
        <w:t>感受并判断</w:t>
      </w:r>
    </w:p>
    <w:p w14:paraId="0D836248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课堂PK：</w:t>
      </w:r>
      <w:r>
        <w:rPr>
          <w:rFonts w:hint="eastAsia"/>
        </w:rPr>
        <w:t>分组，针对不同类型的上司，沟通方式及策略</w:t>
      </w:r>
    </w:p>
    <w:p w14:paraId="045E1131" w14:textId="7D38F54E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2</w:t>
      </w:r>
      <w:r w:rsidR="008508CE" w:rsidRPr="00613B8E">
        <w:rPr>
          <w:rFonts w:hint="eastAsia"/>
          <w:b/>
          <w:bCs/>
        </w:rPr>
        <w:t xml:space="preserve">. </w:t>
      </w:r>
      <w:r w:rsidRPr="00613B8E">
        <w:rPr>
          <w:rFonts w:hint="eastAsia"/>
          <w:b/>
          <w:bCs/>
        </w:rPr>
        <w:t>结构化思维表达</w:t>
      </w:r>
    </w:p>
    <w:p w14:paraId="27C63EA6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1）SCRTV法案例分析及应用</w:t>
      </w:r>
    </w:p>
    <w:p w14:paraId="7B5E2278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2）MECE分析法案例分析及应用</w:t>
      </w:r>
    </w:p>
    <w:p w14:paraId="655D5053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3）金字塔工具案例分析及应用</w:t>
      </w:r>
    </w:p>
    <w:p w14:paraId="47DF6E5F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情景测试</w:t>
      </w:r>
      <w:r>
        <w:rPr>
          <w:rFonts w:hint="eastAsia"/>
        </w:rPr>
        <w:t>：向上沟通高尔夫</w:t>
      </w:r>
    </w:p>
    <w:p w14:paraId="619A13C4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1）如何面对上司越级指挥</w:t>
      </w:r>
    </w:p>
    <w:p w14:paraId="6EF53D90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2）如何在上司发言后提出补充意见</w:t>
      </w:r>
    </w:p>
    <w:p w14:paraId="5147A4B6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lastRenderedPageBreak/>
        <w:t>3）如何向上司推销自己的好点子</w:t>
      </w:r>
    </w:p>
    <w:p w14:paraId="4486CD6F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4）如何面对与上司的意见冲突</w:t>
      </w:r>
    </w:p>
    <w:p w14:paraId="0283E3B6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5）如何面向上司提建议案或报告</w:t>
      </w:r>
    </w:p>
    <w:p w14:paraId="18C35C11" w14:textId="77777777" w:rsidR="00A87BE1" w:rsidRPr="00613B8E" w:rsidRDefault="00A87BE1" w:rsidP="00A87BE1">
      <w:pPr>
        <w:rPr>
          <w:rFonts w:cs="Times New Roman" w:hint="eastAsia"/>
          <w:b/>
          <w:color w:val="C45911"/>
          <w:szCs w:val="22"/>
          <w14:ligatures w14:val="none"/>
        </w:rPr>
      </w:pPr>
      <w:r w:rsidRPr="00613B8E">
        <w:rPr>
          <w:rFonts w:cs="Times New Roman" w:hint="eastAsia"/>
          <w:b/>
          <w:color w:val="C45911"/>
          <w:szCs w:val="22"/>
          <w14:ligatures w14:val="none"/>
        </w:rPr>
        <w:t xml:space="preserve">三、向下沟通的技巧方法 </w:t>
      </w:r>
    </w:p>
    <w:p w14:paraId="19AFAC55" w14:textId="47EF6027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摸清下级的风格</w:t>
      </w:r>
    </w:p>
    <w:p w14:paraId="0372ED2F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视频案例</w:t>
      </w:r>
      <w:r>
        <w:rPr>
          <w:rFonts w:hint="eastAsia"/>
        </w:rPr>
        <w:t>：感受并判断</w:t>
      </w:r>
    </w:p>
    <w:p w14:paraId="6B01CF4E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课堂PK：</w:t>
      </w:r>
      <w:r>
        <w:rPr>
          <w:rFonts w:hint="eastAsia"/>
        </w:rPr>
        <w:t>分组，针对此类型的下级，沟通方式及策略</w:t>
      </w:r>
    </w:p>
    <w:p w14:paraId="3F7ADC1F" w14:textId="0A755B27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2</w:t>
      </w:r>
      <w:r w:rsidR="008508CE" w:rsidRPr="00613B8E">
        <w:rPr>
          <w:rFonts w:hint="eastAsia"/>
          <w:b/>
          <w:bCs/>
        </w:rPr>
        <w:t xml:space="preserve">. </w:t>
      </w:r>
      <w:r w:rsidRPr="00613B8E">
        <w:rPr>
          <w:rFonts w:hint="eastAsia"/>
          <w:b/>
          <w:bCs/>
        </w:rPr>
        <w:t xml:space="preserve">向下沟通的法则 </w:t>
      </w:r>
    </w:p>
    <w:p w14:paraId="675B639B" w14:textId="237AF0E7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613B8E">
        <w:rPr>
          <w:rFonts w:hint="eastAsia"/>
        </w:rPr>
        <w:t>）</w:t>
      </w:r>
      <w:r>
        <w:rPr>
          <w:rFonts w:hint="eastAsia"/>
        </w:rPr>
        <w:t>信息漏斗原理</w:t>
      </w:r>
    </w:p>
    <w:p w14:paraId="3809230D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机制：</w:t>
      </w:r>
      <w:r>
        <w:rPr>
          <w:rFonts w:hint="eastAsia"/>
        </w:rPr>
        <w:t>管理层每下降一级，信息保真度损失约 20%-30%</w:t>
      </w:r>
    </w:p>
    <w:p w14:paraId="51927939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案例：</w:t>
      </w:r>
      <w:r>
        <w:rPr>
          <w:rFonts w:hint="eastAsia"/>
        </w:rPr>
        <w:t>视频观看及观后感</w:t>
      </w:r>
    </w:p>
    <w:p w14:paraId="7B414ED4" w14:textId="3447607B" w:rsidR="00A87BE1" w:rsidRDefault="00A87BE1" w:rsidP="00A87BE1">
      <w:pPr>
        <w:rPr>
          <w:rFonts w:hint="eastAsia"/>
        </w:rPr>
      </w:pPr>
      <w:r>
        <w:rPr>
          <w:rFonts w:hint="eastAsia"/>
        </w:rPr>
        <w:t>2</w:t>
      </w:r>
      <w:r w:rsidR="00613B8E">
        <w:rPr>
          <w:rFonts w:hint="eastAsia"/>
        </w:rPr>
        <w:t>）</w:t>
      </w:r>
      <w:r>
        <w:rPr>
          <w:rFonts w:hint="eastAsia"/>
        </w:rPr>
        <w:t>能量守恒定律</w:t>
      </w:r>
    </w:p>
    <w:p w14:paraId="137A1407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管理实践：</w:t>
      </w:r>
      <w:r>
        <w:rPr>
          <w:rFonts w:hint="eastAsia"/>
        </w:rPr>
        <w:t>沟通效能=信息密度×接受度²/时间成本</w:t>
      </w:r>
    </w:p>
    <w:p w14:paraId="4D5F1181" w14:textId="748C173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情景1</w:t>
      </w:r>
      <w:r w:rsidR="00613B8E">
        <w:rPr>
          <w:rFonts w:hint="eastAsia"/>
          <w:b/>
          <w:bCs/>
        </w:rPr>
        <w:t>：</w:t>
      </w:r>
      <w:r>
        <w:rPr>
          <w:rFonts w:hint="eastAsia"/>
        </w:rPr>
        <w:t>00后班组长情绪化沟通致使员工流失。</w:t>
      </w:r>
    </w:p>
    <w:p w14:paraId="532F6E35" w14:textId="3096B638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情景2</w:t>
      </w:r>
      <w:r w:rsidR="00613B8E">
        <w:rPr>
          <w:rFonts w:hint="eastAsia"/>
          <w:b/>
          <w:bCs/>
        </w:rPr>
        <w:t>：</w:t>
      </w:r>
      <w:r>
        <w:rPr>
          <w:rFonts w:hint="eastAsia"/>
        </w:rPr>
        <w:t>班组长产生了职业倦怠、发牢骚、还影响了年轻员工</w:t>
      </w:r>
    </w:p>
    <w:p w14:paraId="5DA3DA1E" w14:textId="4CACB484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情景3</w:t>
      </w:r>
      <w:r w:rsidR="00613B8E" w:rsidRPr="00613B8E">
        <w:rPr>
          <w:rFonts w:hint="eastAsia"/>
          <w:b/>
          <w:bCs/>
        </w:rPr>
        <w:t>：</w:t>
      </w:r>
      <w:r>
        <w:rPr>
          <w:rFonts w:hint="eastAsia"/>
        </w:rPr>
        <w:t>班组长好高骛远，喜欢解释</w:t>
      </w:r>
    </w:p>
    <w:p w14:paraId="71F39C31" w14:textId="13FDEAC8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情景4</w:t>
      </w:r>
      <w:r w:rsidR="00613B8E" w:rsidRPr="00613B8E">
        <w:rPr>
          <w:rFonts w:hint="eastAsia"/>
          <w:b/>
          <w:bCs/>
        </w:rPr>
        <w:t>：</w:t>
      </w:r>
      <w:r>
        <w:rPr>
          <w:rFonts w:hint="eastAsia"/>
        </w:rPr>
        <w:t>主任被员工</w:t>
      </w:r>
      <w:proofErr w:type="gramStart"/>
      <w:r>
        <w:rPr>
          <w:rFonts w:hint="eastAsia"/>
        </w:rPr>
        <w:t>怼</w:t>
      </w:r>
      <w:proofErr w:type="gramEnd"/>
      <w:r>
        <w:rPr>
          <w:rFonts w:hint="eastAsia"/>
        </w:rPr>
        <w:t>了，“玻璃心”</w:t>
      </w:r>
    </w:p>
    <w:p w14:paraId="29BC0833" w14:textId="10D6B662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情景5</w:t>
      </w:r>
      <w:r w:rsidR="00613B8E" w:rsidRPr="00613B8E">
        <w:rPr>
          <w:rFonts w:hint="eastAsia"/>
          <w:b/>
          <w:bCs/>
        </w:rPr>
        <w:t>：</w:t>
      </w:r>
      <w:r>
        <w:rPr>
          <w:rFonts w:hint="eastAsia"/>
        </w:rPr>
        <w:t>某主任上班只是为了有份工作，敬业度欠缺</w:t>
      </w:r>
    </w:p>
    <w:p w14:paraId="2D9364DF" w14:textId="76DC4BE0" w:rsidR="00A87BE1" w:rsidRDefault="00A87BE1" w:rsidP="00A87BE1">
      <w:pPr>
        <w:rPr>
          <w:rFonts w:hint="eastAsia"/>
        </w:rPr>
      </w:pPr>
      <w:r>
        <w:rPr>
          <w:rFonts w:hint="eastAsia"/>
        </w:rPr>
        <w:t>3</w:t>
      </w:r>
      <w:r w:rsidR="008508CE">
        <w:rPr>
          <w:rFonts w:hint="eastAsia"/>
        </w:rPr>
        <w:t xml:space="preserve">. </w:t>
      </w:r>
      <w:r>
        <w:rPr>
          <w:rFonts w:hint="eastAsia"/>
        </w:rPr>
        <w:t>情绪传导定律</w:t>
      </w:r>
    </w:p>
    <w:p w14:paraId="0A917869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管控要点</w:t>
      </w:r>
      <w:r>
        <w:rPr>
          <w:rFonts w:hint="eastAsia"/>
        </w:rPr>
        <w:t>：管理人员情绪状态会以200%的强度向下传导</w:t>
      </w:r>
    </w:p>
    <w:p w14:paraId="09C50CDE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解决方案：</w:t>
      </w:r>
      <w:r>
        <w:rPr>
          <w:rFonts w:hint="eastAsia"/>
        </w:rPr>
        <w:t>在经理办公室设置「情绪缓冲区」，进入车间前需完成压力指数自检</w:t>
      </w:r>
    </w:p>
    <w:p w14:paraId="678B6761" w14:textId="77777777" w:rsidR="00A87BE1" w:rsidRPr="00613B8E" w:rsidRDefault="00A87BE1" w:rsidP="00A87BE1">
      <w:pPr>
        <w:rPr>
          <w:rFonts w:cs="Times New Roman" w:hint="eastAsia"/>
          <w:b/>
          <w:color w:val="C45911"/>
          <w:szCs w:val="22"/>
          <w14:ligatures w14:val="none"/>
        </w:rPr>
      </w:pPr>
      <w:r w:rsidRPr="00613B8E">
        <w:rPr>
          <w:rFonts w:cs="Times New Roman" w:hint="eastAsia"/>
          <w:b/>
          <w:color w:val="C45911"/>
          <w:szCs w:val="22"/>
          <w14:ligatures w14:val="none"/>
        </w:rPr>
        <w:t>四、FQC沟通法则</w:t>
      </w:r>
    </w:p>
    <w:p w14:paraId="6A09E00F" w14:textId="4F7C546D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让对方听的进去，Fact提出方案的3个合适</w:t>
      </w:r>
    </w:p>
    <w:p w14:paraId="17E587E7" w14:textId="29C9508C" w:rsidR="00A87BE1" w:rsidRDefault="00A87BE1" w:rsidP="00A87BE1">
      <w:pPr>
        <w:rPr>
          <w:rFonts w:hint="eastAsia"/>
        </w:rPr>
      </w:pPr>
      <w:r>
        <w:rPr>
          <w:rFonts w:hint="eastAsia"/>
        </w:rPr>
        <w:t>2</w:t>
      </w:r>
      <w:r w:rsidR="008508CE">
        <w:rPr>
          <w:rFonts w:hint="eastAsia"/>
        </w:rPr>
        <w:t xml:space="preserve">. </w:t>
      </w:r>
      <w:r>
        <w:rPr>
          <w:rFonts w:hint="eastAsia"/>
        </w:rPr>
        <w:t>让对方听的乐意，Opinion观点的3个如何</w:t>
      </w:r>
    </w:p>
    <w:p w14:paraId="5B9B6456" w14:textId="1B2BF726" w:rsidR="00A87BE1" w:rsidRDefault="00A87BE1" w:rsidP="00A87BE1">
      <w:pPr>
        <w:rPr>
          <w:rFonts w:hint="eastAsia"/>
        </w:rPr>
      </w:pPr>
      <w:r>
        <w:rPr>
          <w:rFonts w:hint="eastAsia"/>
        </w:rPr>
        <w:t>3</w:t>
      </w:r>
      <w:r w:rsidR="008508CE">
        <w:rPr>
          <w:rFonts w:hint="eastAsia"/>
        </w:rPr>
        <w:t xml:space="preserve">. </w:t>
      </w:r>
      <w:r>
        <w:rPr>
          <w:rFonts w:hint="eastAsia"/>
        </w:rPr>
        <w:t>让对方听的合理，意见Change做何改变先后顺序</w:t>
      </w:r>
    </w:p>
    <w:p w14:paraId="736512A7" w14:textId="77777777" w:rsidR="00A87BE1" w:rsidRPr="00613B8E" w:rsidRDefault="00A87BE1" w:rsidP="00A87BE1">
      <w:pPr>
        <w:rPr>
          <w:rFonts w:cs="Times New Roman" w:hint="eastAsia"/>
          <w:b/>
          <w:color w:val="C45911"/>
          <w:szCs w:val="22"/>
          <w14:ligatures w14:val="none"/>
        </w:rPr>
      </w:pPr>
      <w:r w:rsidRPr="00613B8E">
        <w:rPr>
          <w:rFonts w:cs="Times New Roman" w:hint="eastAsia"/>
          <w:b/>
          <w:color w:val="C45911"/>
          <w:szCs w:val="22"/>
          <w14:ligatures w14:val="none"/>
        </w:rPr>
        <w:t>五、跨部门沟通与协作</w:t>
      </w:r>
    </w:p>
    <w:p w14:paraId="07898197" w14:textId="43A94D88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情景再现（本公司跨部门沟通问题分析与策略应对）</w:t>
      </w:r>
    </w:p>
    <w:p w14:paraId="413D2724" w14:textId="181F905E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工具：</w:t>
      </w:r>
      <w:r>
        <w:rPr>
          <w:rFonts w:hint="eastAsia"/>
        </w:rPr>
        <w:t>STAR问题分析</w:t>
      </w:r>
    </w:p>
    <w:p w14:paraId="62136D23" w14:textId="53A75B4D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研讨1</w:t>
      </w:r>
      <w:r w:rsidR="00613B8E">
        <w:rPr>
          <w:rFonts w:hint="eastAsia"/>
          <w:b/>
          <w:bCs/>
        </w:rPr>
        <w:t>：</w:t>
      </w:r>
      <w:r>
        <w:rPr>
          <w:rFonts w:hint="eastAsia"/>
        </w:rPr>
        <w:t>跨部门沟通障碍分类判断</w:t>
      </w:r>
    </w:p>
    <w:p w14:paraId="1E4EC87C" w14:textId="1AE50B46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研讨2</w:t>
      </w:r>
      <w:r w:rsidR="00613B8E">
        <w:rPr>
          <w:rFonts w:hint="eastAsia"/>
          <w:b/>
          <w:bCs/>
        </w:rPr>
        <w:t>：</w:t>
      </w:r>
      <w:r>
        <w:rPr>
          <w:rFonts w:hint="eastAsia"/>
        </w:rPr>
        <w:t>跨部门沟通过往常用的方法比对（详讲）</w:t>
      </w:r>
    </w:p>
    <w:p w14:paraId="4F6DFEAF" w14:textId="72FF510F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lastRenderedPageBreak/>
        <w:t>2</w:t>
      </w:r>
      <w:r w:rsidR="008508CE" w:rsidRPr="00613B8E">
        <w:rPr>
          <w:rFonts w:hint="eastAsia"/>
          <w:b/>
          <w:bCs/>
        </w:rPr>
        <w:t xml:space="preserve">. </w:t>
      </w:r>
      <w:r w:rsidRPr="00613B8E">
        <w:rPr>
          <w:rFonts w:hint="eastAsia"/>
          <w:b/>
          <w:bCs/>
        </w:rPr>
        <w:t>RACI责任矩阵应用</w:t>
      </w:r>
    </w:p>
    <w:p w14:paraId="49D05DE9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1）角色定义</w:t>
      </w:r>
    </w:p>
    <w:p w14:paraId="59AF816B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2）应用步骤</w:t>
      </w:r>
    </w:p>
    <w:p w14:paraId="3D04D48A" w14:textId="5666756F" w:rsidR="00A87BE1" w:rsidRDefault="00A87BE1" w:rsidP="00A87BE1">
      <w:pPr>
        <w:rPr>
          <w:rFonts w:hint="eastAsia"/>
        </w:rPr>
      </w:pPr>
      <w:r>
        <w:rPr>
          <w:rFonts w:hint="eastAsia"/>
        </w:rPr>
        <w:t>3）验证规则</w:t>
      </w:r>
    </w:p>
    <w:p w14:paraId="7D5A96D5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3）常见误区</w:t>
      </w:r>
    </w:p>
    <w:p w14:paraId="17596E61" w14:textId="77777777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本企业案例比对</w:t>
      </w:r>
    </w:p>
    <w:p w14:paraId="5CEC4299" w14:textId="68C69196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3</w:t>
      </w:r>
      <w:r w:rsidR="008508CE" w:rsidRPr="00613B8E">
        <w:rPr>
          <w:rFonts w:hint="eastAsia"/>
          <w:b/>
          <w:bCs/>
        </w:rPr>
        <w:t xml:space="preserve">. </w:t>
      </w:r>
      <w:r w:rsidRPr="00613B8E">
        <w:rPr>
          <w:rFonts w:hint="eastAsia"/>
          <w:b/>
          <w:bCs/>
        </w:rPr>
        <w:t>跨部门沟通与协作技巧</w:t>
      </w:r>
    </w:p>
    <w:p w14:paraId="6EC3CCBC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1）降低姿态，请求帮助，是和睦之道——话术练习：</w:t>
      </w:r>
    </w:p>
    <w:p w14:paraId="68922A60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2）了解流程，理解职责，是体谅之道——制度立场</w:t>
      </w:r>
    </w:p>
    <w:p w14:paraId="4A709C3C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3）沟通预判，坦诚感恩，是友爱之道——反思比对</w:t>
      </w:r>
    </w:p>
    <w:p w14:paraId="5D269132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4）锁定责任，奖惩量化，是法规之道——法制之道</w:t>
      </w:r>
    </w:p>
    <w:p w14:paraId="2B9D1E7B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经验分享：</w:t>
      </w:r>
      <w:r>
        <w:rPr>
          <w:rFonts w:hint="eastAsia"/>
        </w:rPr>
        <w:t>跨部门沟通的三讲、四定、五有</w:t>
      </w:r>
    </w:p>
    <w:p w14:paraId="45A71D10" w14:textId="445B6905" w:rsidR="00A87BE1" w:rsidRDefault="00A87BE1" w:rsidP="00A87BE1">
      <w:pPr>
        <w:rPr>
          <w:rFonts w:hint="eastAsia"/>
        </w:rPr>
      </w:pPr>
      <w:r>
        <w:rPr>
          <w:rFonts w:hint="eastAsia"/>
        </w:rPr>
        <w:t>4</w:t>
      </w:r>
      <w:r w:rsidR="008508CE">
        <w:rPr>
          <w:rFonts w:hint="eastAsia"/>
        </w:rPr>
        <w:t xml:space="preserve">. </w:t>
      </w:r>
      <w:r>
        <w:rPr>
          <w:rFonts w:hint="eastAsia"/>
        </w:rPr>
        <w:t>跨部门沟通围绕着3个流</w:t>
      </w:r>
    </w:p>
    <w:p w14:paraId="3712DA7C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1）任务流：职能尽责，效率质量都可靠</w:t>
      </w:r>
    </w:p>
    <w:p w14:paraId="6954A18F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2）信息流：计划变更，及时通报不误事</w:t>
      </w:r>
    </w:p>
    <w:p w14:paraId="6EC6D4F8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3）服务流：协作承诺，说到做到不误事</w:t>
      </w:r>
    </w:p>
    <w:p w14:paraId="5CE52F1E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经验分享：</w:t>
      </w:r>
      <w:r>
        <w:rPr>
          <w:rFonts w:hint="eastAsia"/>
        </w:rPr>
        <w:t>跨部门沟通与协作应有的5个心态</w:t>
      </w:r>
    </w:p>
    <w:p w14:paraId="5F4D8A02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本讲小结：</w:t>
      </w:r>
      <w:r>
        <w:rPr>
          <w:rFonts w:hint="eastAsia"/>
        </w:rPr>
        <w:t>沟通与协作</w:t>
      </w:r>
    </w:p>
    <w:p w14:paraId="3CB44F16" w14:textId="77777777" w:rsidR="00A87BE1" w:rsidRPr="00613B8E" w:rsidRDefault="00A87BE1" w:rsidP="00A87BE1">
      <w:pPr>
        <w:rPr>
          <w:rFonts w:cs="Times New Roman" w:hint="eastAsia"/>
          <w:b/>
          <w:color w:val="C45911"/>
          <w:szCs w:val="22"/>
          <w14:ligatures w14:val="none"/>
        </w:rPr>
      </w:pPr>
      <w:r w:rsidRPr="00613B8E">
        <w:rPr>
          <w:rFonts w:cs="Times New Roman" w:hint="eastAsia"/>
          <w:b/>
          <w:color w:val="C45911"/>
          <w:szCs w:val="22"/>
          <w14:ligatures w14:val="none"/>
        </w:rPr>
        <w:t>一、知识点回顾</w:t>
      </w:r>
    </w:p>
    <w:p w14:paraId="6C4AC918" w14:textId="74DA5065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沟通的本质：信息、思想、情感、传递、共识的过程</w:t>
      </w:r>
    </w:p>
    <w:p w14:paraId="0C119036" w14:textId="3EA17BCB" w:rsidR="00A87BE1" w:rsidRDefault="00A87BE1" w:rsidP="00A87BE1">
      <w:pPr>
        <w:rPr>
          <w:rFonts w:hint="eastAsia"/>
        </w:rPr>
      </w:pPr>
      <w:r>
        <w:rPr>
          <w:rFonts w:hint="eastAsia"/>
        </w:rPr>
        <w:t>2</w:t>
      </w:r>
      <w:r w:rsidR="008508CE">
        <w:rPr>
          <w:rFonts w:hint="eastAsia"/>
        </w:rPr>
        <w:t xml:space="preserve">. </w:t>
      </w:r>
      <w:r>
        <w:rPr>
          <w:rFonts w:hint="eastAsia"/>
        </w:rPr>
        <w:t>沟通三性：针对性、目的性、绩效性</w:t>
      </w:r>
    </w:p>
    <w:p w14:paraId="18D63013" w14:textId="10A9250C" w:rsidR="00A87BE1" w:rsidRDefault="00A87BE1" w:rsidP="00A87BE1">
      <w:pPr>
        <w:rPr>
          <w:rFonts w:hint="eastAsia"/>
        </w:rPr>
      </w:pPr>
      <w:r>
        <w:rPr>
          <w:rFonts w:hint="eastAsia"/>
        </w:rPr>
        <w:t>3</w:t>
      </w:r>
      <w:r w:rsidR="008508CE">
        <w:rPr>
          <w:rFonts w:hint="eastAsia"/>
        </w:rPr>
        <w:t xml:space="preserve">. </w:t>
      </w:r>
      <w:r>
        <w:rPr>
          <w:rFonts w:hint="eastAsia"/>
        </w:rPr>
        <w:t>沟通对象：因人而异，了解风格是降低沟通障碍的第一要务。</w:t>
      </w:r>
    </w:p>
    <w:p w14:paraId="6BFF152D" w14:textId="77777777" w:rsidR="00A87BE1" w:rsidRPr="00613B8E" w:rsidRDefault="00A87BE1" w:rsidP="00A87BE1">
      <w:pPr>
        <w:rPr>
          <w:rFonts w:cs="Times New Roman" w:hint="eastAsia"/>
          <w:b/>
          <w:color w:val="C45911"/>
          <w:szCs w:val="22"/>
          <w14:ligatures w14:val="none"/>
        </w:rPr>
      </w:pPr>
      <w:r w:rsidRPr="00613B8E">
        <w:rPr>
          <w:rFonts w:cs="Times New Roman" w:hint="eastAsia"/>
          <w:b/>
          <w:color w:val="C45911"/>
          <w:szCs w:val="22"/>
          <w14:ligatures w14:val="none"/>
        </w:rPr>
        <w:t>二、向上沟通</w:t>
      </w:r>
    </w:p>
    <w:p w14:paraId="33DC5C1B" w14:textId="24FA23F8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一定要上司放心你的人品，弄虚作假</w:t>
      </w:r>
    </w:p>
    <w:p w14:paraId="27C63BEC" w14:textId="388905D4" w:rsidR="00A87BE1" w:rsidRDefault="00A87BE1" w:rsidP="00A87BE1">
      <w:pPr>
        <w:rPr>
          <w:rFonts w:hint="eastAsia"/>
        </w:rPr>
      </w:pPr>
      <w:r>
        <w:rPr>
          <w:rFonts w:hint="eastAsia"/>
        </w:rPr>
        <w:t>2</w:t>
      </w:r>
      <w:r w:rsidR="008508CE">
        <w:rPr>
          <w:rFonts w:hint="eastAsia"/>
        </w:rPr>
        <w:t xml:space="preserve">. </w:t>
      </w:r>
      <w:r>
        <w:rPr>
          <w:rFonts w:hint="eastAsia"/>
        </w:rPr>
        <w:t>让上司器重逻辑思维表达的力，工具应用</w:t>
      </w:r>
    </w:p>
    <w:p w14:paraId="7AF5847A" w14:textId="5D909F19" w:rsidR="00A87BE1" w:rsidRDefault="00A87BE1" w:rsidP="00A87BE1">
      <w:pPr>
        <w:rPr>
          <w:rFonts w:hint="eastAsia"/>
        </w:rPr>
      </w:pPr>
      <w:r>
        <w:rPr>
          <w:rFonts w:hint="eastAsia"/>
        </w:rPr>
        <w:t>3</w:t>
      </w:r>
      <w:r w:rsidR="008508CE">
        <w:rPr>
          <w:rFonts w:hint="eastAsia"/>
        </w:rPr>
        <w:t xml:space="preserve">. </w:t>
      </w:r>
      <w:r>
        <w:rPr>
          <w:rFonts w:hint="eastAsia"/>
        </w:rPr>
        <w:t>乐在工作，不做办公室怨妇，做个高情商的下属</w:t>
      </w:r>
    </w:p>
    <w:p w14:paraId="37E841EB" w14:textId="77777777" w:rsidR="00A87BE1" w:rsidRPr="00613B8E" w:rsidRDefault="00A87BE1" w:rsidP="00A87BE1">
      <w:pPr>
        <w:rPr>
          <w:rFonts w:cs="Times New Roman" w:hint="eastAsia"/>
          <w:b/>
          <w:color w:val="C45911"/>
          <w:szCs w:val="22"/>
          <w14:ligatures w14:val="none"/>
        </w:rPr>
      </w:pPr>
      <w:r w:rsidRPr="00613B8E">
        <w:rPr>
          <w:rFonts w:cs="Times New Roman" w:hint="eastAsia"/>
          <w:b/>
          <w:color w:val="C45911"/>
          <w:szCs w:val="22"/>
          <w14:ligatures w14:val="none"/>
        </w:rPr>
        <w:t>三、向下沟通</w:t>
      </w:r>
    </w:p>
    <w:p w14:paraId="6435A91D" w14:textId="435B428B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先处理心情，在处理事情</w:t>
      </w:r>
    </w:p>
    <w:p w14:paraId="79A5A814" w14:textId="78FD60B8" w:rsidR="00A87BE1" w:rsidRDefault="00A87BE1" w:rsidP="00A87BE1">
      <w:pPr>
        <w:rPr>
          <w:rFonts w:hint="eastAsia"/>
        </w:rPr>
      </w:pPr>
      <w:r>
        <w:rPr>
          <w:rFonts w:hint="eastAsia"/>
        </w:rPr>
        <w:t>2</w:t>
      </w:r>
      <w:r w:rsidR="008508CE">
        <w:rPr>
          <w:rFonts w:hint="eastAsia"/>
        </w:rPr>
        <w:t xml:space="preserve">. </w:t>
      </w:r>
      <w:r>
        <w:rPr>
          <w:rFonts w:hint="eastAsia"/>
        </w:rPr>
        <w:t>本我——遵循快乐原则，自我——遵循现实原则，超我——遵循至善原则</w:t>
      </w:r>
    </w:p>
    <w:p w14:paraId="632E12B5" w14:textId="2AF6018F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3</w:t>
      </w:r>
      <w:r w:rsidR="008508CE" w:rsidRPr="00613B8E">
        <w:rPr>
          <w:rFonts w:hint="eastAsia"/>
          <w:b/>
          <w:bCs/>
        </w:rPr>
        <w:t xml:space="preserve">. </w:t>
      </w:r>
      <w:r w:rsidRPr="00613B8E">
        <w:rPr>
          <w:rFonts w:hint="eastAsia"/>
          <w:b/>
          <w:bCs/>
        </w:rPr>
        <w:t>升级管理者的心智模式</w:t>
      </w:r>
    </w:p>
    <w:p w14:paraId="799084F0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lastRenderedPageBreak/>
        <w:t>1）见（观察）：接纳而非评价，客观理解下属的心智规律</w:t>
      </w:r>
    </w:p>
    <w:p w14:paraId="3848ED90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2）解（思考）：解决而非埋怨，积极引导下属的情绪反应</w:t>
      </w:r>
    </w:p>
    <w:p w14:paraId="60CE893F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3）思（决策）：拥抱而非抵触，激发转变下属的行为模式</w:t>
      </w:r>
    </w:p>
    <w:p w14:paraId="6E743137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4）行（行动）：引领而非应对，主动拓宽下属的认知边界</w:t>
      </w:r>
    </w:p>
    <w:p w14:paraId="7A910A6E" w14:textId="77777777" w:rsidR="00A87BE1" w:rsidRPr="00613B8E" w:rsidRDefault="00A87BE1" w:rsidP="00A87BE1">
      <w:pPr>
        <w:rPr>
          <w:rFonts w:cs="Times New Roman" w:hint="eastAsia"/>
          <w:b/>
          <w:color w:val="C45911"/>
          <w:szCs w:val="22"/>
          <w14:ligatures w14:val="none"/>
        </w:rPr>
      </w:pPr>
      <w:r w:rsidRPr="00613B8E">
        <w:rPr>
          <w:rFonts w:cs="Times New Roman" w:hint="eastAsia"/>
          <w:b/>
          <w:color w:val="C45911"/>
          <w:szCs w:val="22"/>
          <w14:ligatures w14:val="none"/>
        </w:rPr>
        <w:t>四：跨部门沟通应有的心态</w:t>
      </w:r>
    </w:p>
    <w:p w14:paraId="294A1D1E" w14:textId="24EA581E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用建议代替直言</w:t>
      </w:r>
    </w:p>
    <w:p w14:paraId="1B4BC4D1" w14:textId="298E9F11" w:rsidR="00A87BE1" w:rsidRDefault="00A87BE1" w:rsidP="00A87BE1">
      <w:pPr>
        <w:rPr>
          <w:rFonts w:hint="eastAsia"/>
        </w:rPr>
      </w:pPr>
      <w:r>
        <w:rPr>
          <w:rFonts w:hint="eastAsia"/>
        </w:rPr>
        <w:t>2</w:t>
      </w:r>
      <w:r w:rsidR="008508CE">
        <w:rPr>
          <w:rFonts w:hint="eastAsia"/>
        </w:rPr>
        <w:t xml:space="preserve">. </w:t>
      </w:r>
      <w:r>
        <w:rPr>
          <w:rFonts w:hint="eastAsia"/>
        </w:rPr>
        <w:t>提问题代替批评</w:t>
      </w:r>
    </w:p>
    <w:p w14:paraId="44CA5340" w14:textId="459A7676" w:rsidR="00A87BE1" w:rsidRDefault="00A87BE1" w:rsidP="00A87BE1">
      <w:pPr>
        <w:rPr>
          <w:rFonts w:hint="eastAsia"/>
        </w:rPr>
      </w:pPr>
      <w:r>
        <w:rPr>
          <w:rFonts w:hint="eastAsia"/>
        </w:rPr>
        <w:t>3</w:t>
      </w:r>
      <w:r w:rsidR="008508CE">
        <w:rPr>
          <w:rFonts w:hint="eastAsia"/>
        </w:rPr>
        <w:t xml:space="preserve">. </w:t>
      </w:r>
      <w:r>
        <w:rPr>
          <w:rFonts w:hint="eastAsia"/>
        </w:rPr>
        <w:t>让对方说出期望</w:t>
      </w:r>
    </w:p>
    <w:p w14:paraId="20E8A979" w14:textId="3846CEBE" w:rsidR="00A87BE1" w:rsidRDefault="00A87BE1" w:rsidP="00A87BE1">
      <w:pPr>
        <w:rPr>
          <w:rFonts w:hint="eastAsia"/>
        </w:rPr>
      </w:pPr>
      <w:r>
        <w:rPr>
          <w:rFonts w:hint="eastAsia"/>
        </w:rPr>
        <w:t>4</w:t>
      </w:r>
      <w:r w:rsidR="008508CE">
        <w:rPr>
          <w:rFonts w:hint="eastAsia"/>
        </w:rPr>
        <w:t xml:space="preserve">. </w:t>
      </w:r>
      <w:r>
        <w:rPr>
          <w:rFonts w:hint="eastAsia"/>
        </w:rPr>
        <w:t>诉求共同的利益</w:t>
      </w:r>
    </w:p>
    <w:p w14:paraId="18BA5E07" w14:textId="43CB0F4B" w:rsidR="00A87BE1" w:rsidRDefault="00A87BE1" w:rsidP="00A87BE1">
      <w:pPr>
        <w:rPr>
          <w:rFonts w:hint="eastAsia"/>
        </w:rPr>
      </w:pPr>
      <w:r>
        <w:rPr>
          <w:rFonts w:hint="eastAsia"/>
        </w:rPr>
        <w:t>5</w:t>
      </w:r>
      <w:r w:rsidR="008508CE">
        <w:rPr>
          <w:rFonts w:hint="eastAsia"/>
        </w:rPr>
        <w:t xml:space="preserve">. </w:t>
      </w:r>
      <w:r>
        <w:rPr>
          <w:rFonts w:hint="eastAsia"/>
        </w:rPr>
        <w:t>顾及别人的自尊</w:t>
      </w:r>
    </w:p>
    <w:p w14:paraId="40B5E891" w14:textId="77777777" w:rsidR="00A87BE1" w:rsidRDefault="00A87BE1" w:rsidP="00A87BE1">
      <w:pPr>
        <w:rPr>
          <w:rFonts w:hint="eastAsia"/>
        </w:rPr>
      </w:pPr>
    </w:p>
    <w:p w14:paraId="1DA7DB18" w14:textId="428E3093" w:rsidR="00A87BE1" w:rsidRPr="00613B8E" w:rsidRDefault="00A87BE1" w:rsidP="00A87BE1">
      <w:pPr>
        <w:rPr>
          <w:rFonts w:cs="Times New Roman" w:hint="eastAsia"/>
          <w:b/>
          <w:color w:val="1F4E79"/>
          <w:szCs w:val="22"/>
          <w14:ligatures w14:val="none"/>
        </w:rPr>
      </w:pPr>
      <w:r w:rsidRPr="00613B8E">
        <w:rPr>
          <w:rFonts w:cs="Times New Roman" w:hint="eastAsia"/>
          <w:b/>
          <w:color w:val="1F4E79"/>
          <w:szCs w:val="22"/>
          <w14:ligatures w14:val="none"/>
        </w:rPr>
        <w:t>第三讲</w:t>
      </w:r>
      <w:r w:rsidR="00613B8E">
        <w:rPr>
          <w:rFonts w:cs="Times New Roman" w:hint="eastAsia"/>
          <w:b/>
          <w:color w:val="1F4E79"/>
          <w:szCs w:val="22"/>
          <w14:ligatures w14:val="none"/>
        </w:rPr>
        <w:t>：</w:t>
      </w:r>
      <w:r w:rsidRPr="00613B8E">
        <w:rPr>
          <w:rFonts w:cs="Times New Roman" w:hint="eastAsia"/>
          <w:b/>
          <w:color w:val="1F4E79"/>
          <w:szCs w:val="22"/>
          <w14:ligatures w14:val="none"/>
        </w:rPr>
        <w:t>激励赋能的能力</w:t>
      </w:r>
    </w:p>
    <w:p w14:paraId="4B8CE815" w14:textId="77777777" w:rsidR="00A87BE1" w:rsidRPr="00613B8E" w:rsidRDefault="00A87BE1" w:rsidP="00A87BE1">
      <w:pPr>
        <w:rPr>
          <w:rFonts w:cs="Times New Roman" w:hint="eastAsia"/>
          <w:b/>
          <w:color w:val="C45911"/>
          <w:szCs w:val="22"/>
          <w14:ligatures w14:val="none"/>
        </w:rPr>
      </w:pPr>
      <w:r w:rsidRPr="00613B8E">
        <w:rPr>
          <w:rFonts w:cs="Times New Roman" w:hint="eastAsia"/>
          <w:b/>
          <w:color w:val="C45911"/>
          <w:szCs w:val="22"/>
          <w14:ligatures w14:val="none"/>
        </w:rPr>
        <w:t xml:space="preserve">一、赋能反思 </w:t>
      </w:r>
    </w:p>
    <w:p w14:paraId="77B04897" w14:textId="5A88AD80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1</w:t>
      </w:r>
      <w:r w:rsidR="008508CE" w:rsidRPr="00613B8E">
        <w:rPr>
          <w:rFonts w:hint="eastAsia"/>
          <w:b/>
          <w:bCs/>
        </w:rPr>
        <w:t xml:space="preserve">. </w:t>
      </w:r>
      <w:r w:rsidRPr="00613B8E">
        <w:rPr>
          <w:rFonts w:hint="eastAsia"/>
          <w:b/>
          <w:bCs/>
        </w:rPr>
        <w:t>基层管理如何学会守规则，如何给下属讲规则，下属如何能遵守规则</w:t>
      </w:r>
    </w:p>
    <w:p w14:paraId="40DDB653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1）培育反思：动机如何转化？知识如何转化？技能如何强化？行为如何固化？</w:t>
      </w:r>
    </w:p>
    <w:p w14:paraId="14A87688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2）情景分析：回顾个人当时入职从小白到独挡一面，经历了那些有效辅导？</w:t>
      </w:r>
    </w:p>
    <w:p w14:paraId="1DD7F3DC" w14:textId="49BB9855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2</w:t>
      </w:r>
      <w:r w:rsidR="008508CE" w:rsidRPr="00613B8E">
        <w:rPr>
          <w:rFonts w:hint="eastAsia"/>
          <w:b/>
          <w:bCs/>
        </w:rPr>
        <w:t xml:space="preserve">. </w:t>
      </w:r>
      <w:r w:rsidRPr="00613B8E">
        <w:rPr>
          <w:rFonts w:hint="eastAsia"/>
          <w:b/>
          <w:bCs/>
        </w:rPr>
        <w:t>辅导反馈工具与方法</w:t>
      </w:r>
    </w:p>
    <w:p w14:paraId="00B2F819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1）建立心理契约3步法</w:t>
      </w:r>
    </w:p>
    <w:p w14:paraId="6CE47AE5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2）下属谈心5问法</w:t>
      </w:r>
    </w:p>
    <w:p w14:paraId="144B9CA8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3）指导下属4步法</w:t>
      </w:r>
    </w:p>
    <w:p w14:paraId="33C5829E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4）正向反馈的5及能量棒</w:t>
      </w:r>
    </w:p>
    <w:p w14:paraId="3B30B9F8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5）负向反馈BEST流程</w:t>
      </w:r>
    </w:p>
    <w:p w14:paraId="575B3F60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案例分析：</w:t>
      </w:r>
      <w:r>
        <w:rPr>
          <w:rFonts w:hint="eastAsia"/>
        </w:rPr>
        <w:t>绩效面谈指导手册借鉴</w:t>
      </w:r>
    </w:p>
    <w:p w14:paraId="629B2F5F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工具应用：</w:t>
      </w:r>
      <w:r>
        <w:rPr>
          <w:rFonts w:hint="eastAsia"/>
        </w:rPr>
        <w:t>下属赋能“369”计划实施</w:t>
      </w:r>
    </w:p>
    <w:p w14:paraId="7675461F" w14:textId="77777777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下属赋能学习地图</w:t>
      </w:r>
    </w:p>
    <w:p w14:paraId="0C1001B6" w14:textId="77777777" w:rsidR="00A87BE1" w:rsidRPr="00613B8E" w:rsidRDefault="00A87BE1" w:rsidP="00A87BE1">
      <w:pPr>
        <w:rPr>
          <w:rFonts w:cs="Times New Roman" w:hint="eastAsia"/>
          <w:b/>
          <w:color w:val="C45911"/>
          <w:szCs w:val="22"/>
          <w14:ligatures w14:val="none"/>
        </w:rPr>
      </w:pPr>
      <w:r w:rsidRPr="00613B8E">
        <w:rPr>
          <w:rFonts w:cs="Times New Roman" w:hint="eastAsia"/>
          <w:b/>
          <w:color w:val="C45911"/>
          <w:szCs w:val="22"/>
          <w14:ligatures w14:val="none"/>
        </w:rPr>
        <w:t>二、激励赋能</w:t>
      </w:r>
    </w:p>
    <w:p w14:paraId="5D1E4CB3" w14:textId="0DD7FC63" w:rsidR="00A87BE1" w:rsidRDefault="00A87BE1" w:rsidP="00A87BE1">
      <w:pPr>
        <w:rPr>
          <w:rFonts w:hint="eastAsia"/>
        </w:rPr>
      </w:pPr>
      <w:r>
        <w:rPr>
          <w:rFonts w:hint="eastAsia"/>
        </w:rPr>
        <w:t>1</w:t>
      </w:r>
      <w:r w:rsidR="008508CE">
        <w:rPr>
          <w:rFonts w:hint="eastAsia"/>
        </w:rPr>
        <w:t xml:space="preserve">. </w:t>
      </w:r>
      <w:r>
        <w:rPr>
          <w:rFonts w:hint="eastAsia"/>
        </w:rPr>
        <w:t>模型与解析：人们具有自我需求上升的功能，需要激励</w:t>
      </w:r>
    </w:p>
    <w:p w14:paraId="6E7167F6" w14:textId="61D90470" w:rsidR="00A87BE1" w:rsidRDefault="00A87BE1" w:rsidP="00A87BE1">
      <w:pPr>
        <w:rPr>
          <w:rFonts w:hint="eastAsia"/>
        </w:rPr>
      </w:pPr>
      <w:r>
        <w:rPr>
          <w:rFonts w:hint="eastAsia"/>
        </w:rPr>
        <w:t>2</w:t>
      </w:r>
      <w:r w:rsidR="008508CE">
        <w:rPr>
          <w:rFonts w:hint="eastAsia"/>
        </w:rPr>
        <w:t xml:space="preserve">. </w:t>
      </w:r>
      <w:r>
        <w:rPr>
          <w:rFonts w:hint="eastAsia"/>
        </w:rPr>
        <w:t>双因素理论：分析与解读</w:t>
      </w:r>
    </w:p>
    <w:p w14:paraId="0FAE28A7" w14:textId="63B05A8C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3</w:t>
      </w:r>
      <w:r w:rsidR="008508CE" w:rsidRPr="00613B8E">
        <w:rPr>
          <w:rFonts w:hint="eastAsia"/>
          <w:b/>
          <w:bCs/>
        </w:rPr>
        <w:t xml:space="preserve">. </w:t>
      </w:r>
      <w:r w:rsidRPr="00613B8E">
        <w:rPr>
          <w:rFonts w:hint="eastAsia"/>
          <w:b/>
          <w:bCs/>
        </w:rPr>
        <w:t>管理优化－既保健情绪</w:t>
      </w:r>
    </w:p>
    <w:p w14:paraId="275A51E1" w14:textId="0C272C6E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正向理性</w:t>
      </w:r>
      <w:r w:rsidR="00613B8E" w:rsidRPr="00613B8E">
        <w:rPr>
          <w:rFonts w:hint="eastAsia"/>
          <w:b/>
          <w:bCs/>
        </w:rPr>
        <w:t>：</w:t>
      </w:r>
      <w:r>
        <w:rPr>
          <w:rFonts w:hint="eastAsia"/>
        </w:rPr>
        <w:t>工作环境，轻松</w:t>
      </w:r>
    </w:p>
    <w:p w14:paraId="4F03FBF4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lastRenderedPageBreak/>
        <w:t>故事案例：</w:t>
      </w:r>
      <w:r>
        <w:rPr>
          <w:rFonts w:hint="eastAsia"/>
        </w:rPr>
        <w:t>正向文化换气能量，激励矩阵</w:t>
      </w:r>
    </w:p>
    <w:p w14:paraId="66E5A9F6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情景演练：</w:t>
      </w:r>
      <w:r>
        <w:rPr>
          <w:rFonts w:hint="eastAsia"/>
        </w:rPr>
        <w:t>优化沟通－工作交流，清晰</w:t>
      </w:r>
    </w:p>
    <w:p w14:paraId="13B638E8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1）夸奖/称赞－工作文化，乐观</w:t>
      </w:r>
    </w:p>
    <w:p w14:paraId="50B1DD65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2）促进理解－管理政策，善意</w:t>
      </w:r>
    </w:p>
    <w:p w14:paraId="52873F9C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3）艺术执法－管理姿态，公正</w:t>
      </w:r>
    </w:p>
    <w:p w14:paraId="29A02E4C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小结：</w:t>
      </w:r>
      <w:r>
        <w:rPr>
          <w:rFonts w:hint="eastAsia"/>
        </w:rPr>
        <w:t>管理行为对下属的影响－自</w:t>
      </w:r>
      <w:proofErr w:type="gramStart"/>
      <w:r>
        <w:rPr>
          <w:rFonts w:hint="eastAsia"/>
        </w:rPr>
        <w:t>检分析</w:t>
      </w:r>
      <w:proofErr w:type="gramEnd"/>
      <w:r>
        <w:rPr>
          <w:rFonts w:hint="eastAsia"/>
        </w:rPr>
        <w:t>表</w:t>
      </w:r>
    </w:p>
    <w:p w14:paraId="011CDF4C" w14:textId="1D0B4D96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4</w:t>
      </w:r>
      <w:r w:rsidR="008508CE" w:rsidRPr="00613B8E">
        <w:rPr>
          <w:rFonts w:hint="eastAsia"/>
          <w:b/>
          <w:bCs/>
        </w:rPr>
        <w:t xml:space="preserve">. </w:t>
      </w:r>
      <w:r w:rsidRPr="00613B8E">
        <w:rPr>
          <w:rFonts w:hint="eastAsia"/>
          <w:b/>
          <w:bCs/>
        </w:rPr>
        <w:t>激发动力的策略（建模）</w:t>
      </w:r>
    </w:p>
    <w:p w14:paraId="4BAF173D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1）做领导者－激发动力，投入事业（带动法）</w:t>
      </w:r>
    </w:p>
    <w:p w14:paraId="171B5495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2）明确使命－明白工作的意义（视频案例）</w:t>
      </w:r>
    </w:p>
    <w:p w14:paraId="0E8899C5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3）目标管理－明确前进的方向（目标的作用）</w:t>
      </w:r>
    </w:p>
    <w:p w14:paraId="297FD28A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4）授权管理－给予信任与机会（授权的层级）</w:t>
      </w:r>
    </w:p>
    <w:p w14:paraId="27BCC5E9" w14:textId="77777777" w:rsidR="00A87BE1" w:rsidRDefault="00A87BE1" w:rsidP="00A87BE1">
      <w:pPr>
        <w:rPr>
          <w:rFonts w:hint="eastAsia"/>
        </w:rPr>
      </w:pPr>
      <w:r>
        <w:rPr>
          <w:rFonts w:hint="eastAsia"/>
        </w:rPr>
        <w:t>5）成就激励－达成使命的价值感（成就激励的方式，视频案例）</w:t>
      </w:r>
    </w:p>
    <w:p w14:paraId="100143F4" w14:textId="77777777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教练技术《平衡轮》在激励中的应用</w:t>
      </w:r>
    </w:p>
    <w:p w14:paraId="1B98A5FC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本讲小结：</w:t>
      </w:r>
      <w:r>
        <w:rPr>
          <w:rFonts w:hint="eastAsia"/>
        </w:rPr>
        <w:t>赋能与激励作</w:t>
      </w:r>
    </w:p>
    <w:p w14:paraId="4A246CD1" w14:textId="55E0254B" w:rsidR="00A87BE1" w:rsidRDefault="00613B8E" w:rsidP="00A87BE1">
      <w:pPr>
        <w:rPr>
          <w:rFonts w:hint="eastAsia"/>
        </w:rPr>
      </w:pPr>
      <w:r>
        <w:rPr>
          <w:rFonts w:hint="eastAsia"/>
        </w:rPr>
        <w:t>——</w:t>
      </w:r>
      <w:r w:rsidR="00A87BE1">
        <w:rPr>
          <w:rFonts w:hint="eastAsia"/>
        </w:rPr>
        <w:t>成功的管理者在工作中都会深刻认识到：只有良好地结合企业目标与下属个人目标，激发下属的工作热情和内在潜力，使之奉献出自己的智慧、才能、责任心，去努力、去创造，企业才能生存、发展、强大。</w:t>
      </w:r>
    </w:p>
    <w:p w14:paraId="726F7792" w14:textId="77777777" w:rsidR="00A87BE1" w:rsidRDefault="00A87BE1" w:rsidP="00A87BE1">
      <w:pPr>
        <w:rPr>
          <w:rFonts w:hint="eastAsia"/>
        </w:rPr>
      </w:pPr>
      <w:r w:rsidRPr="00613B8E">
        <w:rPr>
          <w:rFonts w:hint="eastAsia"/>
          <w:b/>
          <w:bCs/>
        </w:rPr>
        <w:t>课程输出：</w:t>
      </w:r>
      <w:r>
        <w:rPr>
          <w:rFonts w:hint="eastAsia"/>
        </w:rPr>
        <w:t>激励技术指导手册</w:t>
      </w:r>
    </w:p>
    <w:p w14:paraId="394B2097" w14:textId="77777777" w:rsidR="00A87BE1" w:rsidRDefault="00A87BE1" w:rsidP="00A87BE1">
      <w:pPr>
        <w:rPr>
          <w:rFonts w:hint="eastAsia"/>
        </w:rPr>
      </w:pPr>
    </w:p>
    <w:p w14:paraId="122E00C6" w14:textId="77777777" w:rsidR="00A87BE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课程答疑</w:t>
      </w:r>
    </w:p>
    <w:p w14:paraId="22EBEBBB" w14:textId="09E05D16" w:rsidR="00E470B1" w:rsidRPr="00613B8E" w:rsidRDefault="00A87BE1" w:rsidP="00A87BE1">
      <w:pPr>
        <w:rPr>
          <w:rFonts w:hint="eastAsia"/>
          <w:b/>
          <w:bCs/>
        </w:rPr>
      </w:pPr>
      <w:r w:rsidRPr="00613B8E">
        <w:rPr>
          <w:rFonts w:hint="eastAsia"/>
          <w:b/>
          <w:bCs/>
        </w:rPr>
        <w:t>课程结束</w:t>
      </w:r>
    </w:p>
    <w:sectPr w:rsidR="00E470B1" w:rsidRPr="00613B8E" w:rsidSect="009E3F18">
      <w:pgSz w:w="11906" w:h="16838"/>
      <w:pgMar w:top="1134" w:right="1134" w:bottom="1134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DCC3A" w14:textId="77777777" w:rsidR="00A87BE1" w:rsidRDefault="00A87BE1" w:rsidP="00A87BE1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EB9CD5F" w14:textId="77777777" w:rsidR="00A87BE1" w:rsidRDefault="00A87BE1" w:rsidP="00A87BE1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178D5" w14:textId="77777777" w:rsidR="00A87BE1" w:rsidRDefault="00A87BE1" w:rsidP="00A87BE1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56CDA046" w14:textId="77777777" w:rsidR="00A87BE1" w:rsidRDefault="00A87BE1" w:rsidP="00A87BE1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C9"/>
    <w:rsid w:val="002F6F0C"/>
    <w:rsid w:val="00507937"/>
    <w:rsid w:val="00554528"/>
    <w:rsid w:val="005B2B3B"/>
    <w:rsid w:val="00613B8E"/>
    <w:rsid w:val="007D0587"/>
    <w:rsid w:val="008508CE"/>
    <w:rsid w:val="0091348D"/>
    <w:rsid w:val="009E3F18"/>
    <w:rsid w:val="00A87BE1"/>
    <w:rsid w:val="00BE72C9"/>
    <w:rsid w:val="00CB0A98"/>
    <w:rsid w:val="00E4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EDB45"/>
  <w15:chartTrackingRefBased/>
  <w15:docId w15:val="{619C1C4C-857A-4512-89E6-7F1FC3D2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4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72C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72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72C9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72C9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72C9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72C9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72C9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72C9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2C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E72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E72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E72C9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E72C9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E72C9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E72C9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E72C9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E72C9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E72C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E7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72C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E72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72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E72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72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72C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72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E72C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E72C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87BE1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87BE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87BE1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87B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2025-04-07T08:56:00Z</dcterms:created>
  <dcterms:modified xsi:type="dcterms:W3CDTF">2025-04-08T01:28:00Z</dcterms:modified>
</cp:coreProperties>
</file>