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045F7" w14:textId="77777777" w:rsidR="007A76C9" w:rsidRPr="006C02F7" w:rsidRDefault="007A76C9" w:rsidP="006C02F7">
      <w:pPr>
        <w:jc w:val="center"/>
        <w:rPr>
          <w:rFonts w:cs="Arial" w:hint="eastAsia"/>
          <w:b/>
          <w:color w:val="1F4E79"/>
          <w:kern w:val="0"/>
          <w:sz w:val="32"/>
          <w:szCs w:val="32"/>
          <w14:ligatures w14:val="none"/>
        </w:rPr>
      </w:pPr>
      <w:r w:rsidRPr="006C02F7">
        <w:rPr>
          <w:rFonts w:cs="Arial" w:hint="eastAsia"/>
          <w:b/>
          <w:color w:val="1F4E79"/>
          <w:kern w:val="0"/>
          <w:sz w:val="32"/>
          <w:szCs w:val="32"/>
          <w14:ligatures w14:val="none"/>
        </w:rPr>
        <w:t>从目标到结果——策略方法与工具应用</w:t>
      </w:r>
    </w:p>
    <w:p w14:paraId="12F66B69" w14:textId="77777777" w:rsidR="006C02F7" w:rsidRDefault="006C02F7" w:rsidP="007A76C9"/>
    <w:p w14:paraId="5068F16B" w14:textId="5229C441" w:rsidR="007A76C9" w:rsidRPr="006C02F7" w:rsidRDefault="007A76C9" w:rsidP="007A76C9">
      <w:pPr>
        <w:rPr>
          <w:rFonts w:cs="Times New Roman" w:hint="eastAsia"/>
          <w:b/>
          <w:color w:val="1F4E79"/>
          <w:szCs w:val="22"/>
          <w14:ligatures w14:val="none"/>
        </w:rPr>
      </w:pPr>
      <w:r w:rsidRPr="006C02F7">
        <w:rPr>
          <w:rFonts w:cs="Times New Roman" w:hint="eastAsia"/>
          <w:b/>
          <w:color w:val="1F4E79"/>
          <w:szCs w:val="22"/>
          <w14:ligatures w14:val="none"/>
        </w:rPr>
        <w:t>课程背景</w:t>
      </w:r>
      <w:r w:rsidR="006C02F7" w:rsidRPr="006C02F7">
        <w:rPr>
          <w:rFonts w:cs="Times New Roman" w:hint="eastAsia"/>
          <w:b/>
          <w:color w:val="1F4E79"/>
          <w:szCs w:val="22"/>
          <w14:ligatures w14:val="none"/>
        </w:rPr>
        <w:t>：</w:t>
      </w:r>
    </w:p>
    <w:p w14:paraId="650263CB" w14:textId="77777777" w:rsidR="007A76C9" w:rsidRDefault="007A76C9" w:rsidP="006C02F7">
      <w:pPr>
        <w:ind w:firstLineChars="200" w:firstLine="480"/>
        <w:rPr>
          <w:rFonts w:hint="eastAsia"/>
        </w:rPr>
      </w:pPr>
      <w:r>
        <w:rPr>
          <w:rFonts w:hint="eastAsia"/>
        </w:rPr>
        <w:t>目标管理是企业经营不可或缺的手段，把企业利益最大化的追求融进思想，把追求卓越的理念变为行动，结果体现价值，每个成员要高度关注结果执行力，可以让目标管理更简单。</w:t>
      </w:r>
    </w:p>
    <w:p w14:paraId="27BB5F5B" w14:textId="77777777" w:rsidR="007A76C9" w:rsidRDefault="007A76C9" w:rsidP="006C02F7">
      <w:pPr>
        <w:ind w:firstLineChars="200" w:firstLine="480"/>
        <w:rPr>
          <w:rFonts w:hint="eastAsia"/>
        </w:rPr>
      </w:pPr>
      <w:r>
        <w:rPr>
          <w:rFonts w:hint="eastAsia"/>
        </w:rPr>
        <w:t>但是很多管理者是从基层或者技术走向管理，自身操作能力较强，是目标的执行者，走上管理岗位后虽然参与了目标制定，分解与计划执行，但结果不尽人意，体现在</w:t>
      </w:r>
    </w:p>
    <w:p w14:paraId="5A45DC28" w14:textId="3C742BE8" w:rsidR="007A76C9" w:rsidRDefault="007A76C9" w:rsidP="006C02F7">
      <w:pPr>
        <w:ind w:firstLineChars="200" w:firstLine="480"/>
        <w:rPr>
          <w:rFonts w:hint="eastAsia"/>
        </w:rPr>
      </w:pPr>
      <w:r>
        <w:rPr>
          <w:rFonts w:hint="eastAsia"/>
        </w:rPr>
        <w:t>1</w:t>
      </w:r>
      <w:r w:rsidR="007411D8">
        <w:rPr>
          <w:rFonts w:hint="eastAsia"/>
        </w:rPr>
        <w:t xml:space="preserve">. </w:t>
      </w:r>
      <w:r>
        <w:rPr>
          <w:rFonts w:hint="eastAsia"/>
        </w:rPr>
        <w:t>如何将经营目标层层分解到各管理运营环节中去？</w:t>
      </w:r>
    </w:p>
    <w:p w14:paraId="451BC9EA" w14:textId="5AA75860" w:rsidR="007A76C9" w:rsidRDefault="007A76C9" w:rsidP="007411D8">
      <w:pPr>
        <w:ind w:firstLineChars="200" w:firstLine="480"/>
        <w:rPr>
          <w:rFonts w:hint="eastAsia"/>
        </w:rPr>
      </w:pPr>
      <w:r>
        <w:rPr>
          <w:rFonts w:hint="eastAsia"/>
        </w:rPr>
        <w:t>2</w:t>
      </w:r>
      <w:r w:rsidR="007411D8">
        <w:rPr>
          <w:rFonts w:hint="eastAsia"/>
        </w:rPr>
        <w:t xml:space="preserve">. </w:t>
      </w:r>
      <w:r>
        <w:rPr>
          <w:rFonts w:hint="eastAsia"/>
        </w:rPr>
        <w:t>如何以经营目标为核心正确设置各部门的考核指标？</w:t>
      </w:r>
    </w:p>
    <w:p w14:paraId="561DF89D" w14:textId="61FD6EE2" w:rsidR="007A76C9" w:rsidRDefault="007A76C9" w:rsidP="007411D8">
      <w:pPr>
        <w:ind w:firstLineChars="200" w:firstLine="480"/>
      </w:pPr>
      <w:r>
        <w:t>3</w:t>
      </w:r>
      <w:r w:rsidR="007411D8">
        <w:t xml:space="preserve">. </w:t>
      </w:r>
      <w:r>
        <w:t>如何围应用科学工具方法，从目标到结果产生价值？</w:t>
      </w:r>
      <w:r>
        <w:t></w:t>
      </w:r>
    </w:p>
    <w:p w14:paraId="56D77A5F" w14:textId="77777777" w:rsidR="007A76C9" w:rsidRDefault="007A76C9" w:rsidP="007411D8">
      <w:pPr>
        <w:ind w:firstLineChars="200" w:firstLine="480"/>
        <w:rPr>
          <w:rFonts w:hint="eastAsia"/>
        </w:rPr>
      </w:pPr>
      <w:r>
        <w:rPr>
          <w:rFonts w:hint="eastAsia"/>
        </w:rPr>
        <w:t>……</w:t>
      </w:r>
    </w:p>
    <w:p w14:paraId="237E7876" w14:textId="77777777" w:rsidR="007A76C9" w:rsidRDefault="007A76C9" w:rsidP="007411D8">
      <w:pPr>
        <w:ind w:firstLineChars="200" w:firstLine="480"/>
        <w:rPr>
          <w:rFonts w:hint="eastAsia"/>
        </w:rPr>
      </w:pPr>
      <w:r>
        <w:rPr>
          <w:rFonts w:hint="eastAsia"/>
        </w:rPr>
        <w:t>如何建立有责(职责)、有序（秩序）、有效（效率）的目标管理，制定具有可行性的计划，应用科学的工具方法，是本次课程的初衷。</w:t>
      </w:r>
    </w:p>
    <w:p w14:paraId="7F2F4666" w14:textId="77777777" w:rsidR="007411D8" w:rsidRDefault="007411D8" w:rsidP="007A76C9">
      <w:pPr>
        <w:rPr>
          <w:rFonts w:cs="Times New Roman"/>
          <w:b/>
          <w:color w:val="1F4E79"/>
          <w:szCs w:val="22"/>
          <w14:ligatures w14:val="none"/>
        </w:rPr>
      </w:pPr>
    </w:p>
    <w:p w14:paraId="45E01A90" w14:textId="33B34372" w:rsidR="007A76C9" w:rsidRPr="007411D8" w:rsidRDefault="007A76C9" w:rsidP="007A76C9">
      <w:pPr>
        <w:rPr>
          <w:rFonts w:cs="Times New Roman" w:hint="eastAsia"/>
          <w:b/>
          <w:color w:val="1F4E79"/>
          <w:szCs w:val="22"/>
          <w14:ligatures w14:val="none"/>
        </w:rPr>
      </w:pPr>
      <w:r w:rsidRPr="007411D8">
        <w:rPr>
          <w:rFonts w:cs="Times New Roman" w:hint="eastAsia"/>
          <w:b/>
          <w:color w:val="1F4E79"/>
          <w:szCs w:val="22"/>
          <w14:ligatures w14:val="none"/>
        </w:rPr>
        <w:t>课程收益：</w:t>
      </w:r>
    </w:p>
    <w:p w14:paraId="4167DC08" w14:textId="12B2CD8F" w:rsidR="007A76C9" w:rsidRDefault="007411D8" w:rsidP="007A76C9">
      <w:pPr>
        <w:rPr>
          <w:rFonts w:hint="eastAsia"/>
        </w:rPr>
      </w:pPr>
      <w:r w:rsidRPr="007411D8">
        <w:rPr>
          <w:rFonts w:hint="eastAsia"/>
        </w:rPr>
        <w:t>●</w:t>
      </w:r>
      <w:r>
        <w:rPr>
          <w:rFonts w:hint="eastAsia"/>
        </w:rPr>
        <w:t xml:space="preserve"> </w:t>
      </w:r>
      <w:r w:rsidR="007A76C9">
        <w:rPr>
          <w:rFonts w:hint="eastAsia"/>
        </w:rPr>
        <w:t>复盘现有目标管理的有效性以及分解目标的适宜性</w:t>
      </w:r>
    </w:p>
    <w:p w14:paraId="4870F0F4" w14:textId="7084A729" w:rsidR="007A76C9" w:rsidRDefault="007411D8" w:rsidP="007A76C9">
      <w:pPr>
        <w:rPr>
          <w:rFonts w:hint="eastAsia"/>
        </w:rPr>
      </w:pPr>
      <w:r w:rsidRPr="007411D8">
        <w:rPr>
          <w:rFonts w:hint="eastAsia"/>
        </w:rPr>
        <w:t>●</w:t>
      </w:r>
      <w:r>
        <w:rPr>
          <w:rFonts w:hint="eastAsia"/>
        </w:rPr>
        <w:t xml:space="preserve"> </w:t>
      </w:r>
      <w:r w:rsidR="007A76C9">
        <w:rPr>
          <w:rFonts w:hint="eastAsia"/>
        </w:rPr>
        <w:t>学习目标拆解与结果导向的底层逻辑能系统性思维</w:t>
      </w:r>
    </w:p>
    <w:p w14:paraId="2FD89682" w14:textId="2C0DC349" w:rsidR="007A76C9" w:rsidRDefault="007411D8" w:rsidP="007A76C9">
      <w:pPr>
        <w:rPr>
          <w:rFonts w:hint="eastAsia"/>
        </w:rPr>
      </w:pPr>
      <w:r w:rsidRPr="007411D8">
        <w:rPr>
          <w:rFonts w:hint="eastAsia"/>
        </w:rPr>
        <w:t>●</w:t>
      </w:r>
      <w:r>
        <w:rPr>
          <w:rFonts w:hint="eastAsia"/>
        </w:rPr>
        <w:t xml:space="preserve"> </w:t>
      </w:r>
      <w:r w:rsidR="007A76C9">
        <w:rPr>
          <w:rFonts w:hint="eastAsia"/>
        </w:rPr>
        <w:t>通过案例研讨与演练提升目标落地能力应对多变</w:t>
      </w:r>
    </w:p>
    <w:p w14:paraId="2312D936" w14:textId="5A5803E2" w:rsidR="007A76C9" w:rsidRDefault="007411D8" w:rsidP="007A76C9">
      <w:pPr>
        <w:rPr>
          <w:rFonts w:hint="eastAsia"/>
        </w:rPr>
      </w:pPr>
      <w:r w:rsidRPr="007411D8">
        <w:rPr>
          <w:rFonts w:hint="eastAsia"/>
        </w:rPr>
        <w:t>●</w:t>
      </w:r>
      <w:r>
        <w:rPr>
          <w:rFonts w:hint="eastAsia"/>
        </w:rPr>
        <w:t xml:space="preserve"> </w:t>
      </w:r>
      <w:r w:rsidR="007A76C9">
        <w:rPr>
          <w:rFonts w:hint="eastAsia"/>
        </w:rPr>
        <w:t>掌握3种以上策略与工具如OKR、关键路径分析等</w:t>
      </w:r>
    </w:p>
    <w:p w14:paraId="2523BA3F" w14:textId="77777777" w:rsidR="007A76C9" w:rsidRDefault="007A76C9" w:rsidP="007A76C9">
      <w:pPr>
        <w:rPr>
          <w:b/>
          <w:bCs/>
        </w:rPr>
      </w:pPr>
      <w:r w:rsidRPr="007411D8">
        <w:rPr>
          <w:rFonts w:hint="eastAsia"/>
          <w:b/>
          <w:bCs/>
        </w:rPr>
        <w:t>通过1天高强度学习与演练，学员将快速掌握从“目标模糊”到“结果可控”的全流程方法论，大幅提升战略与执行协同能力。</w:t>
      </w:r>
    </w:p>
    <w:p w14:paraId="35EDAA33" w14:textId="77777777" w:rsidR="007411D8" w:rsidRPr="007411D8" w:rsidRDefault="007411D8" w:rsidP="007A76C9">
      <w:pPr>
        <w:rPr>
          <w:rFonts w:hint="eastAsia"/>
          <w:b/>
          <w:bCs/>
        </w:rPr>
      </w:pPr>
    </w:p>
    <w:p w14:paraId="66ACBD41" w14:textId="66536DFC" w:rsidR="007A76C9" w:rsidRDefault="007A76C9" w:rsidP="007A76C9">
      <w:pPr>
        <w:rPr>
          <w:rFonts w:hint="eastAsia"/>
        </w:rPr>
      </w:pPr>
      <w:r w:rsidRPr="007411D8">
        <w:rPr>
          <w:rFonts w:cs="Times New Roman" w:hint="eastAsia"/>
          <w:b/>
          <w:color w:val="1F4E79"/>
          <w:szCs w:val="22"/>
          <w14:ligatures w14:val="none"/>
        </w:rPr>
        <w:t>课程时间：</w:t>
      </w:r>
      <w:r w:rsidR="007411D8">
        <w:rPr>
          <w:rFonts w:hint="eastAsia"/>
        </w:rPr>
        <w:t>1</w:t>
      </w:r>
      <w:r w:rsidR="007411D8" w:rsidRPr="007411D8">
        <w:rPr>
          <w:rFonts w:hint="eastAsia"/>
        </w:rPr>
        <w:t>天，6小时/天</w:t>
      </w:r>
    </w:p>
    <w:p w14:paraId="0BE55390" w14:textId="77777777" w:rsidR="007A76C9" w:rsidRDefault="007A76C9" w:rsidP="007A76C9">
      <w:pPr>
        <w:rPr>
          <w:rFonts w:hint="eastAsia"/>
        </w:rPr>
      </w:pPr>
      <w:r w:rsidRPr="007411D8">
        <w:rPr>
          <w:rFonts w:cs="Times New Roman" w:hint="eastAsia"/>
          <w:b/>
          <w:color w:val="1F4E79"/>
          <w:szCs w:val="22"/>
          <w14:ligatures w14:val="none"/>
        </w:rPr>
        <w:t>课程对象：</w:t>
      </w:r>
      <w:r>
        <w:rPr>
          <w:rFonts w:hint="eastAsia"/>
        </w:rPr>
        <w:t>企业中高层管理者、部长、经理、主管</w:t>
      </w:r>
    </w:p>
    <w:p w14:paraId="20194613" w14:textId="29AF3BC8" w:rsidR="007A76C9" w:rsidRPr="007411D8" w:rsidRDefault="007A76C9" w:rsidP="007A76C9">
      <w:pPr>
        <w:rPr>
          <w:rFonts w:cs="Times New Roman" w:hint="eastAsia"/>
          <w:b/>
          <w:color w:val="1F4E79"/>
          <w:szCs w:val="22"/>
          <w14:ligatures w14:val="none"/>
        </w:rPr>
      </w:pPr>
      <w:r w:rsidRPr="007411D8">
        <w:rPr>
          <w:rFonts w:cs="Times New Roman" w:hint="eastAsia"/>
          <w:b/>
          <w:color w:val="1F4E79"/>
          <w:szCs w:val="22"/>
          <w14:ligatures w14:val="none"/>
        </w:rPr>
        <w:t>课程方式：</w:t>
      </w:r>
      <w:r>
        <w:rPr>
          <w:rFonts w:hint="eastAsia"/>
        </w:rPr>
        <w:t>采取教练引导技术，讲师讲解（知识点讲解10%，方法论30%，），企业实际情景问题分析与研讨30%，情景模拟+工具落地20%，点评10%。</w:t>
      </w:r>
    </w:p>
    <w:p w14:paraId="72381FBB" w14:textId="77777777" w:rsidR="007411D8" w:rsidRDefault="007411D8" w:rsidP="007A76C9">
      <w:pPr>
        <w:rPr>
          <w:rFonts w:cs="Times New Roman"/>
          <w:b/>
          <w:color w:val="1F4E79"/>
          <w:szCs w:val="22"/>
          <w14:ligatures w14:val="none"/>
        </w:rPr>
      </w:pPr>
    </w:p>
    <w:p w14:paraId="04A20193" w14:textId="42953C53" w:rsidR="007A76C9" w:rsidRDefault="007A76C9" w:rsidP="007A76C9">
      <w:pPr>
        <w:rPr>
          <w:rFonts w:hint="eastAsia"/>
        </w:rPr>
      </w:pPr>
      <w:r w:rsidRPr="007411D8">
        <w:rPr>
          <w:rFonts w:cs="Times New Roman" w:hint="eastAsia"/>
          <w:b/>
          <w:color w:val="1F4E79"/>
          <w:szCs w:val="22"/>
          <w14:ligatures w14:val="none"/>
        </w:rPr>
        <w:t>课程落地：</w:t>
      </w:r>
      <w:r>
        <w:rPr>
          <w:rFonts w:hint="eastAsia"/>
        </w:rPr>
        <w:t>课后布置“应用实践作业”，培训内容消化、学以致用，使企业战略得到准确贯穿执行，结果说话。</w:t>
      </w:r>
    </w:p>
    <w:p w14:paraId="5623207E" w14:textId="77777777" w:rsidR="007A76C9" w:rsidRPr="007411D8" w:rsidRDefault="007A76C9" w:rsidP="007A76C9">
      <w:pPr>
        <w:rPr>
          <w:rFonts w:cs="Times New Roman" w:hint="eastAsia"/>
          <w:b/>
          <w:color w:val="1F4E79"/>
          <w:szCs w:val="22"/>
          <w14:ligatures w14:val="none"/>
        </w:rPr>
      </w:pPr>
      <w:r w:rsidRPr="007411D8">
        <w:rPr>
          <w:rFonts w:cs="Times New Roman" w:hint="eastAsia"/>
          <w:b/>
          <w:color w:val="1F4E79"/>
          <w:szCs w:val="22"/>
          <w14:ligatures w14:val="none"/>
        </w:rPr>
        <w:lastRenderedPageBreak/>
        <w:t>课程输出：</w:t>
      </w:r>
    </w:p>
    <w:p w14:paraId="1CA2758A" w14:textId="066AE964" w:rsidR="007A76C9" w:rsidRDefault="007A76C9" w:rsidP="007A76C9">
      <w:pPr>
        <w:rPr>
          <w:rFonts w:hint="eastAsia"/>
        </w:rPr>
      </w:pPr>
      <w:r>
        <w:rPr>
          <w:rFonts w:hint="eastAsia"/>
        </w:rPr>
        <w:t>1</w:t>
      </w:r>
      <w:r w:rsidR="007411D8">
        <w:rPr>
          <w:rFonts w:hint="eastAsia"/>
        </w:rPr>
        <w:t xml:space="preserve">.  </w:t>
      </w:r>
      <w:r>
        <w:rPr>
          <w:rFonts w:hint="eastAsia"/>
        </w:rPr>
        <w:t>目标分解方法工具：OKR、SMART、MECE、RACI及案例PPT</w:t>
      </w:r>
    </w:p>
    <w:p w14:paraId="1F83FAF6" w14:textId="5EE8177B" w:rsidR="007A76C9" w:rsidRDefault="007A76C9" w:rsidP="007A76C9">
      <w:pPr>
        <w:rPr>
          <w:rFonts w:hint="eastAsia"/>
        </w:rPr>
      </w:pPr>
      <w:r>
        <w:rPr>
          <w:rFonts w:hint="eastAsia"/>
        </w:rPr>
        <w:t>2</w:t>
      </w:r>
      <w:r w:rsidR="007411D8">
        <w:rPr>
          <w:rFonts w:hint="eastAsia"/>
        </w:rPr>
        <w:t xml:space="preserve">.  </w:t>
      </w:r>
      <w:r>
        <w:rPr>
          <w:rFonts w:hint="eastAsia"/>
        </w:rPr>
        <w:t>计划制定方法工具：甘特图、5W2H、WBS实战工作案例文档</w:t>
      </w:r>
    </w:p>
    <w:p w14:paraId="253F8251" w14:textId="23069EF6" w:rsidR="007A76C9" w:rsidRDefault="007A76C9" w:rsidP="007A76C9">
      <w:pPr>
        <w:rPr>
          <w:rFonts w:hint="eastAsia"/>
        </w:rPr>
      </w:pPr>
      <w:r>
        <w:rPr>
          <w:rFonts w:hint="eastAsia"/>
        </w:rPr>
        <w:t>3</w:t>
      </w:r>
      <w:r w:rsidR="007411D8">
        <w:rPr>
          <w:rFonts w:hint="eastAsia"/>
        </w:rPr>
        <w:t xml:space="preserve">.  </w:t>
      </w:r>
      <w:r>
        <w:rPr>
          <w:rFonts w:hint="eastAsia"/>
        </w:rPr>
        <w:t>从目标到结果经验：绩效承诺法、绩效</w:t>
      </w:r>
    </w:p>
    <w:p w14:paraId="4A5E1D17" w14:textId="77777777" w:rsidR="007411D8" w:rsidRDefault="007411D8" w:rsidP="007A76C9">
      <w:pPr>
        <w:rPr>
          <w:rFonts w:cs="Times New Roman"/>
          <w:b/>
          <w:color w:val="1F4E79"/>
          <w:szCs w:val="22"/>
          <w14:ligatures w14:val="none"/>
        </w:rPr>
      </w:pPr>
    </w:p>
    <w:p w14:paraId="107713D4" w14:textId="6E263221" w:rsidR="007A76C9" w:rsidRPr="007411D8" w:rsidRDefault="007A76C9" w:rsidP="007411D8">
      <w:pPr>
        <w:jc w:val="center"/>
        <w:rPr>
          <w:rFonts w:cs="Times New Roman" w:hint="eastAsia"/>
          <w:b/>
          <w:color w:val="1F4E79"/>
          <w:szCs w:val="22"/>
          <w14:ligatures w14:val="none"/>
        </w:rPr>
      </w:pPr>
      <w:r w:rsidRPr="007411D8">
        <w:rPr>
          <w:rFonts w:cs="Times New Roman" w:hint="eastAsia"/>
          <w:b/>
          <w:color w:val="1F4E79"/>
          <w:szCs w:val="22"/>
          <w14:ligatures w14:val="none"/>
        </w:rPr>
        <w:t>课程大纲</w:t>
      </w:r>
    </w:p>
    <w:p w14:paraId="43405A8C" w14:textId="77777777" w:rsidR="007A76C9" w:rsidRDefault="007A76C9" w:rsidP="007A76C9">
      <w:pPr>
        <w:rPr>
          <w:rFonts w:hint="eastAsia"/>
        </w:rPr>
      </w:pPr>
      <w:r w:rsidRPr="007411D8">
        <w:rPr>
          <w:rFonts w:hint="eastAsia"/>
          <w:b/>
          <w:bCs/>
        </w:rPr>
        <w:t>前言：</w:t>
      </w:r>
      <w:r>
        <w:rPr>
          <w:rFonts w:hint="eastAsia"/>
        </w:rPr>
        <w:t>目标确实缺失的故事，“六多”现象不利于目标的实施</w:t>
      </w:r>
    </w:p>
    <w:p w14:paraId="16DE7EFC" w14:textId="77777777" w:rsidR="007A76C9" w:rsidRPr="007411D8" w:rsidRDefault="007A76C9" w:rsidP="007A76C9">
      <w:pPr>
        <w:rPr>
          <w:rFonts w:hint="eastAsia"/>
          <w:b/>
          <w:bCs/>
        </w:rPr>
      </w:pPr>
      <w:r w:rsidRPr="007411D8">
        <w:rPr>
          <w:rFonts w:hint="eastAsia"/>
          <w:b/>
          <w:bCs/>
        </w:rPr>
        <w:t>——一厢情愿的假设太多，好高骛远的梦想太多，东施效颦的模仿太多</w:t>
      </w:r>
    </w:p>
    <w:p w14:paraId="70BA4004" w14:textId="77777777" w:rsidR="007A76C9" w:rsidRPr="007411D8" w:rsidRDefault="007A76C9" w:rsidP="007A76C9">
      <w:pPr>
        <w:rPr>
          <w:rFonts w:hint="eastAsia"/>
          <w:b/>
          <w:bCs/>
        </w:rPr>
      </w:pPr>
      <w:r w:rsidRPr="007411D8">
        <w:rPr>
          <w:rFonts w:hint="eastAsia"/>
          <w:b/>
          <w:bCs/>
        </w:rPr>
        <w:t>——利益天平的倾斜太多，片面执行的强调太多，朝秦暮楚的变化太多</w:t>
      </w:r>
    </w:p>
    <w:p w14:paraId="3436DBAE" w14:textId="77777777" w:rsidR="007A76C9" w:rsidRDefault="007A76C9" w:rsidP="007A76C9">
      <w:pPr>
        <w:rPr>
          <w:rFonts w:hint="eastAsia"/>
        </w:rPr>
      </w:pPr>
    </w:p>
    <w:p w14:paraId="3796705D" w14:textId="77777777" w:rsidR="007A76C9" w:rsidRPr="007411D8" w:rsidRDefault="007A76C9" w:rsidP="007A76C9">
      <w:pPr>
        <w:rPr>
          <w:rFonts w:cs="Times New Roman" w:hint="eastAsia"/>
          <w:b/>
          <w:color w:val="1F4E79"/>
          <w:szCs w:val="22"/>
          <w14:ligatures w14:val="none"/>
        </w:rPr>
      </w:pPr>
      <w:r w:rsidRPr="007411D8">
        <w:rPr>
          <w:rFonts w:cs="Times New Roman" w:hint="eastAsia"/>
          <w:b/>
          <w:color w:val="1F4E79"/>
          <w:szCs w:val="22"/>
          <w14:ligatures w14:val="none"/>
        </w:rPr>
        <w:t>第一讲：目标与计划管理的基本原则</w:t>
      </w:r>
    </w:p>
    <w:p w14:paraId="21616492" w14:textId="77777777" w:rsidR="007A76C9" w:rsidRPr="007411D8" w:rsidRDefault="007A76C9" w:rsidP="007A76C9">
      <w:pPr>
        <w:rPr>
          <w:rFonts w:cs="Times New Roman" w:hint="eastAsia"/>
          <w:b/>
          <w:color w:val="C45911"/>
          <w:szCs w:val="22"/>
          <w14:ligatures w14:val="none"/>
        </w:rPr>
      </w:pPr>
      <w:r w:rsidRPr="007411D8">
        <w:rPr>
          <w:rFonts w:cs="Times New Roman" w:hint="eastAsia"/>
          <w:b/>
          <w:color w:val="C45911"/>
          <w:szCs w:val="22"/>
          <w14:ligatures w14:val="none"/>
        </w:rPr>
        <w:t>一、目标设定-做正确的事</w:t>
      </w:r>
    </w:p>
    <w:p w14:paraId="305C0524" w14:textId="77777777" w:rsidR="007A76C9" w:rsidRPr="007411D8" w:rsidRDefault="007A76C9" w:rsidP="007A76C9">
      <w:pPr>
        <w:rPr>
          <w:rFonts w:cs="Times New Roman" w:hint="eastAsia"/>
          <w:b/>
          <w:color w:val="C45911"/>
          <w:szCs w:val="22"/>
          <w14:ligatures w14:val="none"/>
        </w:rPr>
      </w:pPr>
      <w:r w:rsidRPr="007411D8">
        <w:rPr>
          <w:rFonts w:cs="Times New Roman" w:hint="eastAsia"/>
          <w:b/>
          <w:color w:val="C45911"/>
          <w:szCs w:val="22"/>
          <w14:ligatures w14:val="none"/>
        </w:rPr>
        <w:t>二、计划管理-正确地做事</w:t>
      </w:r>
    </w:p>
    <w:p w14:paraId="553DF039" w14:textId="77777777" w:rsidR="007A76C9" w:rsidRPr="007411D8" w:rsidRDefault="007A76C9" w:rsidP="007A76C9">
      <w:pPr>
        <w:rPr>
          <w:rFonts w:cs="Times New Roman" w:hint="eastAsia"/>
          <w:b/>
          <w:color w:val="C45911"/>
          <w:szCs w:val="22"/>
          <w14:ligatures w14:val="none"/>
        </w:rPr>
      </w:pPr>
      <w:r w:rsidRPr="007411D8">
        <w:rPr>
          <w:rFonts w:cs="Times New Roman" w:hint="eastAsia"/>
          <w:b/>
          <w:color w:val="C45911"/>
          <w:szCs w:val="22"/>
          <w14:ligatures w14:val="none"/>
        </w:rPr>
        <w:t>三、目标设定公式：动词+名词</w:t>
      </w:r>
    </w:p>
    <w:p w14:paraId="443592BF" w14:textId="77777777" w:rsidR="007A76C9" w:rsidRPr="007411D8" w:rsidRDefault="007A76C9" w:rsidP="007A76C9">
      <w:pPr>
        <w:rPr>
          <w:rFonts w:cs="Times New Roman" w:hint="eastAsia"/>
          <w:b/>
          <w:color w:val="C45911"/>
          <w:szCs w:val="22"/>
          <w14:ligatures w14:val="none"/>
        </w:rPr>
      </w:pPr>
      <w:r w:rsidRPr="007411D8">
        <w:rPr>
          <w:rFonts w:cs="Times New Roman" w:hint="eastAsia"/>
          <w:b/>
          <w:color w:val="C45911"/>
          <w:szCs w:val="22"/>
          <w14:ligatures w14:val="none"/>
        </w:rPr>
        <w:t>四、设定目标时公司不同角色正确的立场</w:t>
      </w:r>
    </w:p>
    <w:p w14:paraId="564B93A2" w14:textId="20ADBCDF" w:rsidR="007A76C9" w:rsidRDefault="007A76C9" w:rsidP="007A76C9">
      <w:pPr>
        <w:rPr>
          <w:rFonts w:hint="eastAsia"/>
        </w:rPr>
      </w:pPr>
      <w:r>
        <w:rPr>
          <w:rFonts w:hint="eastAsia"/>
        </w:rPr>
        <w:t>1</w:t>
      </w:r>
      <w:r w:rsidR="007411D8">
        <w:rPr>
          <w:rFonts w:hint="eastAsia"/>
        </w:rPr>
        <w:t xml:space="preserve">. </w:t>
      </w:r>
      <w:r>
        <w:rPr>
          <w:rFonts w:hint="eastAsia"/>
        </w:rPr>
        <w:t>高层管理人员的3个立场</w:t>
      </w:r>
    </w:p>
    <w:p w14:paraId="2C6B9D6C" w14:textId="03E22B14" w:rsidR="007A76C9" w:rsidRDefault="007A76C9" w:rsidP="007A76C9">
      <w:pPr>
        <w:rPr>
          <w:rFonts w:hint="eastAsia"/>
        </w:rPr>
      </w:pPr>
      <w:r>
        <w:rPr>
          <w:rFonts w:hint="eastAsia"/>
        </w:rPr>
        <w:t>2</w:t>
      </w:r>
      <w:r w:rsidR="007411D8">
        <w:rPr>
          <w:rFonts w:hint="eastAsia"/>
        </w:rPr>
        <w:t xml:space="preserve">. </w:t>
      </w:r>
      <w:r>
        <w:rPr>
          <w:rFonts w:hint="eastAsia"/>
        </w:rPr>
        <w:t>中层管理人员的3个立场</w:t>
      </w:r>
    </w:p>
    <w:p w14:paraId="3782FD78" w14:textId="5DA4AE53" w:rsidR="007A76C9" w:rsidRDefault="007A76C9" w:rsidP="007A76C9">
      <w:pPr>
        <w:rPr>
          <w:rFonts w:hint="eastAsia"/>
        </w:rPr>
      </w:pPr>
      <w:r>
        <w:rPr>
          <w:rFonts w:hint="eastAsia"/>
        </w:rPr>
        <w:t>3</w:t>
      </w:r>
      <w:r w:rsidR="007411D8">
        <w:rPr>
          <w:rFonts w:hint="eastAsia"/>
        </w:rPr>
        <w:t xml:space="preserve">. </w:t>
      </w:r>
      <w:r>
        <w:rPr>
          <w:rFonts w:hint="eastAsia"/>
        </w:rPr>
        <w:t>基层人员的4个克服</w:t>
      </w:r>
    </w:p>
    <w:p w14:paraId="3742B824" w14:textId="258170D4" w:rsidR="007A76C9" w:rsidRDefault="007A76C9" w:rsidP="007A76C9">
      <w:pPr>
        <w:rPr>
          <w:rFonts w:hint="eastAsia"/>
        </w:rPr>
      </w:pPr>
      <w:r>
        <w:rPr>
          <w:rFonts w:hint="eastAsia"/>
        </w:rPr>
        <w:t>4</w:t>
      </w:r>
      <w:r w:rsidR="007411D8">
        <w:rPr>
          <w:rFonts w:hint="eastAsia"/>
        </w:rPr>
        <w:t xml:space="preserve">. </w:t>
      </w:r>
      <w:r>
        <w:rPr>
          <w:rFonts w:hint="eastAsia"/>
        </w:rPr>
        <w:t>目标设定的三个共同</w:t>
      </w:r>
    </w:p>
    <w:p w14:paraId="159F04DD" w14:textId="2A6A6D47" w:rsidR="007A76C9" w:rsidRDefault="007A76C9" w:rsidP="007A76C9">
      <w:pPr>
        <w:rPr>
          <w:rFonts w:hint="eastAsia"/>
        </w:rPr>
      </w:pPr>
      <w:r>
        <w:rPr>
          <w:rFonts w:hint="eastAsia"/>
        </w:rPr>
        <w:t>5</w:t>
      </w:r>
      <w:r w:rsidR="007411D8">
        <w:rPr>
          <w:rFonts w:hint="eastAsia"/>
        </w:rPr>
        <w:t xml:space="preserve">. </w:t>
      </w:r>
      <w:r>
        <w:rPr>
          <w:rFonts w:hint="eastAsia"/>
        </w:rPr>
        <w:t>目标设定的程序上、下</w:t>
      </w:r>
    </w:p>
    <w:p w14:paraId="108A4637" w14:textId="20332E52" w:rsidR="007A76C9" w:rsidRPr="007411D8" w:rsidRDefault="007A76C9" w:rsidP="007A76C9">
      <w:pPr>
        <w:rPr>
          <w:rFonts w:hint="eastAsia"/>
          <w:b/>
          <w:bCs/>
        </w:rPr>
      </w:pPr>
      <w:r w:rsidRPr="007411D8">
        <w:rPr>
          <w:rFonts w:hint="eastAsia"/>
          <w:b/>
          <w:bCs/>
        </w:rPr>
        <w:t>6</w:t>
      </w:r>
      <w:r w:rsidR="007411D8" w:rsidRPr="007411D8">
        <w:rPr>
          <w:rFonts w:hint="eastAsia"/>
          <w:b/>
          <w:bCs/>
        </w:rPr>
        <w:t xml:space="preserve">. </w:t>
      </w:r>
      <w:r w:rsidRPr="007411D8">
        <w:rPr>
          <w:rFonts w:hint="eastAsia"/>
          <w:b/>
          <w:bCs/>
        </w:rPr>
        <w:t>目标设定方法</w:t>
      </w:r>
    </w:p>
    <w:p w14:paraId="23B45ABD" w14:textId="77777777" w:rsidR="007A76C9" w:rsidRDefault="007A76C9" w:rsidP="007A76C9">
      <w:pPr>
        <w:rPr>
          <w:rFonts w:hint="eastAsia"/>
        </w:rPr>
      </w:pPr>
      <w:r>
        <w:rPr>
          <w:rFonts w:hint="eastAsia"/>
        </w:rPr>
        <w:t>1）定量法：时间顺序法，线性回归法</w:t>
      </w:r>
    </w:p>
    <w:p w14:paraId="5909C552" w14:textId="77777777" w:rsidR="007A76C9" w:rsidRDefault="007A76C9" w:rsidP="007A76C9">
      <w:pPr>
        <w:rPr>
          <w:rFonts w:hint="eastAsia"/>
        </w:rPr>
      </w:pPr>
      <w:r>
        <w:rPr>
          <w:rFonts w:hint="eastAsia"/>
        </w:rPr>
        <w:t>2）定性法：满意度、及时性</w:t>
      </w:r>
    </w:p>
    <w:p w14:paraId="66E3D1A0" w14:textId="77777777" w:rsidR="007A76C9" w:rsidRDefault="007A76C9" w:rsidP="007A76C9">
      <w:pPr>
        <w:rPr>
          <w:rFonts w:hint="eastAsia"/>
        </w:rPr>
      </w:pPr>
    </w:p>
    <w:p w14:paraId="4CEDC41C" w14:textId="77777777" w:rsidR="007A76C9" w:rsidRPr="007411D8" w:rsidRDefault="007A76C9" w:rsidP="007A76C9">
      <w:pPr>
        <w:rPr>
          <w:rFonts w:cs="Times New Roman" w:hint="eastAsia"/>
          <w:b/>
          <w:color w:val="1F4E79"/>
          <w:szCs w:val="22"/>
          <w14:ligatures w14:val="none"/>
        </w:rPr>
      </w:pPr>
      <w:r w:rsidRPr="007411D8">
        <w:rPr>
          <w:rFonts w:cs="Times New Roman" w:hint="eastAsia"/>
          <w:b/>
          <w:color w:val="1F4E79"/>
          <w:szCs w:val="22"/>
          <w14:ligatures w14:val="none"/>
        </w:rPr>
        <w:t>第二讲：目标分解</w:t>
      </w:r>
    </w:p>
    <w:p w14:paraId="58894FF8" w14:textId="77777777" w:rsidR="007A76C9" w:rsidRPr="007411D8" w:rsidRDefault="007A76C9" w:rsidP="007A76C9">
      <w:pPr>
        <w:rPr>
          <w:rFonts w:cs="Times New Roman" w:hint="eastAsia"/>
          <w:b/>
          <w:color w:val="C45911"/>
          <w:szCs w:val="22"/>
          <w14:ligatures w14:val="none"/>
        </w:rPr>
      </w:pPr>
      <w:r w:rsidRPr="007411D8">
        <w:rPr>
          <w:rFonts w:cs="Times New Roman" w:hint="eastAsia"/>
          <w:b/>
          <w:color w:val="C45911"/>
          <w:szCs w:val="22"/>
          <w14:ligatures w14:val="none"/>
        </w:rPr>
        <w:t>一、目标分解5步法</w:t>
      </w:r>
    </w:p>
    <w:p w14:paraId="26CDC938" w14:textId="77777777" w:rsidR="007A76C9" w:rsidRDefault="007A76C9" w:rsidP="007A76C9">
      <w:pPr>
        <w:rPr>
          <w:rFonts w:hint="eastAsia"/>
        </w:rPr>
      </w:pPr>
      <w:r w:rsidRPr="007411D8">
        <w:rPr>
          <w:rFonts w:hint="eastAsia"/>
          <w:b/>
          <w:bCs/>
        </w:rPr>
        <w:t>案例：</w:t>
      </w:r>
      <w:r>
        <w:rPr>
          <w:rFonts w:hint="eastAsia"/>
        </w:rPr>
        <w:t>比对与分析</w:t>
      </w:r>
    </w:p>
    <w:p w14:paraId="3FAD20F1" w14:textId="77777777" w:rsidR="007A76C9" w:rsidRPr="007411D8" w:rsidRDefault="007A76C9" w:rsidP="007A76C9">
      <w:pPr>
        <w:rPr>
          <w:rFonts w:cs="Times New Roman" w:hint="eastAsia"/>
          <w:b/>
          <w:color w:val="C45911"/>
          <w:szCs w:val="22"/>
          <w14:ligatures w14:val="none"/>
        </w:rPr>
      </w:pPr>
      <w:r w:rsidRPr="007411D8">
        <w:rPr>
          <w:rFonts w:cs="Times New Roman" w:hint="eastAsia"/>
          <w:b/>
          <w:color w:val="C45911"/>
          <w:szCs w:val="22"/>
          <w14:ligatures w14:val="none"/>
        </w:rPr>
        <w:t>二、目标层次体系设计</w:t>
      </w:r>
    </w:p>
    <w:p w14:paraId="6FD58ED8" w14:textId="77777777" w:rsidR="007A76C9" w:rsidRDefault="007A76C9" w:rsidP="007A76C9">
      <w:pPr>
        <w:rPr>
          <w:rFonts w:hint="eastAsia"/>
        </w:rPr>
      </w:pPr>
      <w:r w:rsidRPr="007411D8">
        <w:rPr>
          <w:rFonts w:hint="eastAsia"/>
          <w:b/>
          <w:bCs/>
        </w:rPr>
        <w:t>案例：</w:t>
      </w:r>
      <w:r>
        <w:rPr>
          <w:rFonts w:hint="eastAsia"/>
        </w:rPr>
        <w:t>比对与分析</w:t>
      </w:r>
    </w:p>
    <w:p w14:paraId="6ED5F7BE" w14:textId="77777777" w:rsidR="007A76C9" w:rsidRPr="007411D8" w:rsidRDefault="007A76C9" w:rsidP="007A76C9">
      <w:pPr>
        <w:rPr>
          <w:rFonts w:cs="Times New Roman" w:hint="eastAsia"/>
          <w:b/>
          <w:color w:val="C45911"/>
          <w:szCs w:val="22"/>
          <w14:ligatures w14:val="none"/>
        </w:rPr>
      </w:pPr>
      <w:r w:rsidRPr="007411D8">
        <w:rPr>
          <w:rFonts w:cs="Times New Roman" w:hint="eastAsia"/>
          <w:b/>
          <w:color w:val="C45911"/>
          <w:szCs w:val="22"/>
          <w14:ligatures w14:val="none"/>
        </w:rPr>
        <w:t>三、支持性目标——保障性</w:t>
      </w:r>
    </w:p>
    <w:p w14:paraId="218E16DB" w14:textId="10339775" w:rsidR="007A76C9" w:rsidRDefault="007A76C9" w:rsidP="007A76C9">
      <w:pPr>
        <w:rPr>
          <w:rFonts w:hint="eastAsia"/>
        </w:rPr>
      </w:pPr>
      <w:r>
        <w:rPr>
          <w:rFonts w:hint="eastAsia"/>
        </w:rPr>
        <w:lastRenderedPageBreak/>
        <w:t>1</w:t>
      </w:r>
      <w:r w:rsidR="007411D8">
        <w:rPr>
          <w:rFonts w:hint="eastAsia"/>
        </w:rPr>
        <w:t xml:space="preserve">. </w:t>
      </w:r>
      <w:r>
        <w:rPr>
          <w:rFonts w:hint="eastAsia"/>
        </w:rPr>
        <w:t>目标与保障——两类工作重点</w:t>
      </w:r>
    </w:p>
    <w:p w14:paraId="630F9983" w14:textId="6CEECA32" w:rsidR="007A76C9" w:rsidRDefault="007A76C9" w:rsidP="007A76C9">
      <w:pPr>
        <w:rPr>
          <w:rFonts w:hint="eastAsia"/>
        </w:rPr>
      </w:pPr>
      <w:r>
        <w:rPr>
          <w:rFonts w:hint="eastAsia"/>
        </w:rPr>
        <w:t>2</w:t>
      </w:r>
      <w:r w:rsidR="007411D8">
        <w:rPr>
          <w:rFonts w:hint="eastAsia"/>
        </w:rPr>
        <w:t xml:space="preserve">. </w:t>
      </w:r>
      <w:r>
        <w:rPr>
          <w:rFonts w:hint="eastAsia"/>
        </w:rPr>
        <w:t>支持性目标——三大方向</w:t>
      </w:r>
    </w:p>
    <w:p w14:paraId="68811B24" w14:textId="77777777" w:rsidR="007A76C9" w:rsidRPr="007411D8" w:rsidRDefault="007A76C9" w:rsidP="007A76C9">
      <w:pPr>
        <w:rPr>
          <w:rFonts w:cs="Times New Roman" w:hint="eastAsia"/>
          <w:b/>
          <w:color w:val="C45911"/>
          <w:szCs w:val="22"/>
          <w14:ligatures w14:val="none"/>
        </w:rPr>
      </w:pPr>
      <w:r w:rsidRPr="007411D8">
        <w:rPr>
          <w:rFonts w:cs="Times New Roman" w:hint="eastAsia"/>
          <w:b/>
          <w:color w:val="C45911"/>
          <w:szCs w:val="22"/>
          <w14:ligatures w14:val="none"/>
        </w:rPr>
        <w:t>四、目标要素——可信性，可行性（目标有效的三大要素）</w:t>
      </w:r>
    </w:p>
    <w:p w14:paraId="3BFB2B24" w14:textId="0044BCEC" w:rsidR="007A76C9" w:rsidRDefault="007A76C9" w:rsidP="007A76C9">
      <w:pPr>
        <w:rPr>
          <w:rFonts w:hint="eastAsia"/>
        </w:rPr>
      </w:pPr>
      <w:r>
        <w:rPr>
          <w:rFonts w:hint="eastAsia"/>
        </w:rPr>
        <w:t>1</w:t>
      </w:r>
      <w:r w:rsidR="007411D8">
        <w:rPr>
          <w:rFonts w:hint="eastAsia"/>
        </w:rPr>
        <w:t xml:space="preserve">. </w:t>
      </w:r>
      <w:r>
        <w:rPr>
          <w:rFonts w:hint="eastAsia"/>
        </w:rPr>
        <w:t>要量化目标——SMART（标准量化示例、判断练习、量化目标工具表）</w:t>
      </w:r>
    </w:p>
    <w:p w14:paraId="2DB2CF9B" w14:textId="580E0431" w:rsidR="007A76C9" w:rsidRDefault="007A76C9" w:rsidP="007A76C9">
      <w:pPr>
        <w:rPr>
          <w:rFonts w:hint="eastAsia"/>
        </w:rPr>
      </w:pPr>
      <w:r>
        <w:rPr>
          <w:rFonts w:hint="eastAsia"/>
        </w:rPr>
        <w:t>2</w:t>
      </w:r>
      <w:r w:rsidR="007411D8">
        <w:rPr>
          <w:rFonts w:hint="eastAsia"/>
        </w:rPr>
        <w:t xml:space="preserve">. </w:t>
      </w:r>
      <w:r>
        <w:rPr>
          <w:rFonts w:hint="eastAsia"/>
        </w:rPr>
        <w:t>目标要增长——才有价值（增长的作用，增长幅度）</w:t>
      </w:r>
    </w:p>
    <w:p w14:paraId="3FD34ABF" w14:textId="6C794AEC" w:rsidR="007A76C9" w:rsidRDefault="007A76C9" w:rsidP="007A76C9">
      <w:pPr>
        <w:rPr>
          <w:rFonts w:hint="eastAsia"/>
        </w:rPr>
      </w:pPr>
      <w:r>
        <w:rPr>
          <w:rFonts w:hint="eastAsia"/>
        </w:rPr>
        <w:t>3</w:t>
      </w:r>
      <w:r w:rsidR="007411D8">
        <w:rPr>
          <w:rFonts w:hint="eastAsia"/>
        </w:rPr>
        <w:t xml:space="preserve">. </w:t>
      </w:r>
      <w:r>
        <w:rPr>
          <w:rFonts w:hint="eastAsia"/>
        </w:rPr>
        <w:t>目标要分类——目标定性（分清次序与轻重缓急，目标才可行）</w:t>
      </w:r>
    </w:p>
    <w:p w14:paraId="27E74845" w14:textId="77777777" w:rsidR="007A76C9" w:rsidRDefault="007A76C9" w:rsidP="007A76C9">
      <w:pPr>
        <w:rPr>
          <w:rFonts w:hint="eastAsia"/>
        </w:rPr>
      </w:pPr>
      <w:r w:rsidRPr="007411D8">
        <w:rPr>
          <w:rFonts w:hint="eastAsia"/>
          <w:b/>
          <w:bCs/>
        </w:rPr>
        <w:t>工具：</w:t>
      </w:r>
      <w:r>
        <w:rPr>
          <w:rFonts w:hint="eastAsia"/>
        </w:rPr>
        <w:t>《工作目标分解》</w:t>
      </w:r>
    </w:p>
    <w:p w14:paraId="6ECC5276" w14:textId="77777777" w:rsidR="007A76C9" w:rsidRDefault="007A76C9" w:rsidP="007A76C9">
      <w:pPr>
        <w:rPr>
          <w:rFonts w:hint="eastAsia"/>
        </w:rPr>
      </w:pPr>
      <w:r w:rsidRPr="007411D8">
        <w:rPr>
          <w:rFonts w:hint="eastAsia"/>
          <w:b/>
          <w:bCs/>
        </w:rPr>
        <w:t>互动：</w:t>
      </w:r>
      <w:r>
        <w:rPr>
          <w:rFonts w:hint="eastAsia"/>
        </w:rPr>
        <w:t>我所在部门年度目标分解复盘</w:t>
      </w:r>
    </w:p>
    <w:p w14:paraId="2F845914" w14:textId="77777777" w:rsidR="007A76C9" w:rsidRDefault="007A76C9" w:rsidP="007A76C9">
      <w:pPr>
        <w:rPr>
          <w:rFonts w:hint="eastAsia"/>
        </w:rPr>
      </w:pPr>
      <w:r>
        <w:rPr>
          <w:rFonts w:hint="eastAsia"/>
        </w:rPr>
        <w:t>五、目标发布——执行的契约</w:t>
      </w:r>
    </w:p>
    <w:p w14:paraId="035A1070" w14:textId="77777777" w:rsidR="007A76C9" w:rsidRDefault="007A76C9" w:rsidP="007A76C9">
      <w:pPr>
        <w:rPr>
          <w:rFonts w:hint="eastAsia"/>
        </w:rPr>
      </w:pPr>
      <w:r w:rsidRPr="007411D8">
        <w:rPr>
          <w:rFonts w:hint="eastAsia"/>
          <w:b/>
          <w:bCs/>
        </w:rPr>
        <w:t>案例：</w:t>
      </w:r>
      <w:r>
        <w:rPr>
          <w:rFonts w:hint="eastAsia"/>
        </w:rPr>
        <w:t>目标宣誓会议</w:t>
      </w:r>
    </w:p>
    <w:p w14:paraId="313546B2" w14:textId="77777777" w:rsidR="007A76C9" w:rsidRDefault="007A76C9" w:rsidP="007A76C9">
      <w:pPr>
        <w:rPr>
          <w:rFonts w:hint="eastAsia"/>
        </w:rPr>
      </w:pPr>
    </w:p>
    <w:p w14:paraId="63E5E25E" w14:textId="77777777" w:rsidR="007A76C9" w:rsidRPr="007411D8" w:rsidRDefault="007A76C9" w:rsidP="007A76C9">
      <w:pPr>
        <w:rPr>
          <w:rFonts w:cs="Times New Roman" w:hint="eastAsia"/>
          <w:b/>
          <w:color w:val="1F4E79"/>
          <w:szCs w:val="22"/>
          <w14:ligatures w14:val="none"/>
        </w:rPr>
      </w:pPr>
      <w:r w:rsidRPr="007411D8">
        <w:rPr>
          <w:rFonts w:cs="Times New Roman" w:hint="eastAsia"/>
          <w:b/>
          <w:color w:val="1F4E79"/>
          <w:szCs w:val="22"/>
          <w14:ligatures w14:val="none"/>
        </w:rPr>
        <w:t>第三讲：计划执行</w:t>
      </w:r>
    </w:p>
    <w:p w14:paraId="052A29D6" w14:textId="77777777" w:rsidR="007A76C9" w:rsidRPr="007411D8" w:rsidRDefault="007A76C9" w:rsidP="007A76C9">
      <w:pPr>
        <w:rPr>
          <w:rFonts w:cs="Times New Roman" w:hint="eastAsia"/>
          <w:b/>
          <w:color w:val="C45911"/>
          <w:szCs w:val="22"/>
          <w14:ligatures w14:val="none"/>
        </w:rPr>
      </w:pPr>
      <w:r w:rsidRPr="007411D8">
        <w:rPr>
          <w:rFonts w:cs="Times New Roman" w:hint="eastAsia"/>
          <w:b/>
          <w:color w:val="C45911"/>
          <w:szCs w:val="22"/>
          <w14:ligatures w14:val="none"/>
        </w:rPr>
        <w:t>一、计划执行问题</w:t>
      </w:r>
    </w:p>
    <w:p w14:paraId="3D93A99E" w14:textId="16708BBC" w:rsidR="007A76C9" w:rsidRDefault="007A76C9" w:rsidP="007A76C9">
      <w:pPr>
        <w:rPr>
          <w:rFonts w:hint="eastAsia"/>
        </w:rPr>
      </w:pPr>
      <w:r>
        <w:rPr>
          <w:rFonts w:hint="eastAsia"/>
        </w:rPr>
        <w:t>1</w:t>
      </w:r>
      <w:r w:rsidR="007411D8">
        <w:rPr>
          <w:rFonts w:hint="eastAsia"/>
        </w:rPr>
        <w:t xml:space="preserve">. </w:t>
      </w:r>
      <w:r>
        <w:rPr>
          <w:rFonts w:hint="eastAsia"/>
        </w:rPr>
        <w:t>赶不上变化</w:t>
      </w:r>
    </w:p>
    <w:p w14:paraId="64DEF90C" w14:textId="736A4B7D" w:rsidR="007A76C9" w:rsidRDefault="007A76C9" w:rsidP="007A76C9">
      <w:pPr>
        <w:rPr>
          <w:rFonts w:hint="eastAsia"/>
        </w:rPr>
      </w:pPr>
      <w:r>
        <w:rPr>
          <w:rFonts w:hint="eastAsia"/>
        </w:rPr>
        <w:t>2</w:t>
      </w:r>
      <w:r w:rsidR="007411D8">
        <w:rPr>
          <w:rFonts w:hint="eastAsia"/>
        </w:rPr>
        <w:t xml:space="preserve">. </w:t>
      </w:r>
      <w:r>
        <w:rPr>
          <w:rFonts w:hint="eastAsia"/>
        </w:rPr>
        <w:t>没有热情</w:t>
      </w:r>
    </w:p>
    <w:p w14:paraId="59053BB7" w14:textId="35A0890C" w:rsidR="007A76C9" w:rsidRDefault="007A76C9" w:rsidP="007A76C9">
      <w:pPr>
        <w:rPr>
          <w:rFonts w:hint="eastAsia"/>
        </w:rPr>
      </w:pPr>
      <w:r>
        <w:rPr>
          <w:rFonts w:hint="eastAsia"/>
        </w:rPr>
        <w:t>3</w:t>
      </w:r>
      <w:r w:rsidR="007411D8">
        <w:rPr>
          <w:rFonts w:hint="eastAsia"/>
        </w:rPr>
        <w:t xml:space="preserve">. </w:t>
      </w:r>
      <w:r>
        <w:rPr>
          <w:rFonts w:hint="eastAsia"/>
        </w:rPr>
        <w:t>执行死板</w:t>
      </w:r>
    </w:p>
    <w:p w14:paraId="38D0CD13" w14:textId="77777777" w:rsidR="007A76C9" w:rsidRPr="007411D8" w:rsidRDefault="007A76C9" w:rsidP="007A76C9">
      <w:pPr>
        <w:rPr>
          <w:rFonts w:cs="Times New Roman" w:hint="eastAsia"/>
          <w:b/>
          <w:color w:val="C45911"/>
          <w:szCs w:val="22"/>
          <w14:ligatures w14:val="none"/>
        </w:rPr>
      </w:pPr>
      <w:r w:rsidRPr="007411D8">
        <w:rPr>
          <w:rFonts w:cs="Times New Roman" w:hint="eastAsia"/>
          <w:b/>
          <w:color w:val="C45911"/>
          <w:szCs w:val="22"/>
          <w14:ligatures w14:val="none"/>
        </w:rPr>
        <w:t>二、有效计划</w:t>
      </w:r>
    </w:p>
    <w:p w14:paraId="3D581377" w14:textId="6F3EE31B" w:rsidR="007A76C9" w:rsidRDefault="007A76C9" w:rsidP="007A76C9">
      <w:pPr>
        <w:rPr>
          <w:rFonts w:hint="eastAsia"/>
        </w:rPr>
      </w:pPr>
      <w:r>
        <w:rPr>
          <w:rFonts w:hint="eastAsia"/>
        </w:rPr>
        <w:t>1</w:t>
      </w:r>
      <w:r w:rsidR="007411D8">
        <w:rPr>
          <w:rFonts w:hint="eastAsia"/>
        </w:rPr>
        <w:t xml:space="preserve">. </w:t>
      </w:r>
      <w:r>
        <w:rPr>
          <w:rFonts w:hint="eastAsia"/>
        </w:rPr>
        <w:t>普通计划5W2H</w:t>
      </w:r>
    </w:p>
    <w:p w14:paraId="76EF9398" w14:textId="1BB2F3C4" w:rsidR="007A76C9" w:rsidRDefault="007A76C9" w:rsidP="007A76C9">
      <w:pPr>
        <w:rPr>
          <w:rFonts w:hint="eastAsia"/>
        </w:rPr>
      </w:pPr>
      <w:r>
        <w:rPr>
          <w:rFonts w:hint="eastAsia"/>
        </w:rPr>
        <w:t>2</w:t>
      </w:r>
      <w:r w:rsidR="007411D8">
        <w:rPr>
          <w:rFonts w:hint="eastAsia"/>
        </w:rPr>
        <w:t xml:space="preserve">. </w:t>
      </w:r>
      <w:r>
        <w:rPr>
          <w:rFonts w:hint="eastAsia"/>
        </w:rPr>
        <w:t>项目计划WBS关键路径法（CPM-Critical Path Method）</w:t>
      </w:r>
    </w:p>
    <w:p w14:paraId="5FFE267A" w14:textId="655EB336" w:rsidR="007A76C9" w:rsidRDefault="007A76C9" w:rsidP="007A76C9">
      <w:pPr>
        <w:rPr>
          <w:rFonts w:hint="eastAsia"/>
        </w:rPr>
      </w:pPr>
      <w:r>
        <w:rPr>
          <w:rFonts w:hint="eastAsia"/>
        </w:rPr>
        <w:t>3</w:t>
      </w:r>
      <w:r w:rsidR="007411D8">
        <w:rPr>
          <w:rFonts w:hint="eastAsia"/>
        </w:rPr>
        <w:t xml:space="preserve">. </w:t>
      </w:r>
      <w:r>
        <w:rPr>
          <w:rFonts w:hint="eastAsia"/>
        </w:rPr>
        <w:t>RACI与人力相对应，设置责任矩阵（案例分析）</w:t>
      </w:r>
    </w:p>
    <w:p w14:paraId="341704B1" w14:textId="77777777" w:rsidR="007A76C9" w:rsidRPr="007411D8" w:rsidRDefault="007A76C9" w:rsidP="007A76C9">
      <w:pPr>
        <w:rPr>
          <w:rFonts w:cs="Times New Roman" w:hint="eastAsia"/>
          <w:b/>
          <w:color w:val="C45911"/>
          <w:szCs w:val="22"/>
          <w14:ligatures w14:val="none"/>
        </w:rPr>
      </w:pPr>
      <w:r w:rsidRPr="007411D8">
        <w:rPr>
          <w:rFonts w:cs="Times New Roman" w:hint="eastAsia"/>
          <w:b/>
          <w:color w:val="C45911"/>
          <w:szCs w:val="22"/>
          <w14:ligatures w14:val="none"/>
        </w:rPr>
        <w:t>三、计划执行</w:t>
      </w:r>
    </w:p>
    <w:p w14:paraId="721BC321" w14:textId="210098A1" w:rsidR="007A76C9" w:rsidRPr="007411D8" w:rsidRDefault="007A76C9" w:rsidP="007A76C9">
      <w:pPr>
        <w:rPr>
          <w:rFonts w:hint="eastAsia"/>
          <w:b/>
          <w:bCs/>
        </w:rPr>
      </w:pPr>
      <w:r w:rsidRPr="007411D8">
        <w:rPr>
          <w:rFonts w:hint="eastAsia"/>
          <w:b/>
          <w:bCs/>
        </w:rPr>
        <w:t>1</w:t>
      </w:r>
      <w:r w:rsidR="007411D8" w:rsidRPr="007411D8">
        <w:rPr>
          <w:rFonts w:hint="eastAsia"/>
          <w:b/>
          <w:bCs/>
        </w:rPr>
        <w:t xml:space="preserve">. </w:t>
      </w:r>
      <w:r w:rsidRPr="007411D8">
        <w:rPr>
          <w:rFonts w:hint="eastAsia"/>
          <w:b/>
          <w:bCs/>
        </w:rPr>
        <w:t>执行前准备——审核与协同</w:t>
      </w:r>
    </w:p>
    <w:p w14:paraId="2E19B81C" w14:textId="77777777" w:rsidR="007A76C9" w:rsidRDefault="007A76C9" w:rsidP="007A76C9">
      <w:pPr>
        <w:rPr>
          <w:rFonts w:hint="eastAsia"/>
        </w:rPr>
      </w:pPr>
      <w:r>
        <w:rPr>
          <w:rFonts w:hint="eastAsia"/>
        </w:rPr>
        <w:t>1）计划执行准备——宣布规则</w:t>
      </w:r>
    </w:p>
    <w:p w14:paraId="2BB8CC09" w14:textId="77777777" w:rsidR="007A76C9" w:rsidRDefault="007A76C9" w:rsidP="007A76C9">
      <w:pPr>
        <w:rPr>
          <w:rFonts w:hint="eastAsia"/>
        </w:rPr>
      </w:pPr>
      <w:r>
        <w:rPr>
          <w:rFonts w:hint="eastAsia"/>
        </w:rPr>
        <w:t>2）计划执行准备——方案审核</w:t>
      </w:r>
    </w:p>
    <w:p w14:paraId="6B784225" w14:textId="77777777" w:rsidR="007A76C9" w:rsidRDefault="007A76C9" w:rsidP="007A76C9">
      <w:pPr>
        <w:rPr>
          <w:rFonts w:hint="eastAsia"/>
        </w:rPr>
      </w:pPr>
      <w:r>
        <w:rPr>
          <w:rFonts w:hint="eastAsia"/>
        </w:rPr>
        <w:t>3）计划执行准备——方案协同</w:t>
      </w:r>
    </w:p>
    <w:p w14:paraId="7F8E6D37" w14:textId="31A7C7FD" w:rsidR="007A76C9" w:rsidRPr="007411D8" w:rsidRDefault="007A76C9" w:rsidP="007A76C9">
      <w:pPr>
        <w:rPr>
          <w:rFonts w:hint="eastAsia"/>
          <w:b/>
          <w:bCs/>
        </w:rPr>
      </w:pPr>
      <w:r w:rsidRPr="007411D8">
        <w:rPr>
          <w:rFonts w:hint="eastAsia"/>
          <w:b/>
          <w:bCs/>
        </w:rPr>
        <w:t>2</w:t>
      </w:r>
      <w:r w:rsidR="007411D8" w:rsidRPr="007411D8">
        <w:rPr>
          <w:rFonts w:hint="eastAsia"/>
          <w:b/>
          <w:bCs/>
        </w:rPr>
        <w:t xml:space="preserve">. </w:t>
      </w:r>
      <w:r w:rsidRPr="007411D8">
        <w:rPr>
          <w:rFonts w:hint="eastAsia"/>
          <w:b/>
          <w:bCs/>
        </w:rPr>
        <w:t>执行中的管理——考核与支持</w:t>
      </w:r>
    </w:p>
    <w:p w14:paraId="1600C6DA" w14:textId="77777777" w:rsidR="007A76C9" w:rsidRDefault="007A76C9" w:rsidP="007A76C9">
      <w:pPr>
        <w:rPr>
          <w:rFonts w:hint="eastAsia"/>
        </w:rPr>
      </w:pPr>
      <w:r>
        <w:rPr>
          <w:rFonts w:hint="eastAsia"/>
        </w:rPr>
        <w:t>1）执行汇报（会议汇报方式，管理者听取汇报后应对）</w:t>
      </w:r>
    </w:p>
    <w:p w14:paraId="36D95404" w14:textId="77777777" w:rsidR="007A76C9" w:rsidRDefault="007A76C9" w:rsidP="007A76C9">
      <w:pPr>
        <w:rPr>
          <w:rFonts w:hint="eastAsia"/>
        </w:rPr>
      </w:pPr>
      <w:r>
        <w:rPr>
          <w:rFonts w:hint="eastAsia"/>
        </w:rPr>
        <w:t>2）执行评估（目标绩效管理——设计科学性，执行准确性）</w:t>
      </w:r>
    </w:p>
    <w:p w14:paraId="4A78E77B" w14:textId="77777777" w:rsidR="007A76C9" w:rsidRDefault="007A76C9" w:rsidP="007A76C9">
      <w:pPr>
        <w:rPr>
          <w:rFonts w:hint="eastAsia"/>
        </w:rPr>
      </w:pPr>
      <w:r>
        <w:rPr>
          <w:rFonts w:hint="eastAsia"/>
        </w:rPr>
        <w:t>3）承诺与激励（文化推广）</w:t>
      </w:r>
    </w:p>
    <w:p w14:paraId="1B554535" w14:textId="77777777" w:rsidR="007A76C9" w:rsidRDefault="007A76C9" w:rsidP="007A76C9">
      <w:pPr>
        <w:rPr>
          <w:rFonts w:hint="eastAsia"/>
        </w:rPr>
      </w:pPr>
      <w:r>
        <w:rPr>
          <w:rFonts w:hint="eastAsia"/>
        </w:rPr>
        <w:t>4）支持与教练</w:t>
      </w:r>
    </w:p>
    <w:p w14:paraId="314CCED5" w14:textId="77777777" w:rsidR="007A76C9" w:rsidRDefault="007A76C9" w:rsidP="007A76C9">
      <w:pPr>
        <w:rPr>
          <w:rFonts w:hint="eastAsia"/>
        </w:rPr>
      </w:pPr>
    </w:p>
    <w:p w14:paraId="6AA78D47" w14:textId="77777777" w:rsidR="007A76C9" w:rsidRDefault="007A76C9" w:rsidP="007A76C9">
      <w:pPr>
        <w:rPr>
          <w:rFonts w:hint="eastAsia"/>
        </w:rPr>
      </w:pPr>
      <w:r w:rsidRPr="007411D8">
        <w:rPr>
          <w:rFonts w:hint="eastAsia"/>
          <w:b/>
          <w:bCs/>
        </w:rPr>
        <w:t>课程小结：</w:t>
      </w:r>
      <w:r>
        <w:rPr>
          <w:rFonts w:hint="eastAsia"/>
        </w:rPr>
        <w:t>从目标到结果关键成功因素</w:t>
      </w:r>
    </w:p>
    <w:p w14:paraId="38E3DD12" w14:textId="705B567B" w:rsidR="007A76C9" w:rsidRDefault="007A76C9" w:rsidP="007A76C9">
      <w:pPr>
        <w:rPr>
          <w:rFonts w:hint="eastAsia"/>
        </w:rPr>
      </w:pPr>
      <w:r>
        <w:rPr>
          <w:rFonts w:hint="eastAsia"/>
        </w:rPr>
        <w:t>1</w:t>
      </w:r>
      <w:r w:rsidR="007411D8">
        <w:rPr>
          <w:rFonts w:hint="eastAsia"/>
        </w:rPr>
        <w:t xml:space="preserve">. </w:t>
      </w:r>
      <w:r>
        <w:rPr>
          <w:rFonts w:hint="eastAsia"/>
        </w:rPr>
        <w:t>数据驱动：依赖MES（制造执行系统）、SCADA（数据采集系统）提供实时数据支持；</w:t>
      </w:r>
    </w:p>
    <w:p w14:paraId="18A4D42F" w14:textId="6E8A2493" w:rsidR="007A76C9" w:rsidRDefault="007A76C9" w:rsidP="007A76C9">
      <w:pPr>
        <w:rPr>
          <w:rFonts w:hint="eastAsia"/>
        </w:rPr>
      </w:pPr>
      <w:r>
        <w:rPr>
          <w:rFonts w:hint="eastAsia"/>
        </w:rPr>
        <w:t>2</w:t>
      </w:r>
      <w:r w:rsidR="007411D8">
        <w:rPr>
          <w:rFonts w:hint="eastAsia"/>
        </w:rPr>
        <w:t xml:space="preserve">. </w:t>
      </w:r>
      <w:r>
        <w:rPr>
          <w:rFonts w:hint="eastAsia"/>
        </w:rPr>
        <w:t>跨部门协同：通过RACI矩阵明确责任分工；</w:t>
      </w:r>
    </w:p>
    <w:p w14:paraId="066CBDFC" w14:textId="49A4C114" w:rsidR="007A76C9" w:rsidRDefault="007A76C9" w:rsidP="007A76C9">
      <w:pPr>
        <w:rPr>
          <w:rFonts w:hint="eastAsia"/>
        </w:rPr>
      </w:pPr>
      <w:r>
        <w:rPr>
          <w:rFonts w:hint="eastAsia"/>
        </w:rPr>
        <w:t>3</w:t>
      </w:r>
      <w:r w:rsidR="007411D8">
        <w:rPr>
          <w:rFonts w:hint="eastAsia"/>
        </w:rPr>
        <w:t xml:space="preserve">. </w:t>
      </w:r>
      <w:r>
        <w:rPr>
          <w:rFonts w:hint="eastAsia"/>
        </w:rPr>
        <w:t>持续改进文化：将目标分解与日常改善活动（如Kaizen）结合。</w:t>
      </w:r>
    </w:p>
    <w:p w14:paraId="14C114C9" w14:textId="77777777" w:rsidR="007A76C9" w:rsidRPr="007411D8" w:rsidRDefault="007A76C9" w:rsidP="007A76C9">
      <w:pPr>
        <w:rPr>
          <w:rFonts w:hint="eastAsia"/>
          <w:b/>
          <w:bCs/>
        </w:rPr>
      </w:pPr>
      <w:r w:rsidRPr="007411D8">
        <w:rPr>
          <w:rFonts w:hint="eastAsia"/>
          <w:b/>
          <w:bCs/>
        </w:rPr>
        <w:t>——通过以上工具的组合应用，制造业企业可实现从战略目标到车间执行的无缝衔接，确保“找对事”且“做好事”。善分析－空间与方向</w:t>
      </w:r>
    </w:p>
    <w:p w14:paraId="4E472B40" w14:textId="77777777" w:rsidR="007A76C9" w:rsidRPr="007411D8" w:rsidRDefault="007A76C9" w:rsidP="007A76C9">
      <w:pPr>
        <w:rPr>
          <w:rFonts w:hint="eastAsia"/>
          <w:b/>
          <w:bCs/>
        </w:rPr>
      </w:pPr>
      <w:r w:rsidRPr="007411D8">
        <w:rPr>
          <w:rFonts w:hint="eastAsia"/>
          <w:b/>
          <w:bCs/>
        </w:rPr>
        <w:t>应用作业</w:t>
      </w:r>
    </w:p>
    <w:p w14:paraId="43434D17" w14:textId="1B5313FD" w:rsidR="007A76C9" w:rsidRPr="007411D8" w:rsidRDefault="007A76C9" w:rsidP="007A76C9">
      <w:pPr>
        <w:rPr>
          <w:rFonts w:hint="eastAsia"/>
          <w:b/>
          <w:bCs/>
        </w:rPr>
      </w:pPr>
      <w:r w:rsidRPr="007411D8">
        <w:rPr>
          <w:rFonts w:hint="eastAsia"/>
          <w:b/>
          <w:bCs/>
        </w:rPr>
        <w:t>课程答疑</w:t>
      </w:r>
    </w:p>
    <w:sectPr w:rsidR="007A76C9" w:rsidRPr="007411D8" w:rsidSect="009E3F18">
      <w:pgSz w:w="11906" w:h="16838"/>
      <w:pgMar w:top="1134" w:right="1134" w:bottom="1134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7BF0F" w14:textId="77777777" w:rsidR="007A76C9" w:rsidRDefault="007A76C9" w:rsidP="007A76C9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3294BF97" w14:textId="77777777" w:rsidR="007A76C9" w:rsidRDefault="007A76C9" w:rsidP="007A76C9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709EE" w14:textId="77777777" w:rsidR="007A76C9" w:rsidRDefault="007A76C9" w:rsidP="007A76C9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30F16DB8" w14:textId="77777777" w:rsidR="007A76C9" w:rsidRDefault="007A76C9" w:rsidP="007A76C9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C6"/>
    <w:rsid w:val="002F6F0C"/>
    <w:rsid w:val="00554528"/>
    <w:rsid w:val="005B2B3B"/>
    <w:rsid w:val="006C02F7"/>
    <w:rsid w:val="007411D8"/>
    <w:rsid w:val="007A76C9"/>
    <w:rsid w:val="009E3F18"/>
    <w:rsid w:val="00CB0A98"/>
    <w:rsid w:val="00E470B1"/>
    <w:rsid w:val="00EA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86717"/>
  <w15:chartTrackingRefBased/>
  <w15:docId w15:val="{35A7DC13-E77C-41C0-B5EE-1E3F6309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4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01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0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01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01C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01C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01C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01C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01C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01C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1C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A01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A01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A01C6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A01C6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A01C6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A01C6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A01C6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A01C6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A01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A0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01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A01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01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A01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01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01C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01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A01C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A01C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A76C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A76C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A76C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A76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2025-04-07T02:32:00Z</dcterms:created>
  <dcterms:modified xsi:type="dcterms:W3CDTF">2025-04-07T07:38:00Z</dcterms:modified>
</cp:coreProperties>
</file>