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E4C7C" w14:textId="77777777" w:rsidR="00543AFA" w:rsidRPr="00011891" w:rsidRDefault="00496F4E" w:rsidP="00011891">
      <w:pPr>
        <w:spacing w:line="480" w:lineRule="exact"/>
        <w:jc w:val="center"/>
        <w:rPr>
          <w:rFonts w:ascii="宋体" w:hAnsi="宋体" w:cs="宋体" w:hint="eastAsia"/>
          <w:b/>
          <w:bCs/>
          <w:color w:val="1F4E79"/>
          <w:sz w:val="32"/>
          <w:szCs w:val="32"/>
        </w:rPr>
      </w:pPr>
      <w:r w:rsidRPr="00011891">
        <w:rPr>
          <w:rFonts w:ascii="宋体" w:hAnsi="宋体" w:cs="宋体" w:hint="eastAsia"/>
          <w:b/>
          <w:bCs/>
          <w:color w:val="1F4E79"/>
          <w:sz w:val="32"/>
          <w:szCs w:val="32"/>
        </w:rPr>
        <w:t>360度全方位</w:t>
      </w:r>
      <w:r w:rsidR="00543AFA" w:rsidRPr="00011891">
        <w:rPr>
          <w:rFonts w:ascii="宋体" w:hAnsi="宋体" w:cs="宋体" w:hint="eastAsia"/>
          <w:b/>
          <w:bCs/>
          <w:color w:val="1F4E79"/>
          <w:sz w:val="32"/>
          <w:szCs w:val="32"/>
        </w:rPr>
        <w:t>沟通技巧训练</w:t>
      </w:r>
    </w:p>
    <w:p w14:paraId="77390FAE" w14:textId="77777777" w:rsidR="00011891" w:rsidRDefault="00011891" w:rsidP="00011891">
      <w:pPr>
        <w:spacing w:line="480" w:lineRule="exact"/>
        <w:rPr>
          <w:rFonts w:ascii="宋体" w:hAnsi="宋体" w:cs="宋体"/>
          <w:b/>
          <w:color w:val="1F4E79"/>
          <w:sz w:val="24"/>
          <w:szCs w:val="24"/>
        </w:rPr>
      </w:pPr>
    </w:p>
    <w:p w14:paraId="631B6FDC" w14:textId="77777777" w:rsidR="00543AFA" w:rsidRPr="00011891" w:rsidRDefault="00543AFA" w:rsidP="00011891">
      <w:pPr>
        <w:spacing w:line="480" w:lineRule="exact"/>
        <w:rPr>
          <w:rFonts w:ascii="宋体" w:hAnsi="宋体" w:cs="宋体"/>
          <w:b/>
          <w:color w:val="1F4E79"/>
          <w:sz w:val="24"/>
          <w:szCs w:val="24"/>
        </w:rPr>
      </w:pPr>
      <w:r w:rsidRPr="00011891">
        <w:rPr>
          <w:rFonts w:ascii="宋体" w:hAnsi="宋体" w:cs="宋体" w:hint="eastAsia"/>
          <w:b/>
          <w:color w:val="1F4E79"/>
          <w:sz w:val="24"/>
          <w:szCs w:val="24"/>
        </w:rPr>
        <w:t>课程背景：</w:t>
      </w:r>
    </w:p>
    <w:p w14:paraId="2E9F2942" w14:textId="77777777" w:rsidR="00543AFA" w:rsidRPr="00011891" w:rsidRDefault="00543AFA" w:rsidP="00011891">
      <w:pPr>
        <w:spacing w:line="480" w:lineRule="exact"/>
        <w:ind w:firstLineChars="200" w:firstLine="482"/>
        <w:rPr>
          <w:rFonts w:ascii="宋体" w:hAnsi="宋体"/>
          <w:b/>
          <w:bCs/>
          <w:color w:val="000000"/>
          <w:sz w:val="24"/>
          <w:szCs w:val="24"/>
        </w:rPr>
      </w:pPr>
      <w:r w:rsidRPr="00011891">
        <w:rPr>
          <w:rFonts w:ascii="宋体" w:hAnsi="宋体" w:hint="eastAsia"/>
          <w:b/>
          <w:bCs/>
          <w:color w:val="000000"/>
          <w:sz w:val="24"/>
          <w:szCs w:val="24"/>
        </w:rPr>
        <w:t>高效沟通让你的人生顺畅无阻</w:t>
      </w:r>
      <w:r w:rsidR="00247FC0" w:rsidRPr="00011891">
        <w:rPr>
          <w:rFonts w:ascii="宋体" w:hAnsi="宋体" w:hint="eastAsia"/>
          <w:b/>
          <w:bCs/>
          <w:color w:val="000000"/>
          <w:sz w:val="24"/>
          <w:szCs w:val="24"/>
        </w:rPr>
        <w:t>，卓越表达使你在事业蒸蒸日上；</w:t>
      </w:r>
    </w:p>
    <w:p w14:paraId="2AFE96C1" w14:textId="77777777" w:rsidR="00247FC0" w:rsidRPr="00011891" w:rsidRDefault="00247FC0" w:rsidP="00011891">
      <w:pPr>
        <w:spacing w:line="480" w:lineRule="exact"/>
        <w:ind w:firstLineChars="200" w:firstLine="482"/>
        <w:rPr>
          <w:rFonts w:ascii="宋体" w:hAnsi="宋体" w:hint="eastAsia"/>
          <w:b/>
          <w:bCs/>
          <w:color w:val="000000"/>
          <w:sz w:val="24"/>
          <w:szCs w:val="24"/>
        </w:rPr>
      </w:pPr>
      <w:r w:rsidRPr="00011891">
        <w:rPr>
          <w:rFonts w:ascii="宋体" w:hAnsi="宋体" w:hint="eastAsia"/>
          <w:b/>
          <w:bCs/>
          <w:color w:val="000000"/>
          <w:sz w:val="24"/>
          <w:szCs w:val="24"/>
        </w:rPr>
        <w:t>有效倾听令你在人际左右逢源，精准交流帮你在社交如鱼得水。</w:t>
      </w:r>
    </w:p>
    <w:p w14:paraId="03EA326C" w14:textId="77777777" w:rsidR="00C92353" w:rsidRPr="00011891" w:rsidRDefault="00C92353" w:rsidP="00011891">
      <w:pPr>
        <w:spacing w:line="480" w:lineRule="exact"/>
        <w:ind w:firstLineChars="200" w:firstLine="480"/>
        <w:rPr>
          <w:rFonts w:ascii="宋体" w:hAnsi="宋体" w:hint="eastAsia"/>
          <w:color w:val="000000"/>
          <w:sz w:val="24"/>
          <w:szCs w:val="24"/>
        </w:rPr>
      </w:pPr>
      <w:r w:rsidRPr="00011891">
        <w:rPr>
          <w:rFonts w:ascii="宋体" w:hAnsi="宋体" w:hint="eastAsia"/>
          <w:color w:val="000000"/>
          <w:sz w:val="24"/>
          <w:szCs w:val="24"/>
        </w:rPr>
        <w:t>1、如何明确各部门目标，减少因目标差异导致的沟通障碍？</w:t>
      </w:r>
    </w:p>
    <w:p w14:paraId="4A9D1793" w14:textId="77777777" w:rsidR="00C92353" w:rsidRPr="00011891" w:rsidRDefault="00C92353" w:rsidP="00011891">
      <w:pPr>
        <w:spacing w:line="480" w:lineRule="exact"/>
        <w:ind w:firstLineChars="200" w:firstLine="480"/>
        <w:rPr>
          <w:rFonts w:ascii="宋体" w:hAnsi="宋体" w:hint="eastAsia"/>
          <w:color w:val="000000"/>
          <w:sz w:val="24"/>
          <w:szCs w:val="24"/>
        </w:rPr>
      </w:pPr>
      <w:r w:rsidRPr="00011891">
        <w:rPr>
          <w:rFonts w:ascii="宋体" w:hAnsi="宋体" w:hint="eastAsia"/>
          <w:color w:val="000000"/>
          <w:sz w:val="24"/>
          <w:szCs w:val="24"/>
        </w:rPr>
        <w:t>2、怎样打破“部门墙”，促进跨部门沟通中的协作？</w:t>
      </w:r>
    </w:p>
    <w:p w14:paraId="079E410A" w14:textId="77777777" w:rsidR="00C92353" w:rsidRPr="00011891" w:rsidRDefault="00C92353" w:rsidP="00011891">
      <w:pPr>
        <w:spacing w:line="480" w:lineRule="exact"/>
        <w:ind w:firstLineChars="200" w:firstLine="480"/>
        <w:rPr>
          <w:rFonts w:ascii="宋体" w:hAnsi="宋体" w:hint="eastAsia"/>
          <w:color w:val="000000"/>
          <w:sz w:val="24"/>
          <w:szCs w:val="24"/>
        </w:rPr>
      </w:pPr>
      <w:r w:rsidRPr="00011891">
        <w:rPr>
          <w:rFonts w:ascii="宋体" w:hAnsi="宋体" w:hint="eastAsia"/>
          <w:color w:val="000000"/>
          <w:sz w:val="24"/>
          <w:szCs w:val="24"/>
        </w:rPr>
        <w:t>3、个体差异在跨部门沟通中具体有哪些表现形式，如何应对？</w:t>
      </w:r>
    </w:p>
    <w:p w14:paraId="5D31DFEB" w14:textId="77777777" w:rsidR="00C92353" w:rsidRPr="00011891" w:rsidRDefault="00C92353" w:rsidP="00011891">
      <w:pPr>
        <w:spacing w:line="480" w:lineRule="exact"/>
        <w:ind w:firstLineChars="200" w:firstLine="480"/>
        <w:rPr>
          <w:rFonts w:ascii="宋体" w:hAnsi="宋体" w:hint="eastAsia"/>
          <w:color w:val="000000"/>
          <w:sz w:val="24"/>
          <w:szCs w:val="24"/>
        </w:rPr>
      </w:pPr>
      <w:r w:rsidRPr="00011891">
        <w:rPr>
          <w:rFonts w:ascii="宋体" w:hAnsi="宋体" w:hint="eastAsia"/>
          <w:color w:val="000000"/>
          <w:sz w:val="24"/>
          <w:szCs w:val="24"/>
        </w:rPr>
        <w:t>4、常见的沟通能力与技巧问题有哪些，该如何提升？</w:t>
      </w:r>
    </w:p>
    <w:p w14:paraId="5D68188E" w14:textId="77777777" w:rsidR="00C92353" w:rsidRPr="00011891" w:rsidRDefault="00C92353" w:rsidP="00011891">
      <w:pPr>
        <w:spacing w:line="480" w:lineRule="exact"/>
        <w:ind w:firstLineChars="200" w:firstLine="480"/>
        <w:rPr>
          <w:rFonts w:ascii="宋体" w:hAnsi="宋体" w:hint="eastAsia"/>
          <w:color w:val="000000"/>
          <w:sz w:val="24"/>
          <w:szCs w:val="24"/>
        </w:rPr>
      </w:pPr>
      <w:r w:rsidRPr="00011891">
        <w:rPr>
          <w:rFonts w:ascii="宋体" w:hAnsi="宋体" w:hint="eastAsia"/>
          <w:color w:val="000000"/>
          <w:sz w:val="24"/>
          <w:szCs w:val="24"/>
        </w:rPr>
        <w:t>5、不健全的横向沟通机制主要体现在哪些方面，如何完善？</w:t>
      </w:r>
    </w:p>
    <w:p w14:paraId="7D82E5C9" w14:textId="77777777" w:rsidR="00C92353" w:rsidRPr="00011891" w:rsidRDefault="00C92353" w:rsidP="00011891">
      <w:pPr>
        <w:spacing w:line="480" w:lineRule="exact"/>
        <w:ind w:firstLineChars="200" w:firstLine="480"/>
        <w:rPr>
          <w:rFonts w:ascii="宋体" w:hAnsi="宋体" w:hint="eastAsia"/>
          <w:color w:val="000000"/>
          <w:sz w:val="24"/>
          <w:szCs w:val="24"/>
        </w:rPr>
      </w:pPr>
      <w:r w:rsidRPr="00011891">
        <w:rPr>
          <w:rFonts w:ascii="宋体" w:hAnsi="宋体" w:hint="eastAsia"/>
          <w:color w:val="000000"/>
          <w:sz w:val="24"/>
          <w:szCs w:val="24"/>
        </w:rPr>
        <w:t>6、如何培育企业良好的沟通文化，以助力跨部门沟通？</w:t>
      </w:r>
    </w:p>
    <w:p w14:paraId="21B646EF" w14:textId="77777777" w:rsidR="00C92353" w:rsidRPr="00011891" w:rsidRDefault="00C92353" w:rsidP="00011891">
      <w:pPr>
        <w:spacing w:line="480" w:lineRule="exact"/>
        <w:ind w:firstLineChars="200" w:firstLine="480"/>
        <w:rPr>
          <w:rFonts w:ascii="宋体" w:hAnsi="宋体" w:hint="eastAsia"/>
          <w:color w:val="000000"/>
          <w:sz w:val="24"/>
          <w:szCs w:val="24"/>
        </w:rPr>
      </w:pPr>
      <w:r w:rsidRPr="00011891">
        <w:rPr>
          <w:rFonts w:ascii="宋体" w:hAnsi="宋体" w:hint="eastAsia"/>
          <w:color w:val="000000"/>
          <w:sz w:val="24"/>
          <w:szCs w:val="24"/>
        </w:rPr>
        <w:t>7、当职责划分不明确时，跨部门沟通应遵循怎样的原则来确定任务？</w:t>
      </w:r>
    </w:p>
    <w:p w14:paraId="68CBFC7D" w14:textId="77777777" w:rsidR="00C92353" w:rsidRPr="00011891" w:rsidRDefault="00C92353" w:rsidP="00011891">
      <w:pPr>
        <w:spacing w:line="480" w:lineRule="exact"/>
        <w:ind w:firstLineChars="200" w:firstLine="480"/>
        <w:rPr>
          <w:rFonts w:ascii="宋体" w:hAnsi="宋体" w:hint="eastAsia"/>
          <w:color w:val="000000"/>
          <w:sz w:val="24"/>
          <w:szCs w:val="24"/>
        </w:rPr>
      </w:pPr>
      <w:r w:rsidRPr="00011891">
        <w:rPr>
          <w:rFonts w:ascii="宋体" w:hAnsi="宋体" w:hint="eastAsia"/>
          <w:color w:val="000000"/>
          <w:sz w:val="24"/>
          <w:szCs w:val="24"/>
        </w:rPr>
        <w:t>8、本位主义在跨部门沟通中是如何产生影响的，怎样克服？</w:t>
      </w:r>
    </w:p>
    <w:p w14:paraId="74A2340E" w14:textId="77777777" w:rsidR="00C92353" w:rsidRPr="00011891" w:rsidRDefault="00C92353" w:rsidP="00011891">
      <w:pPr>
        <w:spacing w:line="480" w:lineRule="exact"/>
        <w:ind w:firstLineChars="200" w:firstLine="480"/>
        <w:rPr>
          <w:rFonts w:ascii="宋体" w:hAnsi="宋体" w:hint="eastAsia"/>
          <w:color w:val="000000"/>
          <w:sz w:val="24"/>
          <w:szCs w:val="24"/>
        </w:rPr>
      </w:pPr>
      <w:r w:rsidRPr="00011891">
        <w:rPr>
          <w:rFonts w:ascii="宋体" w:hAnsi="宋体" w:hint="eastAsia"/>
          <w:color w:val="000000"/>
          <w:sz w:val="24"/>
          <w:szCs w:val="24"/>
        </w:rPr>
        <w:t>9、信息不对等情况下，跨部门沟通有哪些有效的信息共享策略？</w:t>
      </w:r>
    </w:p>
    <w:p w14:paraId="0DB3E577" w14:textId="77777777" w:rsidR="00C92353" w:rsidRPr="00011891" w:rsidRDefault="00C92353" w:rsidP="00011891">
      <w:pPr>
        <w:spacing w:line="480" w:lineRule="exact"/>
        <w:ind w:firstLineChars="200" w:firstLine="480"/>
        <w:rPr>
          <w:rFonts w:ascii="宋体" w:hAnsi="宋体"/>
          <w:color w:val="000000"/>
          <w:sz w:val="24"/>
          <w:szCs w:val="24"/>
        </w:rPr>
      </w:pPr>
      <w:r w:rsidRPr="00011891">
        <w:rPr>
          <w:rFonts w:ascii="宋体" w:hAnsi="宋体" w:hint="eastAsia"/>
          <w:color w:val="000000"/>
          <w:sz w:val="24"/>
          <w:szCs w:val="24"/>
        </w:rPr>
        <w:t>10、倾听与尊重在跨部门沟通中具体如何操作才能达到最佳效果？</w:t>
      </w:r>
    </w:p>
    <w:p w14:paraId="4976BAC1" w14:textId="77777777" w:rsidR="00011891" w:rsidRDefault="00011891" w:rsidP="00011891">
      <w:pPr>
        <w:spacing w:line="480" w:lineRule="exact"/>
        <w:rPr>
          <w:rFonts w:ascii="宋体" w:hAnsi="宋体" w:cs="宋体"/>
          <w:b/>
          <w:color w:val="1F4E79"/>
          <w:sz w:val="24"/>
          <w:szCs w:val="24"/>
        </w:rPr>
      </w:pPr>
    </w:p>
    <w:p w14:paraId="6AE7649D" w14:textId="77777777" w:rsidR="00C92353" w:rsidRPr="00011891" w:rsidRDefault="00C92353" w:rsidP="00011891">
      <w:pPr>
        <w:spacing w:line="480" w:lineRule="exact"/>
        <w:rPr>
          <w:rFonts w:ascii="宋体" w:hAnsi="宋体" w:cs="宋体"/>
          <w:b/>
          <w:color w:val="1F4E79"/>
          <w:sz w:val="24"/>
          <w:szCs w:val="24"/>
        </w:rPr>
      </w:pPr>
      <w:r w:rsidRPr="00011891">
        <w:rPr>
          <w:rFonts w:ascii="宋体" w:hAnsi="宋体" w:cs="宋体" w:hint="eastAsia"/>
          <w:b/>
          <w:color w:val="1F4E79"/>
          <w:sz w:val="24"/>
          <w:szCs w:val="24"/>
        </w:rPr>
        <w:t>课程价值：</w:t>
      </w:r>
    </w:p>
    <w:p w14:paraId="4A0BC775" w14:textId="77777777" w:rsidR="00C92353" w:rsidRPr="00011891" w:rsidRDefault="00011891" w:rsidP="00011891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 w:rsidRPr="00011891">
        <w:rPr>
          <w:rFonts w:ascii="宋体" w:hAnsi="宋体" w:cs="宋体" w:hint="eastAsia"/>
          <w:sz w:val="24"/>
          <w:szCs w:val="24"/>
        </w:rPr>
        <w:t>●</w:t>
      </w:r>
      <w:r>
        <w:rPr>
          <w:rFonts w:ascii="宋体" w:hAnsi="宋体" w:cs="宋体" w:hint="eastAsia"/>
          <w:sz w:val="24"/>
          <w:szCs w:val="24"/>
        </w:rPr>
        <w:t xml:space="preserve"> </w:t>
      </w:r>
      <w:r w:rsidR="00C92353" w:rsidRPr="00011891">
        <w:rPr>
          <w:rFonts w:ascii="宋体" w:hAnsi="宋体" w:hint="eastAsia"/>
          <w:color w:val="000000"/>
          <w:sz w:val="24"/>
          <w:szCs w:val="24"/>
        </w:rPr>
        <w:t>提升公司整体工作效率</w:t>
      </w:r>
    </w:p>
    <w:p w14:paraId="40EFA70D" w14:textId="77777777" w:rsidR="00C92353" w:rsidRPr="00011891" w:rsidRDefault="00011891" w:rsidP="00011891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 w:rsidRPr="00011891">
        <w:rPr>
          <w:rFonts w:ascii="宋体" w:hAnsi="宋体" w:cs="宋体" w:hint="eastAsia"/>
          <w:sz w:val="24"/>
          <w:szCs w:val="24"/>
        </w:rPr>
        <w:t>●</w:t>
      </w:r>
      <w:r>
        <w:rPr>
          <w:rFonts w:ascii="宋体" w:hAnsi="宋体" w:cs="宋体" w:hint="eastAsia"/>
          <w:sz w:val="24"/>
          <w:szCs w:val="24"/>
        </w:rPr>
        <w:t xml:space="preserve"> </w:t>
      </w:r>
      <w:r w:rsidR="00C92353" w:rsidRPr="00011891">
        <w:rPr>
          <w:rFonts w:ascii="宋体" w:hAnsi="宋体" w:hint="eastAsia"/>
          <w:color w:val="000000"/>
          <w:sz w:val="24"/>
          <w:szCs w:val="24"/>
        </w:rPr>
        <w:t>增强各部门之间的团队协作</w:t>
      </w:r>
    </w:p>
    <w:p w14:paraId="44E86581" w14:textId="77777777" w:rsidR="00C92353" w:rsidRPr="00011891" w:rsidRDefault="00011891" w:rsidP="00011891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 w:rsidRPr="00011891">
        <w:rPr>
          <w:rFonts w:ascii="宋体" w:hAnsi="宋体" w:cs="宋体" w:hint="eastAsia"/>
          <w:sz w:val="24"/>
          <w:szCs w:val="24"/>
        </w:rPr>
        <w:t>●</w:t>
      </w:r>
      <w:r>
        <w:rPr>
          <w:rFonts w:ascii="宋体" w:hAnsi="宋体" w:cs="宋体" w:hint="eastAsia"/>
          <w:sz w:val="24"/>
          <w:szCs w:val="24"/>
        </w:rPr>
        <w:t xml:space="preserve"> </w:t>
      </w:r>
      <w:r w:rsidR="00C92353" w:rsidRPr="00011891">
        <w:rPr>
          <w:rFonts w:ascii="宋体" w:hAnsi="宋体" w:hint="eastAsia"/>
          <w:color w:val="000000"/>
          <w:sz w:val="24"/>
          <w:szCs w:val="24"/>
        </w:rPr>
        <w:t>有助于公司信息充分交流与及时</w:t>
      </w:r>
    </w:p>
    <w:p w14:paraId="228AE027" w14:textId="77777777" w:rsidR="00C92353" w:rsidRPr="00011891" w:rsidRDefault="00011891" w:rsidP="00011891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 w:rsidRPr="00011891">
        <w:rPr>
          <w:rFonts w:ascii="宋体" w:hAnsi="宋体" w:cs="宋体" w:hint="eastAsia"/>
          <w:sz w:val="24"/>
          <w:szCs w:val="24"/>
        </w:rPr>
        <w:t>●</w:t>
      </w:r>
      <w:r>
        <w:rPr>
          <w:rFonts w:ascii="宋体" w:hAnsi="宋体" w:cs="宋体" w:hint="eastAsia"/>
          <w:sz w:val="24"/>
          <w:szCs w:val="24"/>
        </w:rPr>
        <w:t xml:space="preserve"> </w:t>
      </w:r>
      <w:r w:rsidR="00C92353" w:rsidRPr="00011891">
        <w:rPr>
          <w:rFonts w:ascii="宋体" w:hAnsi="宋体" w:hint="eastAsia"/>
          <w:color w:val="000000"/>
          <w:sz w:val="24"/>
          <w:szCs w:val="24"/>
        </w:rPr>
        <w:t>有助于提升员工工作满意度</w:t>
      </w:r>
    </w:p>
    <w:p w14:paraId="44C60D49" w14:textId="77777777" w:rsidR="00C92353" w:rsidRPr="00011891" w:rsidRDefault="00011891" w:rsidP="00011891">
      <w:pPr>
        <w:spacing w:line="480" w:lineRule="exact"/>
        <w:rPr>
          <w:rFonts w:ascii="宋体" w:hAnsi="宋体" w:hint="eastAsia"/>
          <w:color w:val="000000"/>
          <w:sz w:val="24"/>
          <w:szCs w:val="24"/>
        </w:rPr>
      </w:pPr>
      <w:r w:rsidRPr="00011891">
        <w:rPr>
          <w:rFonts w:ascii="宋体" w:hAnsi="宋体" w:cs="宋体" w:hint="eastAsia"/>
          <w:sz w:val="24"/>
          <w:szCs w:val="24"/>
        </w:rPr>
        <w:t>●</w:t>
      </w:r>
      <w:r>
        <w:rPr>
          <w:rFonts w:ascii="宋体" w:hAnsi="宋体" w:cs="宋体" w:hint="eastAsia"/>
          <w:sz w:val="24"/>
          <w:szCs w:val="24"/>
        </w:rPr>
        <w:t xml:space="preserve"> </w:t>
      </w:r>
      <w:r w:rsidR="00C92353" w:rsidRPr="00011891">
        <w:rPr>
          <w:rFonts w:ascii="宋体" w:hAnsi="宋体" w:hint="eastAsia"/>
          <w:color w:val="000000"/>
          <w:sz w:val="24"/>
          <w:szCs w:val="24"/>
        </w:rPr>
        <w:t>促进公司良性健康发展</w:t>
      </w:r>
    </w:p>
    <w:p w14:paraId="7CF8908B" w14:textId="77777777" w:rsidR="00011891" w:rsidRDefault="00011891" w:rsidP="00011891">
      <w:pPr>
        <w:spacing w:line="480" w:lineRule="exact"/>
        <w:rPr>
          <w:rFonts w:ascii="宋体" w:hAnsi="宋体" w:cs="宋体"/>
          <w:b/>
          <w:color w:val="1F4E79"/>
          <w:sz w:val="24"/>
          <w:szCs w:val="24"/>
        </w:rPr>
      </w:pPr>
    </w:p>
    <w:p w14:paraId="66CE1B55" w14:textId="77777777" w:rsidR="00543AFA" w:rsidRPr="00011891" w:rsidRDefault="00543AFA" w:rsidP="00011891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 w:rsidRPr="00011891">
        <w:rPr>
          <w:rFonts w:ascii="宋体" w:hAnsi="宋体" w:cs="宋体" w:hint="eastAsia"/>
          <w:b/>
          <w:color w:val="1F4E79"/>
          <w:sz w:val="24"/>
          <w:szCs w:val="24"/>
        </w:rPr>
        <w:t>课程收益：</w:t>
      </w:r>
    </w:p>
    <w:p w14:paraId="0BFB6905" w14:textId="77777777" w:rsidR="00543AFA" w:rsidRPr="00011891" w:rsidRDefault="00543AFA" w:rsidP="00011891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11891">
        <w:rPr>
          <w:rFonts w:ascii="宋体" w:hAnsi="宋体" w:cs="宋体" w:hint="eastAsia"/>
          <w:sz w:val="24"/>
          <w:szCs w:val="24"/>
        </w:rPr>
        <w:t>●</w:t>
      </w:r>
      <w:r w:rsidRPr="00011891">
        <w:rPr>
          <w:rFonts w:ascii="宋体" w:hAnsi="宋体" w:cs="宋体"/>
          <w:sz w:val="24"/>
          <w:szCs w:val="24"/>
        </w:rPr>
        <w:t xml:space="preserve"> </w:t>
      </w:r>
      <w:r w:rsidR="005F524D" w:rsidRPr="00011891">
        <w:rPr>
          <w:rFonts w:ascii="宋体" w:hAnsi="宋体" w:cs="宋体" w:hint="eastAsia"/>
          <w:sz w:val="24"/>
          <w:szCs w:val="24"/>
        </w:rPr>
        <w:t>学会</w:t>
      </w:r>
      <w:r w:rsidRPr="00011891">
        <w:rPr>
          <w:rFonts w:ascii="宋体" w:hAnsi="宋体" w:cs="宋体" w:hint="eastAsia"/>
          <w:sz w:val="24"/>
          <w:szCs w:val="24"/>
        </w:rPr>
        <w:t>高效沟通的两个核心要点</w:t>
      </w:r>
    </w:p>
    <w:p w14:paraId="46F88FD3" w14:textId="77777777" w:rsidR="00543AFA" w:rsidRPr="00011891" w:rsidRDefault="00543AFA" w:rsidP="00011891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11891">
        <w:rPr>
          <w:rFonts w:ascii="宋体" w:hAnsi="宋体" w:cs="宋体" w:hint="eastAsia"/>
          <w:sz w:val="24"/>
          <w:szCs w:val="24"/>
        </w:rPr>
        <w:t>●</w:t>
      </w:r>
      <w:r w:rsidRPr="00011891">
        <w:rPr>
          <w:rFonts w:ascii="宋体" w:hAnsi="宋体" w:cs="宋体"/>
          <w:sz w:val="24"/>
          <w:szCs w:val="24"/>
        </w:rPr>
        <w:t xml:space="preserve"> 娴熟运用工作中的沟通七步曲</w:t>
      </w:r>
    </w:p>
    <w:p w14:paraId="48B27588" w14:textId="77777777" w:rsidR="00543AFA" w:rsidRPr="00011891" w:rsidRDefault="00543AFA" w:rsidP="00011891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11891">
        <w:rPr>
          <w:rFonts w:ascii="宋体" w:hAnsi="宋体" w:cs="宋体" w:hint="eastAsia"/>
          <w:sz w:val="24"/>
          <w:szCs w:val="24"/>
        </w:rPr>
        <w:t>●</w:t>
      </w:r>
      <w:r w:rsidRPr="00011891">
        <w:rPr>
          <w:rFonts w:ascii="宋体" w:hAnsi="宋体" w:cs="宋体"/>
          <w:sz w:val="24"/>
          <w:szCs w:val="24"/>
        </w:rPr>
        <w:t xml:space="preserve"> 洞悉与上、下、平级沟通受阻的因素</w:t>
      </w:r>
    </w:p>
    <w:p w14:paraId="0153C11F" w14:textId="77777777" w:rsidR="00543AFA" w:rsidRPr="00011891" w:rsidRDefault="00543AFA" w:rsidP="00011891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11891">
        <w:rPr>
          <w:rFonts w:ascii="宋体" w:hAnsi="宋体" w:cs="宋体" w:hint="eastAsia"/>
          <w:sz w:val="24"/>
          <w:szCs w:val="24"/>
        </w:rPr>
        <w:t>●</w:t>
      </w:r>
      <w:r w:rsidRPr="00011891">
        <w:rPr>
          <w:rFonts w:ascii="宋体" w:hAnsi="宋体" w:cs="宋体"/>
          <w:sz w:val="24"/>
          <w:szCs w:val="24"/>
        </w:rPr>
        <w:t xml:space="preserve"> </w:t>
      </w:r>
      <w:r w:rsidR="00247FC0" w:rsidRPr="00011891">
        <w:rPr>
          <w:rFonts w:ascii="宋体" w:hAnsi="宋体" w:cs="宋体" w:hint="eastAsia"/>
          <w:sz w:val="24"/>
          <w:szCs w:val="24"/>
        </w:rPr>
        <w:t>了解跨部门沟通的障碍及解决方法</w:t>
      </w:r>
    </w:p>
    <w:p w14:paraId="05246628" w14:textId="77777777" w:rsidR="00543AFA" w:rsidRPr="00011891" w:rsidRDefault="00543AFA" w:rsidP="00011891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11891">
        <w:rPr>
          <w:rFonts w:ascii="宋体" w:hAnsi="宋体" w:cs="宋体" w:hint="eastAsia"/>
          <w:sz w:val="24"/>
          <w:szCs w:val="24"/>
        </w:rPr>
        <w:t>●</w:t>
      </w:r>
      <w:r w:rsidRPr="00011891">
        <w:rPr>
          <w:rFonts w:ascii="宋体" w:hAnsi="宋体" w:cs="宋体"/>
          <w:sz w:val="24"/>
          <w:szCs w:val="24"/>
        </w:rPr>
        <w:t xml:space="preserve"> 熟悉会议的要点、流程及方法</w:t>
      </w:r>
    </w:p>
    <w:p w14:paraId="606FC03B" w14:textId="77777777" w:rsidR="00543AFA" w:rsidRPr="00011891" w:rsidRDefault="00543AFA" w:rsidP="00011891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11891">
        <w:rPr>
          <w:rFonts w:ascii="宋体" w:hAnsi="宋体" w:cs="宋体" w:hint="eastAsia"/>
          <w:sz w:val="24"/>
          <w:szCs w:val="24"/>
        </w:rPr>
        <w:t>●</w:t>
      </w:r>
      <w:r w:rsidRPr="00011891">
        <w:rPr>
          <w:rFonts w:ascii="宋体" w:hAnsi="宋体" w:cs="宋体"/>
          <w:sz w:val="24"/>
          <w:szCs w:val="24"/>
        </w:rPr>
        <w:t xml:space="preserve"> 领会高效沟通的核心要点，勇于承担责任</w:t>
      </w:r>
    </w:p>
    <w:p w14:paraId="3A2E8982" w14:textId="77777777" w:rsidR="00543AFA" w:rsidRPr="00011891" w:rsidRDefault="00543AFA" w:rsidP="00011891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11891">
        <w:rPr>
          <w:rFonts w:ascii="宋体" w:hAnsi="宋体" w:cs="宋体" w:hint="eastAsia"/>
          <w:sz w:val="24"/>
          <w:szCs w:val="24"/>
        </w:rPr>
        <w:lastRenderedPageBreak/>
        <w:t>●</w:t>
      </w:r>
      <w:r w:rsidRPr="00011891">
        <w:rPr>
          <w:rFonts w:ascii="宋体" w:hAnsi="宋体" w:cs="宋体"/>
          <w:sz w:val="24"/>
          <w:szCs w:val="24"/>
        </w:rPr>
        <w:t xml:space="preserve"> 精通沟通艺术的七个关键要点</w:t>
      </w:r>
    </w:p>
    <w:p w14:paraId="265E144C" w14:textId="77777777" w:rsidR="00543AFA" w:rsidRPr="00011891" w:rsidRDefault="00543AFA" w:rsidP="00011891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11891">
        <w:rPr>
          <w:rFonts w:ascii="宋体" w:hAnsi="宋体" w:cs="宋体" w:hint="eastAsia"/>
          <w:sz w:val="24"/>
          <w:szCs w:val="24"/>
        </w:rPr>
        <w:t>●</w:t>
      </w:r>
      <w:r w:rsidRPr="00011891">
        <w:rPr>
          <w:rFonts w:ascii="宋体" w:hAnsi="宋体" w:cs="宋体"/>
          <w:sz w:val="24"/>
          <w:szCs w:val="24"/>
        </w:rPr>
        <w:t xml:space="preserve"> </w:t>
      </w:r>
      <w:r w:rsidR="004128E7" w:rsidRPr="00011891">
        <w:rPr>
          <w:rFonts w:ascii="宋体" w:hAnsi="宋体" w:cs="宋体" w:hint="eastAsia"/>
          <w:sz w:val="24"/>
          <w:szCs w:val="24"/>
        </w:rPr>
        <w:t>学会对外沟通的</w:t>
      </w:r>
      <w:r w:rsidRPr="00011891">
        <w:rPr>
          <w:rFonts w:ascii="宋体" w:hAnsi="宋体" w:cs="宋体"/>
          <w:sz w:val="24"/>
          <w:szCs w:val="24"/>
        </w:rPr>
        <w:t>五个关键</w:t>
      </w:r>
      <w:r w:rsidR="004128E7" w:rsidRPr="00011891">
        <w:rPr>
          <w:rFonts w:ascii="宋体" w:hAnsi="宋体" w:cs="宋体" w:hint="eastAsia"/>
          <w:sz w:val="24"/>
          <w:szCs w:val="24"/>
        </w:rPr>
        <w:t>纬度</w:t>
      </w:r>
    </w:p>
    <w:p w14:paraId="023D79CF" w14:textId="77777777" w:rsidR="00011891" w:rsidRDefault="00011891" w:rsidP="00011891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</w:p>
    <w:p w14:paraId="0B76B7A5" w14:textId="77777777" w:rsidR="00543AFA" w:rsidRPr="00011891" w:rsidRDefault="00543AFA" w:rsidP="00011891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011891">
        <w:rPr>
          <w:rFonts w:ascii="宋体" w:hAnsi="宋体" w:cs="宋体" w:hint="eastAsia"/>
          <w:b/>
          <w:bCs/>
          <w:color w:val="1F4E79"/>
          <w:sz w:val="24"/>
          <w:szCs w:val="24"/>
        </w:rPr>
        <w:t>课程时间：</w:t>
      </w:r>
      <w:r w:rsidRPr="00011891">
        <w:rPr>
          <w:rFonts w:ascii="宋体" w:hAnsi="宋体" w:cs="宋体" w:hint="eastAsia"/>
          <w:sz w:val="24"/>
          <w:szCs w:val="24"/>
        </w:rPr>
        <w:t>2</w:t>
      </w:r>
      <w:r w:rsidRPr="00011891">
        <w:rPr>
          <w:rFonts w:ascii="宋体" w:hAnsi="宋体" w:cs="宋体" w:hint="eastAsia"/>
          <w:bCs/>
          <w:sz w:val="24"/>
          <w:szCs w:val="24"/>
        </w:rPr>
        <w:t>天，6小时/天</w:t>
      </w:r>
    </w:p>
    <w:p w14:paraId="646FE652" w14:textId="77777777" w:rsidR="00543AFA" w:rsidRPr="00011891" w:rsidRDefault="00543AFA" w:rsidP="00011891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011891">
        <w:rPr>
          <w:rFonts w:ascii="宋体" w:hAnsi="宋体" w:cs="宋体" w:hint="eastAsia"/>
          <w:b/>
          <w:bCs/>
          <w:color w:val="1F4E79"/>
          <w:sz w:val="24"/>
          <w:szCs w:val="24"/>
        </w:rPr>
        <w:t>课程对象：</w:t>
      </w:r>
      <w:r w:rsidRPr="00011891">
        <w:rPr>
          <w:rFonts w:ascii="宋体" w:hAnsi="宋体" w:cs="宋体" w:hint="eastAsia"/>
          <w:bCs/>
          <w:sz w:val="24"/>
          <w:szCs w:val="24"/>
        </w:rPr>
        <w:t>管理层</w:t>
      </w:r>
    </w:p>
    <w:p w14:paraId="33E3BD29" w14:textId="77777777" w:rsidR="00543AFA" w:rsidRPr="00011891" w:rsidRDefault="00543AFA" w:rsidP="00011891">
      <w:pPr>
        <w:spacing w:line="480" w:lineRule="exact"/>
        <w:rPr>
          <w:rFonts w:ascii="宋体" w:hAnsi="宋体" w:cs="宋体"/>
          <w:sz w:val="24"/>
          <w:szCs w:val="24"/>
        </w:rPr>
      </w:pPr>
      <w:r w:rsidRPr="00011891">
        <w:rPr>
          <w:rFonts w:ascii="宋体" w:hAnsi="宋体" w:cs="宋体" w:hint="eastAsia"/>
          <w:b/>
          <w:bCs/>
          <w:color w:val="1F4E79"/>
          <w:sz w:val="24"/>
          <w:szCs w:val="24"/>
        </w:rPr>
        <w:t>课程方式：</w:t>
      </w:r>
      <w:r w:rsidRPr="00011891">
        <w:rPr>
          <w:rFonts w:ascii="宋体" w:hAnsi="宋体" w:cs="宋体" w:hint="eastAsia"/>
          <w:sz w:val="24"/>
          <w:szCs w:val="24"/>
        </w:rPr>
        <w:t>理论讲解+现场练习+视频观看+小组讨论+角色扮演</w:t>
      </w:r>
    </w:p>
    <w:p w14:paraId="42DC8F3B" w14:textId="77777777" w:rsidR="00843395" w:rsidRPr="00011891" w:rsidRDefault="00843395" w:rsidP="00011891">
      <w:pPr>
        <w:spacing w:line="480" w:lineRule="exact"/>
        <w:rPr>
          <w:rFonts w:ascii="宋体" w:hAnsi="宋体" w:hint="eastAsia"/>
          <w:sz w:val="24"/>
          <w:szCs w:val="24"/>
        </w:rPr>
      </w:pPr>
      <w:r w:rsidRPr="00011891">
        <w:rPr>
          <w:rFonts w:ascii="宋体" w:hAnsi="宋体" w:cs="宋体" w:hint="eastAsia"/>
          <w:b/>
          <w:bCs/>
          <w:color w:val="1F4E79"/>
          <w:sz w:val="24"/>
          <w:szCs w:val="24"/>
        </w:rPr>
        <w:t>老师风格：</w:t>
      </w:r>
      <w:r w:rsidRPr="00011891">
        <w:rPr>
          <w:rFonts w:ascii="宋体" w:hAnsi="宋体" w:cs="宋体" w:hint="eastAsia"/>
          <w:sz w:val="24"/>
          <w:szCs w:val="24"/>
        </w:rPr>
        <w:t>氛围活跃、开放包容、寓教于乐、风趣幽默、平易近人</w:t>
      </w:r>
    </w:p>
    <w:p w14:paraId="226FB343" w14:textId="77777777" w:rsidR="00843395" w:rsidRPr="00011891" w:rsidRDefault="00843395" w:rsidP="00011891">
      <w:pPr>
        <w:spacing w:line="480" w:lineRule="exact"/>
        <w:rPr>
          <w:rFonts w:ascii="宋体" w:hAnsi="宋体" w:cs="宋体" w:hint="eastAsia"/>
          <w:sz w:val="24"/>
          <w:szCs w:val="24"/>
        </w:rPr>
      </w:pPr>
    </w:p>
    <w:p w14:paraId="323CC93D" w14:textId="77777777" w:rsidR="00543AFA" w:rsidRPr="00011891" w:rsidRDefault="00543AFA" w:rsidP="00011891">
      <w:pPr>
        <w:spacing w:line="480" w:lineRule="exact"/>
        <w:jc w:val="center"/>
        <w:rPr>
          <w:rFonts w:ascii="宋体" w:hAnsi="宋体" w:cs="宋体" w:hint="eastAsia"/>
          <w:b/>
          <w:bCs/>
          <w:color w:val="1F4E79"/>
          <w:sz w:val="24"/>
          <w:szCs w:val="24"/>
        </w:rPr>
      </w:pPr>
      <w:r w:rsidRPr="00011891">
        <w:rPr>
          <w:rFonts w:ascii="宋体" w:hAnsi="宋体" w:cs="宋体" w:hint="eastAsia"/>
          <w:b/>
          <w:bCs/>
          <w:color w:val="1F4E79"/>
          <w:sz w:val="24"/>
          <w:szCs w:val="24"/>
        </w:rPr>
        <w:t>课程大纲</w:t>
      </w:r>
    </w:p>
    <w:p w14:paraId="6100EFF7" w14:textId="77777777" w:rsidR="00543AFA" w:rsidRPr="00011891" w:rsidRDefault="00543AFA" w:rsidP="00011891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011891">
        <w:rPr>
          <w:rFonts w:ascii="宋体" w:hAnsi="宋体" w:cs="宋体"/>
          <w:b/>
          <w:bCs/>
          <w:sz w:val="24"/>
          <w:szCs w:val="24"/>
        </w:rPr>
        <w:t>第一讲：高效沟通的条件和基础</w:t>
      </w:r>
    </w:p>
    <w:p w14:paraId="7C02C984" w14:textId="77777777" w:rsidR="00482914" w:rsidRPr="00011891" w:rsidRDefault="00543AFA" w:rsidP="00011891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 w:rsidRPr="00EE2A3C">
        <w:rPr>
          <w:rFonts w:ascii="宋体" w:hAnsi="宋体"/>
          <w:b/>
          <w:bCs/>
          <w:sz w:val="24"/>
          <w:szCs w:val="24"/>
        </w:rPr>
        <w:t>沟通</w:t>
      </w:r>
      <w:r w:rsidR="00482914" w:rsidRPr="00EE2A3C">
        <w:rPr>
          <w:rFonts w:ascii="宋体" w:hAnsi="宋体" w:hint="eastAsia"/>
          <w:b/>
          <w:bCs/>
          <w:sz w:val="24"/>
          <w:szCs w:val="24"/>
        </w:rPr>
        <w:t>：</w:t>
      </w:r>
      <w:r w:rsidR="00482914" w:rsidRPr="00011891">
        <w:rPr>
          <w:rFonts w:ascii="宋体" w:hAnsi="宋体" w:hint="eastAsia"/>
          <w:sz w:val="24"/>
          <w:szCs w:val="24"/>
        </w:rPr>
        <w:t>为了达成目的和目标，把信息在发送者和接收者之间进行传递</w:t>
      </w:r>
      <w:r w:rsidR="00BE5D83" w:rsidRPr="00011891">
        <w:rPr>
          <w:rFonts w:ascii="宋体" w:hAnsi="宋体" w:hint="eastAsia"/>
          <w:sz w:val="24"/>
          <w:szCs w:val="24"/>
        </w:rPr>
        <w:t>并达成共识</w:t>
      </w:r>
      <w:r w:rsidR="00482914" w:rsidRPr="00011891">
        <w:rPr>
          <w:rFonts w:ascii="宋体" w:hAnsi="宋体" w:hint="eastAsia"/>
          <w:sz w:val="24"/>
          <w:szCs w:val="24"/>
        </w:rPr>
        <w:t>的过程</w:t>
      </w:r>
    </w:p>
    <w:p w14:paraId="11F9D7A6" w14:textId="77777777" w:rsidR="00482914" w:rsidRPr="00EE2A3C" w:rsidRDefault="00011891" w:rsidP="00011891">
      <w:pPr>
        <w:spacing w:line="480" w:lineRule="exact"/>
        <w:jc w:val="lef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EE2A3C">
        <w:rPr>
          <w:rFonts w:ascii="宋体" w:hAnsi="宋体" w:hint="eastAsia"/>
          <w:b/>
          <w:bCs/>
          <w:color w:val="C45911"/>
          <w:sz w:val="24"/>
          <w:szCs w:val="24"/>
        </w:rPr>
        <w:t>一</w:t>
      </w:r>
      <w:r w:rsidR="00482914" w:rsidRPr="00EE2A3C">
        <w:rPr>
          <w:rFonts w:ascii="宋体" w:hAnsi="宋体" w:hint="eastAsia"/>
          <w:b/>
          <w:bCs/>
          <w:color w:val="C45911"/>
          <w:sz w:val="24"/>
          <w:szCs w:val="24"/>
        </w:rPr>
        <w:t>、</w:t>
      </w:r>
      <w:r w:rsidR="00543AFA" w:rsidRPr="00EE2A3C">
        <w:rPr>
          <w:rFonts w:ascii="宋体" w:hAnsi="宋体"/>
          <w:b/>
          <w:bCs/>
          <w:color w:val="C45911"/>
          <w:sz w:val="24"/>
          <w:szCs w:val="24"/>
        </w:rPr>
        <w:t>沟通的忌讳</w:t>
      </w:r>
    </w:p>
    <w:p w14:paraId="38D2B72C" w14:textId="77777777" w:rsidR="00543AFA" w:rsidRPr="00011891" w:rsidRDefault="00EE2A3C" w:rsidP="00011891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543AFA" w:rsidRPr="00011891">
        <w:rPr>
          <w:rFonts w:ascii="宋体" w:hAnsi="宋体"/>
          <w:sz w:val="24"/>
          <w:szCs w:val="24"/>
        </w:rPr>
        <w:t>一脸死相</w:t>
      </w:r>
    </w:p>
    <w:p w14:paraId="06C9F1D9" w14:textId="77777777" w:rsidR="00482914" w:rsidRPr="00EE2A3C" w:rsidRDefault="00EE2A3C" w:rsidP="00011891">
      <w:pPr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 w:rsidRPr="00EE2A3C">
        <w:rPr>
          <w:rFonts w:ascii="宋体" w:hAnsi="宋体" w:hint="eastAsia"/>
          <w:b/>
          <w:bCs/>
          <w:color w:val="C45911"/>
          <w:sz w:val="24"/>
          <w:szCs w:val="24"/>
        </w:rPr>
        <w:t>二</w:t>
      </w:r>
      <w:r w:rsidR="00482914" w:rsidRPr="00EE2A3C">
        <w:rPr>
          <w:rFonts w:ascii="宋体" w:hAnsi="宋体" w:hint="eastAsia"/>
          <w:b/>
          <w:bCs/>
          <w:color w:val="C45911"/>
          <w:sz w:val="24"/>
          <w:szCs w:val="24"/>
        </w:rPr>
        <w:t>、</w:t>
      </w:r>
      <w:r w:rsidR="00543AFA" w:rsidRPr="00EE2A3C">
        <w:rPr>
          <w:rFonts w:ascii="宋体" w:hAnsi="宋体"/>
          <w:b/>
          <w:bCs/>
          <w:color w:val="C45911"/>
          <w:sz w:val="24"/>
          <w:szCs w:val="24"/>
        </w:rPr>
        <w:t>良好沟通的两大条件</w:t>
      </w:r>
    </w:p>
    <w:p w14:paraId="0C4FC3AA" w14:textId="77777777" w:rsidR="00543AFA" w:rsidRPr="00011891" w:rsidRDefault="00EE2A3C" w:rsidP="00011891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543AFA" w:rsidRPr="00011891">
        <w:rPr>
          <w:rFonts w:ascii="宋体" w:hAnsi="宋体" w:hint="eastAsia"/>
          <w:sz w:val="24"/>
          <w:szCs w:val="24"/>
        </w:rPr>
        <w:t>意愿度和技巧</w:t>
      </w:r>
    </w:p>
    <w:p w14:paraId="6B11FC37" w14:textId="77777777" w:rsidR="00482914" w:rsidRPr="00EE2A3C" w:rsidRDefault="00EE2A3C" w:rsidP="00011891">
      <w:pPr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 w:rsidRPr="00EE2A3C">
        <w:rPr>
          <w:rFonts w:ascii="宋体" w:hAnsi="宋体" w:hint="eastAsia"/>
          <w:b/>
          <w:bCs/>
          <w:color w:val="C45911"/>
          <w:sz w:val="24"/>
          <w:szCs w:val="24"/>
        </w:rPr>
        <w:t>三</w:t>
      </w:r>
      <w:r w:rsidR="00482914" w:rsidRPr="00EE2A3C">
        <w:rPr>
          <w:rFonts w:ascii="宋体" w:hAnsi="宋体" w:hint="eastAsia"/>
          <w:b/>
          <w:bCs/>
          <w:color w:val="C45911"/>
          <w:sz w:val="24"/>
          <w:szCs w:val="24"/>
        </w:rPr>
        <w:t>、</w:t>
      </w:r>
      <w:r w:rsidR="00543AFA" w:rsidRPr="00EE2A3C">
        <w:rPr>
          <w:rFonts w:ascii="宋体" w:hAnsi="宋体"/>
          <w:b/>
          <w:bCs/>
          <w:color w:val="C45911"/>
          <w:sz w:val="24"/>
          <w:szCs w:val="24"/>
        </w:rPr>
        <w:t>沟通的最高境界</w:t>
      </w:r>
    </w:p>
    <w:p w14:paraId="2C05B14F" w14:textId="77777777" w:rsidR="00EE2A3C" w:rsidRDefault="00EE2A3C" w:rsidP="00011891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543AFA" w:rsidRPr="00011891">
        <w:rPr>
          <w:rFonts w:ascii="宋体" w:hAnsi="宋体" w:hint="eastAsia"/>
          <w:sz w:val="24"/>
          <w:szCs w:val="24"/>
        </w:rPr>
        <w:t>达成共识</w:t>
      </w:r>
    </w:p>
    <w:p w14:paraId="716FE9C1" w14:textId="77777777" w:rsidR="00EE2A3C" w:rsidRDefault="00EE2A3C" w:rsidP="00011891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543AFA" w:rsidRPr="00011891">
        <w:rPr>
          <w:rFonts w:ascii="宋体" w:hAnsi="宋体" w:hint="eastAsia"/>
          <w:sz w:val="24"/>
          <w:szCs w:val="24"/>
        </w:rPr>
        <w:t>促进和谐</w:t>
      </w:r>
    </w:p>
    <w:p w14:paraId="6D678AF2" w14:textId="77777777" w:rsidR="00543AFA" w:rsidRPr="00011891" w:rsidRDefault="00EE2A3C" w:rsidP="00011891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543AFA" w:rsidRPr="00011891">
        <w:rPr>
          <w:rFonts w:ascii="宋体" w:hAnsi="宋体" w:hint="eastAsia"/>
          <w:sz w:val="24"/>
          <w:szCs w:val="24"/>
        </w:rPr>
        <w:t>提高绩效</w:t>
      </w:r>
    </w:p>
    <w:p w14:paraId="384A4D3E" w14:textId="77777777" w:rsidR="00482914" w:rsidRPr="00EE2A3C" w:rsidRDefault="00EE2A3C" w:rsidP="00011891">
      <w:pPr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 w:rsidRPr="00EE2A3C">
        <w:rPr>
          <w:rFonts w:ascii="宋体" w:hAnsi="宋体" w:hint="eastAsia"/>
          <w:b/>
          <w:bCs/>
          <w:color w:val="C45911"/>
          <w:sz w:val="24"/>
          <w:szCs w:val="24"/>
        </w:rPr>
        <w:t>四</w:t>
      </w:r>
      <w:r w:rsidR="00482914" w:rsidRPr="00EE2A3C">
        <w:rPr>
          <w:rFonts w:ascii="宋体" w:hAnsi="宋体" w:hint="eastAsia"/>
          <w:b/>
          <w:bCs/>
          <w:color w:val="C45911"/>
          <w:sz w:val="24"/>
          <w:szCs w:val="24"/>
        </w:rPr>
        <w:t>、</w:t>
      </w:r>
      <w:r w:rsidR="00543AFA" w:rsidRPr="00EE2A3C">
        <w:rPr>
          <w:rFonts w:ascii="宋体" w:hAnsi="宋体"/>
          <w:b/>
          <w:bCs/>
          <w:color w:val="C45911"/>
          <w:sz w:val="24"/>
          <w:szCs w:val="24"/>
        </w:rPr>
        <w:t>沟通的三大过程</w:t>
      </w:r>
    </w:p>
    <w:p w14:paraId="15820996" w14:textId="77777777" w:rsidR="00543AFA" w:rsidRPr="00011891" w:rsidRDefault="00EE2A3C" w:rsidP="00011891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543AFA" w:rsidRPr="00011891">
        <w:rPr>
          <w:rFonts w:ascii="宋体" w:hAnsi="宋体" w:hint="eastAsia"/>
          <w:sz w:val="24"/>
          <w:szCs w:val="24"/>
        </w:rPr>
        <w:t>编码、解码、反馈</w:t>
      </w:r>
    </w:p>
    <w:p w14:paraId="38B66C9A" w14:textId="77777777" w:rsidR="00FB6C2A" w:rsidRPr="00011891" w:rsidRDefault="00FB6C2A" w:rsidP="00011891">
      <w:pPr>
        <w:spacing w:line="480" w:lineRule="exact"/>
        <w:jc w:val="left"/>
        <w:rPr>
          <w:rFonts w:ascii="宋体" w:hAnsi="宋体" w:hint="eastAsia"/>
          <w:b/>
          <w:bCs/>
          <w:sz w:val="24"/>
          <w:szCs w:val="24"/>
        </w:rPr>
      </w:pPr>
      <w:r w:rsidRPr="00011891">
        <w:rPr>
          <w:rFonts w:ascii="宋体" w:hAnsi="宋体" w:hint="eastAsia"/>
          <w:b/>
          <w:bCs/>
          <w:sz w:val="24"/>
          <w:szCs w:val="24"/>
        </w:rPr>
        <w:t>小组讨论、分享</w:t>
      </w:r>
    </w:p>
    <w:p w14:paraId="497110C2" w14:textId="77777777" w:rsidR="00543AFA" w:rsidRPr="00011891" w:rsidRDefault="00543AFA" w:rsidP="00011891">
      <w:pPr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  <w:r w:rsidRPr="00011891">
        <w:rPr>
          <w:rFonts w:ascii="宋体" w:hAnsi="宋体"/>
          <w:b/>
          <w:bCs/>
          <w:sz w:val="24"/>
          <w:szCs w:val="24"/>
        </w:rPr>
        <w:t>案例分享</w:t>
      </w:r>
      <w:r w:rsidR="00FB6C2A" w:rsidRPr="00011891">
        <w:rPr>
          <w:rFonts w:ascii="宋体" w:hAnsi="宋体" w:hint="eastAsia"/>
          <w:b/>
          <w:bCs/>
          <w:sz w:val="24"/>
          <w:szCs w:val="24"/>
        </w:rPr>
        <w:t>：</w:t>
      </w:r>
      <w:r w:rsidR="00FB6C2A" w:rsidRPr="00EE2A3C">
        <w:rPr>
          <w:rFonts w:ascii="宋体" w:hAnsi="宋体" w:hint="eastAsia"/>
          <w:sz w:val="24"/>
          <w:szCs w:val="24"/>
        </w:rPr>
        <w:t>爱因斯坦的故事</w:t>
      </w:r>
    </w:p>
    <w:p w14:paraId="119CC0E4" w14:textId="77777777" w:rsidR="00543AFA" w:rsidRPr="00011891" w:rsidRDefault="00543AFA" w:rsidP="00011891">
      <w:pPr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</w:p>
    <w:p w14:paraId="45A09935" w14:textId="77777777" w:rsidR="00543AFA" w:rsidRPr="00EE2A3C" w:rsidRDefault="00543AFA" w:rsidP="00011891">
      <w:pPr>
        <w:tabs>
          <w:tab w:val="left" w:pos="945"/>
        </w:tabs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EE2A3C">
        <w:rPr>
          <w:rFonts w:ascii="宋体" w:hAnsi="宋体"/>
          <w:b/>
          <w:bCs/>
          <w:color w:val="1F4E79"/>
          <w:sz w:val="24"/>
          <w:szCs w:val="24"/>
        </w:rPr>
        <w:t>第二讲：</w:t>
      </w:r>
      <w:r w:rsidR="00F47CD2" w:rsidRPr="00EE2A3C">
        <w:rPr>
          <w:rFonts w:ascii="宋体" w:hAnsi="宋体" w:hint="eastAsia"/>
          <w:b/>
          <w:bCs/>
          <w:color w:val="1F4E79"/>
          <w:sz w:val="24"/>
          <w:szCs w:val="24"/>
        </w:rPr>
        <w:t>高效沟通的方法与技巧</w:t>
      </w:r>
    </w:p>
    <w:p w14:paraId="3D2270CD" w14:textId="77777777" w:rsidR="00543AFA" w:rsidRPr="00E15FB9" w:rsidRDefault="00543AFA" w:rsidP="00011891">
      <w:pPr>
        <w:tabs>
          <w:tab w:val="left" w:pos="945"/>
        </w:tabs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E15FB9">
        <w:rPr>
          <w:rFonts w:ascii="宋体" w:hAnsi="宋体" w:hint="eastAsia"/>
          <w:b/>
          <w:bCs/>
          <w:color w:val="C45911"/>
          <w:sz w:val="24"/>
          <w:szCs w:val="24"/>
        </w:rPr>
        <w:t>一、</w:t>
      </w:r>
      <w:r w:rsidRPr="00E15FB9">
        <w:rPr>
          <w:rFonts w:ascii="宋体" w:hAnsi="宋体"/>
          <w:b/>
          <w:bCs/>
          <w:color w:val="C45911"/>
          <w:sz w:val="24"/>
          <w:szCs w:val="24"/>
        </w:rPr>
        <w:t>高效沟通的七步</w:t>
      </w:r>
      <w:r w:rsidRPr="00E15FB9">
        <w:rPr>
          <w:rFonts w:ascii="宋体" w:hAnsi="宋体" w:hint="eastAsia"/>
          <w:b/>
          <w:bCs/>
          <w:color w:val="C45911"/>
          <w:sz w:val="24"/>
          <w:szCs w:val="24"/>
        </w:rPr>
        <w:t>骤</w:t>
      </w:r>
    </w:p>
    <w:p w14:paraId="6D4E4D8C" w14:textId="77777777" w:rsidR="00543AFA" w:rsidRPr="00E15FB9" w:rsidRDefault="00543AFA" w:rsidP="00011891">
      <w:pPr>
        <w:tabs>
          <w:tab w:val="left" w:pos="945"/>
        </w:tabs>
        <w:spacing w:line="480" w:lineRule="exact"/>
        <w:rPr>
          <w:rFonts w:ascii="宋体" w:hAnsi="宋体"/>
          <w:sz w:val="24"/>
          <w:szCs w:val="24"/>
        </w:rPr>
      </w:pPr>
      <w:r w:rsidRPr="00E15FB9">
        <w:rPr>
          <w:rFonts w:ascii="宋体" w:hAnsi="宋体" w:hint="eastAsia"/>
          <w:sz w:val="24"/>
          <w:szCs w:val="24"/>
        </w:rPr>
        <w:t>步骤</w:t>
      </w:r>
      <w:proofErr w:type="gramStart"/>
      <w:r w:rsidRPr="00E15FB9">
        <w:rPr>
          <w:rFonts w:ascii="宋体" w:hAnsi="宋体" w:hint="eastAsia"/>
          <w:sz w:val="24"/>
          <w:szCs w:val="24"/>
        </w:rPr>
        <w:t>一</w:t>
      </w:r>
      <w:proofErr w:type="gramEnd"/>
      <w:r w:rsidRPr="00E15FB9">
        <w:rPr>
          <w:rFonts w:ascii="宋体" w:hAnsi="宋体"/>
          <w:sz w:val="24"/>
          <w:szCs w:val="24"/>
        </w:rPr>
        <w:t>：知己-产生意念</w:t>
      </w:r>
    </w:p>
    <w:p w14:paraId="7001F555" w14:textId="77777777" w:rsidR="00543AFA" w:rsidRPr="00E15FB9" w:rsidRDefault="00543AFA" w:rsidP="00011891">
      <w:pPr>
        <w:tabs>
          <w:tab w:val="left" w:pos="945"/>
        </w:tabs>
        <w:spacing w:line="480" w:lineRule="exact"/>
        <w:rPr>
          <w:rFonts w:ascii="宋体" w:hAnsi="宋体"/>
          <w:sz w:val="24"/>
          <w:szCs w:val="24"/>
        </w:rPr>
      </w:pPr>
      <w:r w:rsidRPr="00E15FB9">
        <w:rPr>
          <w:rFonts w:ascii="宋体" w:hAnsi="宋体" w:hint="eastAsia"/>
          <w:sz w:val="24"/>
          <w:szCs w:val="24"/>
        </w:rPr>
        <w:t>步骤二</w:t>
      </w:r>
      <w:r w:rsidRPr="00E15FB9">
        <w:rPr>
          <w:rFonts w:ascii="宋体" w:hAnsi="宋体"/>
          <w:sz w:val="24"/>
          <w:szCs w:val="24"/>
        </w:rPr>
        <w:t>：知彼-转化为表达方式</w:t>
      </w:r>
    </w:p>
    <w:p w14:paraId="162DB94A" w14:textId="77777777" w:rsidR="00543AFA" w:rsidRPr="00E15FB9" w:rsidRDefault="00543AFA" w:rsidP="00011891">
      <w:pPr>
        <w:tabs>
          <w:tab w:val="left" w:pos="945"/>
        </w:tabs>
        <w:spacing w:line="480" w:lineRule="exact"/>
        <w:rPr>
          <w:rFonts w:ascii="宋体" w:hAnsi="宋体"/>
          <w:sz w:val="24"/>
          <w:szCs w:val="24"/>
        </w:rPr>
      </w:pPr>
      <w:r w:rsidRPr="00E15FB9">
        <w:rPr>
          <w:rFonts w:ascii="宋体" w:hAnsi="宋体" w:hint="eastAsia"/>
          <w:sz w:val="24"/>
          <w:szCs w:val="24"/>
        </w:rPr>
        <w:t>步骤三</w:t>
      </w:r>
      <w:r w:rsidRPr="00E15FB9">
        <w:rPr>
          <w:rFonts w:ascii="宋体" w:hAnsi="宋体"/>
          <w:sz w:val="24"/>
          <w:szCs w:val="24"/>
        </w:rPr>
        <w:t>：传送-用适当的方式</w:t>
      </w:r>
    </w:p>
    <w:p w14:paraId="732A05A6" w14:textId="77777777" w:rsidR="00543AFA" w:rsidRPr="00E15FB9" w:rsidRDefault="00543AFA" w:rsidP="00011891">
      <w:pPr>
        <w:tabs>
          <w:tab w:val="left" w:pos="945"/>
        </w:tabs>
        <w:spacing w:line="480" w:lineRule="exact"/>
        <w:rPr>
          <w:rFonts w:ascii="宋体" w:hAnsi="宋体"/>
          <w:sz w:val="24"/>
          <w:szCs w:val="24"/>
        </w:rPr>
      </w:pPr>
      <w:r w:rsidRPr="00E15FB9">
        <w:rPr>
          <w:rFonts w:ascii="宋体" w:hAnsi="宋体" w:hint="eastAsia"/>
          <w:sz w:val="24"/>
          <w:szCs w:val="24"/>
        </w:rPr>
        <w:t>步骤四</w:t>
      </w:r>
      <w:r w:rsidRPr="00E15FB9">
        <w:rPr>
          <w:rFonts w:ascii="宋体" w:hAnsi="宋体"/>
          <w:sz w:val="24"/>
          <w:szCs w:val="24"/>
        </w:rPr>
        <w:t>：接收-为对方的处境设想</w:t>
      </w:r>
    </w:p>
    <w:p w14:paraId="2E27B33B" w14:textId="77777777" w:rsidR="00543AFA" w:rsidRPr="00E15FB9" w:rsidRDefault="00543AFA" w:rsidP="00011891">
      <w:pPr>
        <w:tabs>
          <w:tab w:val="left" w:pos="945"/>
        </w:tabs>
        <w:spacing w:line="480" w:lineRule="exact"/>
        <w:rPr>
          <w:rFonts w:ascii="宋体" w:hAnsi="宋体"/>
          <w:sz w:val="24"/>
          <w:szCs w:val="24"/>
        </w:rPr>
      </w:pPr>
      <w:r w:rsidRPr="00E15FB9">
        <w:rPr>
          <w:rFonts w:ascii="宋体" w:hAnsi="宋体" w:hint="eastAsia"/>
          <w:sz w:val="24"/>
          <w:szCs w:val="24"/>
        </w:rPr>
        <w:t>步骤五</w:t>
      </w:r>
      <w:r w:rsidRPr="00E15FB9">
        <w:rPr>
          <w:rFonts w:ascii="宋体" w:hAnsi="宋体"/>
          <w:sz w:val="24"/>
          <w:szCs w:val="24"/>
        </w:rPr>
        <w:t>：领悟-细心聆听回应</w:t>
      </w:r>
    </w:p>
    <w:p w14:paraId="4413B713" w14:textId="77777777" w:rsidR="00543AFA" w:rsidRPr="00E15FB9" w:rsidRDefault="00543AFA" w:rsidP="00011891">
      <w:pPr>
        <w:tabs>
          <w:tab w:val="left" w:pos="945"/>
        </w:tabs>
        <w:spacing w:line="480" w:lineRule="exact"/>
        <w:rPr>
          <w:rFonts w:ascii="宋体" w:hAnsi="宋体"/>
          <w:sz w:val="24"/>
          <w:szCs w:val="24"/>
        </w:rPr>
      </w:pPr>
      <w:r w:rsidRPr="00E15FB9">
        <w:rPr>
          <w:rFonts w:ascii="宋体" w:hAnsi="宋体" w:hint="eastAsia"/>
          <w:sz w:val="24"/>
          <w:szCs w:val="24"/>
        </w:rPr>
        <w:t>步骤六</w:t>
      </w:r>
      <w:r w:rsidRPr="00E15FB9">
        <w:rPr>
          <w:rFonts w:ascii="宋体" w:hAnsi="宋体"/>
          <w:sz w:val="24"/>
          <w:szCs w:val="24"/>
        </w:rPr>
        <w:t>：接受-获得对方承诺</w:t>
      </w:r>
    </w:p>
    <w:p w14:paraId="4363292C" w14:textId="77777777" w:rsidR="00543AFA" w:rsidRPr="00E15FB9" w:rsidRDefault="00543AFA" w:rsidP="00011891">
      <w:pPr>
        <w:tabs>
          <w:tab w:val="left" w:pos="945"/>
        </w:tabs>
        <w:spacing w:line="480" w:lineRule="exact"/>
        <w:rPr>
          <w:rFonts w:ascii="宋体" w:hAnsi="宋体"/>
          <w:sz w:val="24"/>
          <w:szCs w:val="24"/>
        </w:rPr>
      </w:pPr>
      <w:r w:rsidRPr="00E15FB9">
        <w:rPr>
          <w:rFonts w:ascii="宋体" w:hAnsi="宋体" w:hint="eastAsia"/>
          <w:sz w:val="24"/>
          <w:szCs w:val="24"/>
        </w:rPr>
        <w:t>步骤七</w:t>
      </w:r>
      <w:r w:rsidRPr="00E15FB9">
        <w:rPr>
          <w:rFonts w:ascii="宋体" w:hAnsi="宋体"/>
          <w:sz w:val="24"/>
          <w:szCs w:val="24"/>
        </w:rPr>
        <w:t>：行动-双方达成共识</w:t>
      </w:r>
    </w:p>
    <w:p w14:paraId="4E2F4B95" w14:textId="77777777" w:rsidR="00543AFA" w:rsidRPr="00E15FB9" w:rsidRDefault="00543AFA" w:rsidP="00011891">
      <w:pPr>
        <w:tabs>
          <w:tab w:val="left" w:pos="945"/>
        </w:tabs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E15FB9">
        <w:rPr>
          <w:rFonts w:ascii="宋体" w:hAnsi="宋体" w:hint="eastAsia"/>
          <w:b/>
          <w:bCs/>
          <w:color w:val="C45911"/>
          <w:sz w:val="24"/>
          <w:szCs w:val="24"/>
        </w:rPr>
        <w:t>二、</w:t>
      </w:r>
      <w:r w:rsidRPr="00E15FB9">
        <w:rPr>
          <w:rFonts w:ascii="宋体" w:hAnsi="宋体"/>
          <w:b/>
          <w:bCs/>
          <w:color w:val="C45911"/>
          <w:sz w:val="24"/>
          <w:szCs w:val="24"/>
        </w:rPr>
        <w:t>工作过程中的沟通方法与技巧</w:t>
      </w:r>
    </w:p>
    <w:p w14:paraId="077381BA" w14:textId="77777777" w:rsidR="004410E3" w:rsidRPr="00E15FB9" w:rsidRDefault="004410E3" w:rsidP="00011891">
      <w:pPr>
        <w:tabs>
          <w:tab w:val="left" w:pos="945"/>
        </w:tabs>
        <w:spacing w:line="480" w:lineRule="exact"/>
        <w:rPr>
          <w:rFonts w:ascii="宋体" w:hAnsi="宋体"/>
          <w:sz w:val="24"/>
          <w:szCs w:val="24"/>
        </w:rPr>
      </w:pPr>
      <w:r w:rsidRPr="00E15FB9">
        <w:rPr>
          <w:rFonts w:ascii="宋体" w:hAnsi="宋体" w:hint="eastAsia"/>
          <w:sz w:val="24"/>
          <w:szCs w:val="24"/>
        </w:rPr>
        <w:t>1</w:t>
      </w:r>
      <w:r w:rsidR="00E15FB9" w:rsidRPr="00E15FB9">
        <w:rPr>
          <w:rFonts w:ascii="宋体" w:hAnsi="宋体" w:hint="eastAsia"/>
          <w:sz w:val="24"/>
          <w:szCs w:val="24"/>
        </w:rPr>
        <w:t xml:space="preserve">. </w:t>
      </w:r>
      <w:r w:rsidR="00543AFA" w:rsidRPr="00E15FB9">
        <w:rPr>
          <w:rFonts w:ascii="宋体" w:hAnsi="宋体"/>
          <w:sz w:val="24"/>
          <w:szCs w:val="24"/>
        </w:rPr>
        <w:t>听的技巧</w:t>
      </w:r>
    </w:p>
    <w:p w14:paraId="754473F0" w14:textId="77777777" w:rsidR="00543AFA" w:rsidRPr="00011891" w:rsidRDefault="00AF4373" w:rsidP="00011891">
      <w:pPr>
        <w:tabs>
          <w:tab w:val="left" w:pos="945"/>
        </w:tabs>
        <w:spacing w:line="480" w:lineRule="exact"/>
        <w:rPr>
          <w:rFonts w:ascii="宋体" w:hAnsi="宋体"/>
          <w:color w:val="FF0000"/>
          <w:sz w:val="24"/>
          <w:szCs w:val="24"/>
        </w:rPr>
      </w:pPr>
      <w:r w:rsidRPr="00E15FB9">
        <w:rPr>
          <w:rFonts w:ascii="宋体" w:hAnsi="宋体" w:hint="eastAsia"/>
          <w:b/>
          <w:bCs/>
          <w:sz w:val="24"/>
          <w:szCs w:val="24"/>
        </w:rPr>
        <w:t>探讨：</w:t>
      </w:r>
      <w:r w:rsidRPr="00011891">
        <w:rPr>
          <w:rFonts w:ascii="宋体" w:hAnsi="宋体" w:hint="eastAsia"/>
          <w:sz w:val="24"/>
          <w:szCs w:val="24"/>
        </w:rPr>
        <w:t>听有哪些技巧？</w:t>
      </w:r>
    </w:p>
    <w:p w14:paraId="5E20C74E" w14:textId="77777777" w:rsidR="00543AFA" w:rsidRPr="00011891" w:rsidRDefault="00543AFA" w:rsidP="00011891">
      <w:pPr>
        <w:tabs>
          <w:tab w:val="left" w:pos="945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011891">
        <w:rPr>
          <w:rFonts w:ascii="宋体" w:hAnsi="宋体"/>
          <w:b/>
          <w:bCs/>
          <w:sz w:val="24"/>
          <w:szCs w:val="24"/>
        </w:rPr>
        <w:t>视频</w:t>
      </w:r>
      <w:r w:rsidRPr="00011891">
        <w:rPr>
          <w:rFonts w:ascii="宋体" w:hAnsi="宋体" w:hint="eastAsia"/>
          <w:b/>
          <w:bCs/>
          <w:sz w:val="24"/>
          <w:szCs w:val="24"/>
        </w:rPr>
        <w:t>案例：</w:t>
      </w:r>
      <w:r w:rsidRPr="00011891">
        <w:rPr>
          <w:rFonts w:ascii="宋体" w:hAnsi="宋体"/>
          <w:sz w:val="24"/>
          <w:szCs w:val="24"/>
        </w:rPr>
        <w:t>书记与局长的对话</w:t>
      </w:r>
    </w:p>
    <w:p w14:paraId="2A8AE4C3" w14:textId="77777777" w:rsidR="004410E3" w:rsidRPr="00E15FB9" w:rsidRDefault="00543AFA" w:rsidP="00011891">
      <w:pPr>
        <w:tabs>
          <w:tab w:val="left" w:pos="945"/>
        </w:tabs>
        <w:spacing w:line="480" w:lineRule="exact"/>
        <w:rPr>
          <w:rFonts w:ascii="宋体" w:hAnsi="宋体"/>
          <w:sz w:val="24"/>
          <w:szCs w:val="24"/>
        </w:rPr>
      </w:pPr>
      <w:r w:rsidRPr="00E15FB9">
        <w:rPr>
          <w:rFonts w:ascii="宋体" w:hAnsi="宋体"/>
          <w:sz w:val="24"/>
          <w:szCs w:val="24"/>
        </w:rPr>
        <w:t>2</w:t>
      </w:r>
      <w:r w:rsidR="00E15FB9" w:rsidRPr="00E15FB9">
        <w:rPr>
          <w:rFonts w:ascii="宋体" w:hAnsi="宋体" w:hint="eastAsia"/>
          <w:sz w:val="24"/>
          <w:szCs w:val="24"/>
        </w:rPr>
        <w:t xml:space="preserve">. </w:t>
      </w:r>
      <w:r w:rsidRPr="00E15FB9">
        <w:rPr>
          <w:rFonts w:ascii="宋体" w:hAnsi="宋体"/>
          <w:sz w:val="24"/>
          <w:szCs w:val="24"/>
        </w:rPr>
        <w:t>说的技巧</w:t>
      </w:r>
    </w:p>
    <w:p w14:paraId="2D76D61F" w14:textId="77777777" w:rsidR="00543AFA" w:rsidRPr="00E15FB9" w:rsidRDefault="00AF4373" w:rsidP="00011891">
      <w:pPr>
        <w:tabs>
          <w:tab w:val="left" w:pos="945"/>
        </w:tabs>
        <w:spacing w:line="480" w:lineRule="exact"/>
        <w:rPr>
          <w:rFonts w:ascii="宋体" w:hAnsi="宋体"/>
          <w:b/>
          <w:bCs/>
          <w:sz w:val="24"/>
          <w:szCs w:val="24"/>
        </w:rPr>
      </w:pPr>
      <w:r w:rsidRPr="00E15FB9">
        <w:rPr>
          <w:rFonts w:ascii="宋体" w:hAnsi="宋体" w:hint="eastAsia"/>
          <w:b/>
          <w:bCs/>
          <w:sz w:val="24"/>
          <w:szCs w:val="24"/>
        </w:rPr>
        <w:t>现场分享并演练</w:t>
      </w:r>
    </w:p>
    <w:p w14:paraId="43012F77" w14:textId="77777777" w:rsidR="00543AFA" w:rsidRPr="00011891" w:rsidRDefault="00E15FB9" w:rsidP="00011891">
      <w:pPr>
        <w:tabs>
          <w:tab w:val="left" w:pos="945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543AFA" w:rsidRPr="00011891">
        <w:rPr>
          <w:rFonts w:ascii="宋体" w:hAnsi="宋体"/>
          <w:sz w:val="24"/>
          <w:szCs w:val="24"/>
        </w:rPr>
        <w:t>如何把话说好？说话是一个技术也是一门艺术！</w:t>
      </w:r>
    </w:p>
    <w:p w14:paraId="1F86B7A8" w14:textId="77777777" w:rsidR="004410E3" w:rsidRPr="00011891" w:rsidRDefault="00543AFA" w:rsidP="00011891">
      <w:pPr>
        <w:tabs>
          <w:tab w:val="left" w:pos="945"/>
        </w:tabs>
        <w:spacing w:line="480" w:lineRule="exact"/>
        <w:rPr>
          <w:rFonts w:ascii="宋体" w:hAnsi="宋体"/>
          <w:b/>
          <w:bCs/>
          <w:sz w:val="24"/>
          <w:szCs w:val="24"/>
        </w:rPr>
      </w:pPr>
      <w:r w:rsidRPr="00011891">
        <w:rPr>
          <w:rFonts w:ascii="宋体" w:hAnsi="宋体"/>
          <w:b/>
          <w:bCs/>
          <w:sz w:val="24"/>
          <w:szCs w:val="24"/>
        </w:rPr>
        <w:t>3</w:t>
      </w:r>
      <w:r w:rsidR="00E15FB9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011891">
        <w:rPr>
          <w:rFonts w:ascii="宋体" w:hAnsi="宋体"/>
          <w:b/>
          <w:bCs/>
          <w:sz w:val="24"/>
          <w:szCs w:val="24"/>
        </w:rPr>
        <w:t>问的技巧</w:t>
      </w:r>
    </w:p>
    <w:p w14:paraId="0E407031" w14:textId="77777777" w:rsidR="00AF4373" w:rsidRPr="00011891" w:rsidRDefault="00E15FB9" w:rsidP="00011891">
      <w:pPr>
        <w:tabs>
          <w:tab w:val="left" w:pos="945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543AFA" w:rsidRPr="00011891">
        <w:rPr>
          <w:rFonts w:ascii="宋体" w:hAnsi="宋体"/>
          <w:sz w:val="24"/>
          <w:szCs w:val="24"/>
        </w:rPr>
        <w:t>开放性提问</w:t>
      </w:r>
    </w:p>
    <w:p w14:paraId="591CB834" w14:textId="77777777" w:rsidR="00543AFA" w:rsidRPr="00011891" w:rsidRDefault="00E15FB9" w:rsidP="00011891">
      <w:pPr>
        <w:tabs>
          <w:tab w:val="left" w:pos="945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543AFA" w:rsidRPr="00011891">
        <w:rPr>
          <w:rFonts w:ascii="宋体" w:hAnsi="宋体"/>
          <w:sz w:val="24"/>
          <w:szCs w:val="24"/>
        </w:rPr>
        <w:t>封闭式提问</w:t>
      </w:r>
    </w:p>
    <w:p w14:paraId="3DD389C5" w14:textId="77777777" w:rsidR="004410E3" w:rsidRPr="00011891" w:rsidRDefault="00543AFA" w:rsidP="00011891">
      <w:pPr>
        <w:tabs>
          <w:tab w:val="left" w:pos="945"/>
        </w:tabs>
        <w:spacing w:line="480" w:lineRule="exact"/>
        <w:rPr>
          <w:rFonts w:ascii="宋体" w:hAnsi="宋体"/>
          <w:b/>
          <w:bCs/>
          <w:sz w:val="24"/>
          <w:szCs w:val="24"/>
        </w:rPr>
      </w:pPr>
      <w:r w:rsidRPr="00011891">
        <w:rPr>
          <w:rFonts w:ascii="宋体" w:hAnsi="宋体"/>
          <w:b/>
          <w:bCs/>
          <w:sz w:val="24"/>
          <w:szCs w:val="24"/>
        </w:rPr>
        <w:t>4</w:t>
      </w:r>
      <w:r w:rsidR="00E15FB9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011891">
        <w:rPr>
          <w:rFonts w:ascii="宋体" w:hAnsi="宋体"/>
          <w:b/>
          <w:bCs/>
          <w:sz w:val="24"/>
          <w:szCs w:val="24"/>
        </w:rPr>
        <w:t>看的技巧</w:t>
      </w:r>
    </w:p>
    <w:p w14:paraId="77590D1A" w14:textId="77777777" w:rsidR="00AF4373" w:rsidRPr="00011891" w:rsidRDefault="00E15FB9" w:rsidP="00011891">
      <w:pPr>
        <w:tabs>
          <w:tab w:val="left" w:pos="945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543AFA" w:rsidRPr="00011891">
        <w:rPr>
          <w:rFonts w:ascii="宋体" w:hAnsi="宋体"/>
          <w:sz w:val="24"/>
          <w:szCs w:val="24"/>
        </w:rPr>
        <w:t>察言观色</w:t>
      </w:r>
    </w:p>
    <w:p w14:paraId="2E5883AD" w14:textId="77777777" w:rsidR="00543AFA" w:rsidRPr="00011891" w:rsidRDefault="00E15FB9" w:rsidP="00011891">
      <w:pPr>
        <w:tabs>
          <w:tab w:val="left" w:pos="945"/>
        </w:tabs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543AFA" w:rsidRPr="00011891">
        <w:rPr>
          <w:rFonts w:ascii="宋体" w:hAnsi="宋体"/>
          <w:sz w:val="24"/>
          <w:szCs w:val="24"/>
        </w:rPr>
        <w:t>观察对方言辞和表</w:t>
      </w:r>
      <w:r w:rsidR="00AF4373" w:rsidRPr="00011891">
        <w:rPr>
          <w:rFonts w:ascii="宋体" w:hAnsi="宋体" w:hint="eastAsia"/>
          <w:sz w:val="24"/>
          <w:szCs w:val="24"/>
        </w:rPr>
        <w:t>情</w:t>
      </w:r>
    </w:p>
    <w:p w14:paraId="14C0469D" w14:textId="77777777" w:rsidR="00482914" w:rsidRPr="00011891" w:rsidRDefault="00482914" w:rsidP="00011891">
      <w:pPr>
        <w:tabs>
          <w:tab w:val="left" w:pos="945"/>
        </w:tabs>
        <w:spacing w:line="480" w:lineRule="exact"/>
        <w:rPr>
          <w:rFonts w:ascii="宋体" w:hAnsi="宋体"/>
          <w:b/>
          <w:bCs/>
          <w:sz w:val="24"/>
          <w:szCs w:val="24"/>
        </w:rPr>
      </w:pPr>
      <w:r w:rsidRPr="00011891">
        <w:rPr>
          <w:rFonts w:ascii="宋体" w:hAnsi="宋体" w:hint="eastAsia"/>
          <w:b/>
          <w:bCs/>
          <w:sz w:val="24"/>
          <w:szCs w:val="24"/>
        </w:rPr>
        <w:t>5</w:t>
      </w:r>
      <w:r w:rsidR="00E15FB9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011891">
        <w:rPr>
          <w:rFonts w:ascii="宋体" w:hAnsi="宋体" w:hint="eastAsia"/>
          <w:b/>
          <w:bCs/>
          <w:sz w:val="24"/>
          <w:szCs w:val="24"/>
        </w:rPr>
        <w:t>反馈的技巧</w:t>
      </w:r>
    </w:p>
    <w:p w14:paraId="2F61A271" w14:textId="77777777" w:rsidR="00AF4373" w:rsidRPr="00011891" w:rsidRDefault="00E15FB9" w:rsidP="00011891">
      <w:pPr>
        <w:tabs>
          <w:tab w:val="left" w:pos="945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482914" w:rsidRPr="00011891">
        <w:rPr>
          <w:rFonts w:ascii="宋体" w:hAnsi="宋体" w:hint="eastAsia"/>
          <w:sz w:val="24"/>
          <w:szCs w:val="24"/>
        </w:rPr>
        <w:t>及时反馈</w:t>
      </w:r>
    </w:p>
    <w:p w14:paraId="4FA1A5BD" w14:textId="77777777" w:rsidR="00482914" w:rsidRPr="00011891" w:rsidRDefault="00E15FB9" w:rsidP="00011891">
      <w:pPr>
        <w:tabs>
          <w:tab w:val="left" w:pos="945"/>
        </w:tabs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482914" w:rsidRPr="00011891">
        <w:rPr>
          <w:rFonts w:ascii="宋体" w:hAnsi="宋体" w:hint="eastAsia"/>
          <w:sz w:val="24"/>
          <w:szCs w:val="24"/>
        </w:rPr>
        <w:t>具体明确</w:t>
      </w:r>
    </w:p>
    <w:p w14:paraId="07601197" w14:textId="77777777" w:rsidR="00482914" w:rsidRPr="00011891" w:rsidRDefault="00FB6C2A" w:rsidP="00011891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011891">
        <w:rPr>
          <w:rFonts w:ascii="宋体" w:hAnsi="宋体" w:cs="宋体" w:hint="eastAsia"/>
          <w:b/>
          <w:bCs/>
          <w:sz w:val="24"/>
          <w:szCs w:val="24"/>
        </w:rPr>
        <w:t>小组探讨、分享</w:t>
      </w:r>
    </w:p>
    <w:p w14:paraId="0B8F7DBD" w14:textId="77777777" w:rsidR="00FB6C2A" w:rsidRPr="00011891" w:rsidRDefault="00FB6C2A" w:rsidP="00011891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011891">
        <w:rPr>
          <w:rFonts w:ascii="宋体" w:hAnsi="宋体" w:cs="宋体" w:hint="eastAsia"/>
          <w:b/>
          <w:bCs/>
          <w:sz w:val="24"/>
          <w:szCs w:val="24"/>
        </w:rPr>
        <w:t>现场演练：</w:t>
      </w:r>
      <w:r w:rsidRPr="00E15FB9">
        <w:rPr>
          <w:rFonts w:ascii="宋体" w:hAnsi="宋体" w:cs="宋体" w:hint="eastAsia"/>
          <w:sz w:val="24"/>
          <w:szCs w:val="24"/>
        </w:rPr>
        <w:t>说的技巧</w:t>
      </w:r>
    </w:p>
    <w:p w14:paraId="1AD771C3" w14:textId="77777777" w:rsidR="00FB6C2A" w:rsidRPr="00011891" w:rsidRDefault="00FB6C2A" w:rsidP="00011891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011891">
        <w:rPr>
          <w:rFonts w:ascii="宋体" w:hAnsi="宋体" w:cs="宋体" w:hint="eastAsia"/>
          <w:b/>
          <w:bCs/>
          <w:sz w:val="24"/>
          <w:szCs w:val="24"/>
        </w:rPr>
        <w:t>提炼总结：</w:t>
      </w:r>
      <w:r w:rsidRPr="00E15FB9">
        <w:rPr>
          <w:rFonts w:ascii="宋体" w:hAnsi="宋体" w:cs="宋体" w:hint="eastAsia"/>
          <w:sz w:val="24"/>
          <w:szCs w:val="24"/>
        </w:rPr>
        <w:t>沟通的要点与核心步骤</w:t>
      </w:r>
    </w:p>
    <w:p w14:paraId="5633FEDC" w14:textId="77777777" w:rsidR="00FB6C2A" w:rsidRPr="00011891" w:rsidRDefault="00FB6C2A" w:rsidP="00011891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</w:p>
    <w:p w14:paraId="23C52088" w14:textId="77777777" w:rsidR="00543AFA" w:rsidRPr="00E15FB9" w:rsidRDefault="00543AFA" w:rsidP="00011891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E15FB9">
        <w:rPr>
          <w:rFonts w:ascii="宋体" w:hAnsi="宋体" w:cs="宋体" w:hint="eastAsia"/>
          <w:b/>
          <w:bCs/>
          <w:color w:val="1F4E79"/>
          <w:sz w:val="24"/>
          <w:szCs w:val="24"/>
        </w:rPr>
        <w:t>第三讲：上下左右沟通的问题与对策</w:t>
      </w:r>
    </w:p>
    <w:p w14:paraId="5C7DB661" w14:textId="77777777" w:rsidR="00F47CD2" w:rsidRPr="00E15FB9" w:rsidRDefault="00F47CD2" w:rsidP="00011891">
      <w:pPr>
        <w:spacing w:line="480" w:lineRule="exact"/>
        <w:rPr>
          <w:rFonts w:ascii="宋体" w:hAnsi="宋体" w:hint="eastAsia"/>
          <w:sz w:val="24"/>
          <w:szCs w:val="24"/>
        </w:rPr>
      </w:pPr>
      <w:bookmarkStart w:id="0" w:name="_Hlk186365427"/>
      <w:r w:rsidRPr="00011891">
        <w:rPr>
          <w:rFonts w:ascii="宋体" w:hAnsi="宋体" w:hint="eastAsia"/>
          <w:b/>
          <w:bCs/>
          <w:sz w:val="24"/>
          <w:szCs w:val="24"/>
        </w:rPr>
        <w:t>探讨：</w:t>
      </w:r>
      <w:r w:rsidR="00D62D30" w:rsidRPr="00E15FB9">
        <w:rPr>
          <w:rFonts w:ascii="宋体" w:hAnsi="宋体" w:hint="eastAsia"/>
          <w:sz w:val="24"/>
          <w:szCs w:val="24"/>
        </w:rPr>
        <w:t>从</w:t>
      </w:r>
      <w:r w:rsidRPr="00E15FB9">
        <w:rPr>
          <w:rFonts w:ascii="宋体" w:hAnsi="宋体" w:hint="eastAsia"/>
          <w:sz w:val="24"/>
          <w:szCs w:val="24"/>
        </w:rPr>
        <w:t>三个纬度的沟通都有哪些问题？</w:t>
      </w:r>
    </w:p>
    <w:p w14:paraId="5DCA912F" w14:textId="77777777" w:rsidR="00543AFA" w:rsidRPr="00E15FB9" w:rsidRDefault="00543AFA" w:rsidP="00011891">
      <w:pPr>
        <w:spacing w:line="480" w:lineRule="exact"/>
        <w:rPr>
          <w:rFonts w:ascii="宋体" w:hAnsi="宋体"/>
          <w:color w:val="C45911"/>
          <w:sz w:val="24"/>
          <w:szCs w:val="24"/>
        </w:rPr>
      </w:pPr>
      <w:r w:rsidRPr="00E15FB9">
        <w:rPr>
          <w:rFonts w:ascii="宋体" w:hAnsi="宋体" w:hint="eastAsia"/>
          <w:b/>
          <w:bCs/>
          <w:color w:val="C45911"/>
          <w:sz w:val="24"/>
          <w:szCs w:val="24"/>
        </w:rPr>
        <w:t>一、与</w:t>
      </w:r>
      <w:r w:rsidRPr="00E15FB9">
        <w:rPr>
          <w:rFonts w:ascii="宋体" w:hAnsi="宋体"/>
          <w:b/>
          <w:bCs/>
          <w:color w:val="C45911"/>
          <w:sz w:val="24"/>
          <w:szCs w:val="24"/>
        </w:rPr>
        <w:t>上司沟通</w:t>
      </w:r>
      <w:r w:rsidRPr="00E15FB9">
        <w:rPr>
          <w:rFonts w:ascii="宋体" w:hAnsi="宋体" w:hint="eastAsia"/>
          <w:b/>
          <w:bCs/>
          <w:color w:val="C45911"/>
          <w:sz w:val="24"/>
          <w:szCs w:val="24"/>
        </w:rPr>
        <w:t>的问题与对策</w:t>
      </w:r>
    </w:p>
    <w:p w14:paraId="3F30B222" w14:textId="77777777" w:rsidR="00E15FB9" w:rsidRPr="00E15FB9" w:rsidRDefault="00E15FB9" w:rsidP="00E15FB9">
      <w:pPr>
        <w:spacing w:line="480" w:lineRule="exact"/>
        <w:rPr>
          <w:rFonts w:ascii="宋体" w:hAnsi="宋体" w:hint="eastAsia"/>
          <w:sz w:val="24"/>
          <w:szCs w:val="24"/>
        </w:rPr>
      </w:pPr>
      <w:r w:rsidRPr="00E15FB9">
        <w:rPr>
          <w:rFonts w:ascii="宋体" w:hAnsi="宋体" w:hint="eastAsia"/>
          <w:sz w:val="24"/>
          <w:szCs w:val="24"/>
        </w:rPr>
        <w:t>1</w:t>
      </w:r>
      <w:r w:rsidR="007F2074">
        <w:rPr>
          <w:rFonts w:ascii="宋体" w:hAnsi="宋体" w:hint="eastAsia"/>
          <w:sz w:val="24"/>
          <w:szCs w:val="24"/>
        </w:rPr>
        <w:t xml:space="preserve">. </w:t>
      </w:r>
      <w:r w:rsidRPr="00E15FB9">
        <w:rPr>
          <w:rFonts w:ascii="宋体" w:hAnsi="宋体" w:hint="eastAsia"/>
          <w:sz w:val="24"/>
          <w:szCs w:val="24"/>
        </w:rPr>
        <w:t>明确目的</w:t>
      </w:r>
    </w:p>
    <w:p w14:paraId="4A2E9812" w14:textId="77777777" w:rsidR="00E15FB9" w:rsidRPr="00E15FB9" w:rsidRDefault="00E15FB9" w:rsidP="00E15FB9">
      <w:pPr>
        <w:spacing w:line="480" w:lineRule="exact"/>
        <w:rPr>
          <w:rFonts w:ascii="宋体" w:hAnsi="宋体" w:hint="eastAsia"/>
          <w:sz w:val="24"/>
          <w:szCs w:val="24"/>
        </w:rPr>
      </w:pPr>
      <w:r w:rsidRPr="00E15FB9">
        <w:rPr>
          <w:rFonts w:ascii="宋体" w:hAnsi="宋体" w:hint="eastAsia"/>
          <w:sz w:val="24"/>
          <w:szCs w:val="24"/>
        </w:rPr>
        <w:t>2</w:t>
      </w:r>
      <w:r w:rsidR="007F2074">
        <w:rPr>
          <w:rFonts w:ascii="宋体" w:hAnsi="宋体" w:hint="eastAsia"/>
          <w:sz w:val="24"/>
          <w:szCs w:val="24"/>
        </w:rPr>
        <w:t xml:space="preserve">. </w:t>
      </w:r>
      <w:r w:rsidRPr="00E15FB9">
        <w:rPr>
          <w:rFonts w:ascii="宋体" w:hAnsi="宋体" w:hint="eastAsia"/>
          <w:sz w:val="24"/>
          <w:szCs w:val="24"/>
        </w:rPr>
        <w:t>准备充分</w:t>
      </w:r>
    </w:p>
    <w:p w14:paraId="788CBC95" w14:textId="77777777" w:rsidR="00E15FB9" w:rsidRPr="00E15FB9" w:rsidRDefault="00E15FB9" w:rsidP="00E15FB9">
      <w:pPr>
        <w:spacing w:line="480" w:lineRule="exact"/>
        <w:rPr>
          <w:rFonts w:ascii="宋体" w:hAnsi="宋体" w:hint="eastAsia"/>
          <w:sz w:val="24"/>
          <w:szCs w:val="24"/>
        </w:rPr>
      </w:pPr>
      <w:r w:rsidRPr="00E15FB9">
        <w:rPr>
          <w:rFonts w:ascii="宋体" w:hAnsi="宋体" w:hint="eastAsia"/>
          <w:sz w:val="24"/>
          <w:szCs w:val="24"/>
        </w:rPr>
        <w:t>3</w:t>
      </w:r>
      <w:r w:rsidR="007F2074">
        <w:rPr>
          <w:rFonts w:ascii="宋体" w:hAnsi="宋体" w:hint="eastAsia"/>
          <w:sz w:val="24"/>
          <w:szCs w:val="24"/>
        </w:rPr>
        <w:t xml:space="preserve">. </w:t>
      </w:r>
      <w:r w:rsidRPr="00E15FB9">
        <w:rPr>
          <w:rFonts w:ascii="宋体" w:hAnsi="宋体" w:hint="eastAsia"/>
          <w:sz w:val="24"/>
          <w:szCs w:val="24"/>
        </w:rPr>
        <w:t>选择时机</w:t>
      </w:r>
    </w:p>
    <w:p w14:paraId="4A2B9C5C" w14:textId="77777777" w:rsidR="00E15FB9" w:rsidRPr="00E15FB9" w:rsidRDefault="00E15FB9" w:rsidP="00E15FB9">
      <w:pPr>
        <w:spacing w:line="480" w:lineRule="exact"/>
        <w:rPr>
          <w:rFonts w:ascii="宋体" w:hAnsi="宋体" w:hint="eastAsia"/>
          <w:sz w:val="24"/>
          <w:szCs w:val="24"/>
        </w:rPr>
      </w:pPr>
      <w:r w:rsidRPr="00E15FB9">
        <w:rPr>
          <w:rFonts w:ascii="宋体" w:hAnsi="宋体" w:hint="eastAsia"/>
          <w:sz w:val="24"/>
          <w:szCs w:val="24"/>
        </w:rPr>
        <w:t>4</w:t>
      </w:r>
      <w:r w:rsidR="007F2074">
        <w:rPr>
          <w:rFonts w:ascii="宋体" w:hAnsi="宋体" w:hint="eastAsia"/>
          <w:sz w:val="24"/>
          <w:szCs w:val="24"/>
        </w:rPr>
        <w:t xml:space="preserve">. </w:t>
      </w:r>
      <w:r w:rsidRPr="00E15FB9">
        <w:rPr>
          <w:rFonts w:ascii="宋体" w:hAnsi="宋体" w:hint="eastAsia"/>
          <w:sz w:val="24"/>
          <w:szCs w:val="24"/>
        </w:rPr>
        <w:t>尊重意见</w:t>
      </w:r>
    </w:p>
    <w:p w14:paraId="061A558F" w14:textId="77777777" w:rsidR="00E15FB9" w:rsidRPr="00E15FB9" w:rsidRDefault="00E15FB9" w:rsidP="00E15FB9">
      <w:pPr>
        <w:spacing w:line="480" w:lineRule="exact"/>
        <w:rPr>
          <w:rFonts w:ascii="宋体" w:hAnsi="宋体" w:hint="eastAsia"/>
          <w:sz w:val="24"/>
          <w:szCs w:val="24"/>
        </w:rPr>
      </w:pPr>
      <w:r w:rsidRPr="00E15FB9">
        <w:rPr>
          <w:rFonts w:ascii="宋体" w:hAnsi="宋体" w:hint="eastAsia"/>
          <w:sz w:val="24"/>
          <w:szCs w:val="24"/>
        </w:rPr>
        <w:t>5</w:t>
      </w:r>
      <w:r w:rsidR="007F2074">
        <w:rPr>
          <w:rFonts w:ascii="宋体" w:hAnsi="宋体" w:hint="eastAsia"/>
          <w:sz w:val="24"/>
          <w:szCs w:val="24"/>
        </w:rPr>
        <w:t xml:space="preserve">. </w:t>
      </w:r>
      <w:r w:rsidRPr="00E15FB9">
        <w:rPr>
          <w:rFonts w:ascii="宋体" w:hAnsi="宋体" w:hint="eastAsia"/>
          <w:sz w:val="24"/>
          <w:szCs w:val="24"/>
        </w:rPr>
        <w:t>解决方案</w:t>
      </w:r>
    </w:p>
    <w:p w14:paraId="3B510426" w14:textId="77777777" w:rsidR="00E15FB9" w:rsidRPr="00E15FB9" w:rsidRDefault="00E15FB9" w:rsidP="00E15FB9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E15FB9">
        <w:rPr>
          <w:rFonts w:ascii="宋体" w:hAnsi="宋体" w:hint="eastAsia"/>
          <w:b/>
          <w:bCs/>
          <w:color w:val="C45911"/>
          <w:sz w:val="24"/>
          <w:szCs w:val="24"/>
        </w:rPr>
        <w:t>二、与平级沟通的问题与对策</w:t>
      </w:r>
    </w:p>
    <w:p w14:paraId="2E18FE4C" w14:textId="77777777" w:rsidR="00E15FB9" w:rsidRPr="00E15FB9" w:rsidRDefault="00E15FB9" w:rsidP="00E15FB9">
      <w:pPr>
        <w:spacing w:line="480" w:lineRule="exact"/>
        <w:rPr>
          <w:rFonts w:ascii="宋体" w:hAnsi="宋体" w:hint="eastAsia"/>
          <w:sz w:val="24"/>
          <w:szCs w:val="24"/>
        </w:rPr>
      </w:pPr>
      <w:r w:rsidRPr="00E15FB9">
        <w:rPr>
          <w:rFonts w:ascii="宋体" w:hAnsi="宋体" w:hint="eastAsia"/>
          <w:sz w:val="24"/>
          <w:szCs w:val="24"/>
        </w:rPr>
        <w:t>1</w:t>
      </w:r>
      <w:r w:rsidR="007F2074">
        <w:rPr>
          <w:rFonts w:ascii="宋体" w:hAnsi="宋体" w:hint="eastAsia"/>
          <w:sz w:val="24"/>
          <w:szCs w:val="24"/>
        </w:rPr>
        <w:t xml:space="preserve">. </w:t>
      </w:r>
      <w:r w:rsidRPr="00E15FB9">
        <w:rPr>
          <w:rFonts w:ascii="宋体" w:hAnsi="宋体" w:hint="eastAsia"/>
          <w:sz w:val="24"/>
          <w:szCs w:val="24"/>
        </w:rPr>
        <w:t>主动谦让</w:t>
      </w:r>
    </w:p>
    <w:p w14:paraId="0FE070F2" w14:textId="77777777" w:rsidR="00E15FB9" w:rsidRPr="00E15FB9" w:rsidRDefault="00E15FB9" w:rsidP="00E15FB9">
      <w:pPr>
        <w:spacing w:line="480" w:lineRule="exact"/>
        <w:rPr>
          <w:rFonts w:ascii="宋体" w:hAnsi="宋体" w:hint="eastAsia"/>
          <w:sz w:val="24"/>
          <w:szCs w:val="24"/>
        </w:rPr>
      </w:pPr>
      <w:r w:rsidRPr="00E15FB9">
        <w:rPr>
          <w:rFonts w:ascii="宋体" w:hAnsi="宋体" w:hint="eastAsia"/>
          <w:sz w:val="24"/>
          <w:szCs w:val="24"/>
        </w:rPr>
        <w:t>2</w:t>
      </w:r>
      <w:r w:rsidR="007F2074">
        <w:rPr>
          <w:rFonts w:ascii="宋体" w:hAnsi="宋体" w:hint="eastAsia"/>
          <w:sz w:val="24"/>
          <w:szCs w:val="24"/>
        </w:rPr>
        <w:t xml:space="preserve">. </w:t>
      </w:r>
      <w:r w:rsidRPr="00E15FB9">
        <w:rPr>
          <w:rFonts w:ascii="宋体" w:hAnsi="宋体" w:hint="eastAsia"/>
          <w:sz w:val="24"/>
          <w:szCs w:val="24"/>
        </w:rPr>
        <w:t>体谅他人</w:t>
      </w:r>
    </w:p>
    <w:p w14:paraId="3059A465" w14:textId="77777777" w:rsidR="00E15FB9" w:rsidRPr="00E15FB9" w:rsidRDefault="00E15FB9" w:rsidP="00E15FB9">
      <w:pPr>
        <w:spacing w:line="480" w:lineRule="exact"/>
        <w:rPr>
          <w:rFonts w:ascii="宋体" w:hAnsi="宋体" w:hint="eastAsia"/>
          <w:sz w:val="24"/>
          <w:szCs w:val="24"/>
        </w:rPr>
      </w:pPr>
      <w:r w:rsidRPr="00E15FB9">
        <w:rPr>
          <w:rFonts w:ascii="宋体" w:hAnsi="宋体" w:hint="eastAsia"/>
          <w:sz w:val="24"/>
          <w:szCs w:val="24"/>
        </w:rPr>
        <w:t>3</w:t>
      </w:r>
      <w:r w:rsidR="007F2074">
        <w:rPr>
          <w:rFonts w:ascii="宋体" w:hAnsi="宋体" w:hint="eastAsia"/>
          <w:sz w:val="24"/>
          <w:szCs w:val="24"/>
        </w:rPr>
        <w:t xml:space="preserve">. </w:t>
      </w:r>
      <w:r w:rsidRPr="00E15FB9">
        <w:rPr>
          <w:rFonts w:ascii="宋体" w:hAnsi="宋体" w:hint="eastAsia"/>
          <w:sz w:val="24"/>
          <w:szCs w:val="24"/>
        </w:rPr>
        <w:t>提供协助</w:t>
      </w:r>
    </w:p>
    <w:p w14:paraId="7A047E2B" w14:textId="77777777" w:rsidR="00E15FB9" w:rsidRPr="00E15FB9" w:rsidRDefault="00E15FB9" w:rsidP="00E15FB9">
      <w:pPr>
        <w:spacing w:line="480" w:lineRule="exact"/>
        <w:rPr>
          <w:rFonts w:ascii="宋体" w:hAnsi="宋体" w:hint="eastAsia"/>
          <w:sz w:val="24"/>
          <w:szCs w:val="24"/>
        </w:rPr>
      </w:pPr>
      <w:r w:rsidRPr="00E15FB9">
        <w:rPr>
          <w:rFonts w:ascii="宋体" w:hAnsi="宋体" w:hint="eastAsia"/>
          <w:sz w:val="24"/>
          <w:szCs w:val="24"/>
        </w:rPr>
        <w:t>4</w:t>
      </w:r>
      <w:r w:rsidR="007F2074">
        <w:rPr>
          <w:rFonts w:ascii="宋体" w:hAnsi="宋体" w:hint="eastAsia"/>
          <w:sz w:val="24"/>
          <w:szCs w:val="24"/>
        </w:rPr>
        <w:t xml:space="preserve">. </w:t>
      </w:r>
      <w:r w:rsidRPr="00E15FB9">
        <w:rPr>
          <w:rFonts w:ascii="宋体" w:hAnsi="宋体" w:hint="eastAsia"/>
          <w:sz w:val="24"/>
          <w:szCs w:val="24"/>
        </w:rPr>
        <w:t>共赢思维</w:t>
      </w:r>
    </w:p>
    <w:p w14:paraId="196942C4" w14:textId="77777777" w:rsidR="00E15FB9" w:rsidRPr="00E15FB9" w:rsidRDefault="00E15FB9" w:rsidP="00E15FB9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E15FB9">
        <w:rPr>
          <w:rFonts w:ascii="宋体" w:hAnsi="宋体" w:hint="eastAsia"/>
          <w:b/>
          <w:bCs/>
          <w:color w:val="C45911"/>
          <w:sz w:val="24"/>
          <w:szCs w:val="24"/>
        </w:rPr>
        <w:t>三、与下级沟通的问题与对策</w:t>
      </w:r>
    </w:p>
    <w:p w14:paraId="76331884" w14:textId="77777777" w:rsidR="00E15FB9" w:rsidRPr="00E15FB9" w:rsidRDefault="00E15FB9" w:rsidP="00E15FB9">
      <w:pPr>
        <w:spacing w:line="480" w:lineRule="exact"/>
        <w:rPr>
          <w:rFonts w:ascii="宋体" w:hAnsi="宋体" w:hint="eastAsia"/>
          <w:sz w:val="24"/>
          <w:szCs w:val="24"/>
        </w:rPr>
      </w:pPr>
      <w:r w:rsidRPr="00E15FB9">
        <w:rPr>
          <w:rFonts w:ascii="宋体" w:hAnsi="宋体" w:hint="eastAsia"/>
          <w:sz w:val="24"/>
          <w:szCs w:val="24"/>
        </w:rPr>
        <w:t>1</w:t>
      </w:r>
      <w:r w:rsidR="007F2074">
        <w:rPr>
          <w:rFonts w:ascii="宋体" w:hAnsi="宋体" w:hint="eastAsia"/>
          <w:sz w:val="24"/>
          <w:szCs w:val="24"/>
        </w:rPr>
        <w:t xml:space="preserve">. </w:t>
      </w:r>
      <w:r w:rsidRPr="00E15FB9">
        <w:rPr>
          <w:rFonts w:ascii="宋体" w:hAnsi="宋体" w:hint="eastAsia"/>
          <w:sz w:val="24"/>
          <w:szCs w:val="24"/>
        </w:rPr>
        <w:t>平和心态</w:t>
      </w:r>
    </w:p>
    <w:p w14:paraId="21406C74" w14:textId="77777777" w:rsidR="00E15FB9" w:rsidRPr="00E15FB9" w:rsidRDefault="00E15FB9" w:rsidP="00E15FB9">
      <w:pPr>
        <w:spacing w:line="480" w:lineRule="exact"/>
        <w:rPr>
          <w:rFonts w:ascii="宋体" w:hAnsi="宋体" w:hint="eastAsia"/>
          <w:sz w:val="24"/>
          <w:szCs w:val="24"/>
        </w:rPr>
      </w:pPr>
      <w:r w:rsidRPr="00E15FB9">
        <w:rPr>
          <w:rFonts w:ascii="宋体" w:hAnsi="宋体" w:hint="eastAsia"/>
          <w:sz w:val="24"/>
          <w:szCs w:val="24"/>
        </w:rPr>
        <w:t>2</w:t>
      </w:r>
      <w:r w:rsidR="007F2074">
        <w:rPr>
          <w:rFonts w:ascii="宋体" w:hAnsi="宋体" w:hint="eastAsia"/>
          <w:sz w:val="24"/>
          <w:szCs w:val="24"/>
        </w:rPr>
        <w:t xml:space="preserve">. </w:t>
      </w:r>
      <w:r w:rsidRPr="00E15FB9">
        <w:rPr>
          <w:rFonts w:ascii="宋体" w:hAnsi="宋体" w:hint="eastAsia"/>
          <w:sz w:val="24"/>
          <w:szCs w:val="24"/>
        </w:rPr>
        <w:t>尊重员工</w:t>
      </w:r>
    </w:p>
    <w:p w14:paraId="3F8D5237" w14:textId="77777777" w:rsidR="00E15FB9" w:rsidRPr="00E15FB9" w:rsidRDefault="00E15FB9" w:rsidP="00E15FB9">
      <w:pPr>
        <w:spacing w:line="480" w:lineRule="exact"/>
        <w:rPr>
          <w:rFonts w:ascii="宋体" w:hAnsi="宋体" w:hint="eastAsia"/>
          <w:sz w:val="24"/>
          <w:szCs w:val="24"/>
        </w:rPr>
      </w:pPr>
      <w:r w:rsidRPr="00E15FB9">
        <w:rPr>
          <w:rFonts w:ascii="宋体" w:hAnsi="宋体" w:hint="eastAsia"/>
          <w:sz w:val="24"/>
          <w:szCs w:val="24"/>
        </w:rPr>
        <w:t>3</w:t>
      </w:r>
      <w:r w:rsidR="007F2074">
        <w:rPr>
          <w:rFonts w:ascii="宋体" w:hAnsi="宋体" w:hint="eastAsia"/>
          <w:sz w:val="24"/>
          <w:szCs w:val="24"/>
        </w:rPr>
        <w:t xml:space="preserve">. </w:t>
      </w:r>
      <w:r w:rsidRPr="00E15FB9">
        <w:rPr>
          <w:rFonts w:ascii="宋体" w:hAnsi="宋体" w:hint="eastAsia"/>
          <w:sz w:val="24"/>
          <w:szCs w:val="24"/>
        </w:rPr>
        <w:t>控制情绪</w:t>
      </w:r>
    </w:p>
    <w:p w14:paraId="2B97EB0A" w14:textId="77777777" w:rsidR="00E15FB9" w:rsidRPr="00E15FB9" w:rsidRDefault="00E15FB9" w:rsidP="00E15FB9">
      <w:pPr>
        <w:spacing w:line="480" w:lineRule="exact"/>
        <w:rPr>
          <w:rFonts w:ascii="宋体" w:hAnsi="宋体" w:hint="eastAsia"/>
          <w:sz w:val="24"/>
          <w:szCs w:val="24"/>
        </w:rPr>
      </w:pPr>
      <w:r w:rsidRPr="00E15FB9">
        <w:rPr>
          <w:rFonts w:ascii="宋体" w:hAnsi="宋体" w:hint="eastAsia"/>
          <w:sz w:val="24"/>
          <w:szCs w:val="24"/>
        </w:rPr>
        <w:t>4</w:t>
      </w:r>
      <w:r w:rsidR="007F2074">
        <w:rPr>
          <w:rFonts w:ascii="宋体" w:hAnsi="宋体" w:hint="eastAsia"/>
          <w:sz w:val="24"/>
          <w:szCs w:val="24"/>
        </w:rPr>
        <w:t xml:space="preserve">. </w:t>
      </w:r>
      <w:r w:rsidRPr="00E15FB9">
        <w:rPr>
          <w:rFonts w:ascii="宋体" w:hAnsi="宋体" w:hint="eastAsia"/>
          <w:sz w:val="24"/>
          <w:szCs w:val="24"/>
        </w:rPr>
        <w:t>多鼓励少责骂</w:t>
      </w:r>
    </w:p>
    <w:p w14:paraId="7E20970D" w14:textId="77777777" w:rsidR="00E15FB9" w:rsidRDefault="00E15FB9" w:rsidP="00E15FB9">
      <w:pPr>
        <w:spacing w:line="480" w:lineRule="exact"/>
        <w:rPr>
          <w:rFonts w:ascii="宋体" w:hAnsi="宋体"/>
          <w:sz w:val="24"/>
          <w:szCs w:val="24"/>
        </w:rPr>
      </w:pPr>
      <w:r w:rsidRPr="00E15FB9">
        <w:rPr>
          <w:rFonts w:ascii="宋体" w:hAnsi="宋体" w:hint="eastAsia"/>
          <w:sz w:val="24"/>
          <w:szCs w:val="24"/>
        </w:rPr>
        <w:t>5</w:t>
      </w:r>
      <w:r w:rsidR="007F2074">
        <w:rPr>
          <w:rFonts w:ascii="宋体" w:hAnsi="宋体" w:hint="eastAsia"/>
          <w:sz w:val="24"/>
          <w:szCs w:val="24"/>
        </w:rPr>
        <w:t xml:space="preserve">. </w:t>
      </w:r>
      <w:r w:rsidRPr="00E15FB9">
        <w:rPr>
          <w:rFonts w:ascii="宋体" w:hAnsi="宋体" w:hint="eastAsia"/>
          <w:sz w:val="24"/>
          <w:szCs w:val="24"/>
        </w:rPr>
        <w:t>换位思考</w:t>
      </w:r>
    </w:p>
    <w:p w14:paraId="434FC54F" w14:textId="77777777" w:rsidR="00D62D30" w:rsidRPr="00011891" w:rsidRDefault="00D62D30" w:rsidP="00E15FB9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011891">
        <w:rPr>
          <w:rFonts w:ascii="宋体" w:hAnsi="宋体" w:hint="eastAsia"/>
          <w:b/>
          <w:bCs/>
          <w:sz w:val="24"/>
          <w:szCs w:val="24"/>
        </w:rPr>
        <w:t>小组探讨、分享、点评（各组所扮演的角色不同）</w:t>
      </w:r>
    </w:p>
    <w:p w14:paraId="66513DA4" w14:textId="77777777" w:rsidR="00F47CD2" w:rsidRPr="00011891" w:rsidRDefault="00D62D30" w:rsidP="00011891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011891">
        <w:rPr>
          <w:rFonts w:ascii="宋体" w:hAnsi="宋体" w:hint="eastAsia"/>
          <w:b/>
          <w:bCs/>
          <w:sz w:val="24"/>
          <w:szCs w:val="24"/>
        </w:rPr>
        <w:t>案例分享</w:t>
      </w:r>
      <w:r w:rsidR="00C64702">
        <w:rPr>
          <w:rFonts w:ascii="宋体" w:hAnsi="宋体" w:hint="eastAsia"/>
          <w:b/>
          <w:bCs/>
          <w:sz w:val="24"/>
          <w:szCs w:val="24"/>
        </w:rPr>
        <w:t>：</w:t>
      </w:r>
      <w:r w:rsidRPr="00C64702">
        <w:rPr>
          <w:rFonts w:ascii="宋体" w:hAnsi="宋体" w:hint="eastAsia"/>
          <w:sz w:val="24"/>
          <w:szCs w:val="24"/>
        </w:rPr>
        <w:t>本公司案例</w:t>
      </w:r>
    </w:p>
    <w:bookmarkEnd w:id="0"/>
    <w:p w14:paraId="55B6A387" w14:textId="77777777" w:rsidR="00D62D30" w:rsidRPr="00011891" w:rsidRDefault="00D62D30" w:rsidP="00011891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</w:p>
    <w:p w14:paraId="5AAC61E9" w14:textId="77777777" w:rsidR="00543AFA" w:rsidRPr="00C64702" w:rsidRDefault="00543AFA" w:rsidP="00011891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C64702">
        <w:rPr>
          <w:rFonts w:ascii="宋体" w:hAnsi="宋体" w:cs="宋体" w:hint="eastAsia"/>
          <w:b/>
          <w:bCs/>
          <w:color w:val="1F4E79"/>
          <w:sz w:val="24"/>
          <w:szCs w:val="24"/>
        </w:rPr>
        <w:t>第四讲：跨部门沟通的障碍及解决方法</w:t>
      </w:r>
    </w:p>
    <w:p w14:paraId="223508C1" w14:textId="77777777" w:rsidR="00814A7B" w:rsidRPr="00C64702" w:rsidRDefault="00543AFA" w:rsidP="00011891">
      <w:pPr>
        <w:spacing w:line="480" w:lineRule="exact"/>
        <w:rPr>
          <w:rFonts w:ascii="宋体" w:hAnsi="宋体" w:cs="宋体"/>
          <w:sz w:val="24"/>
          <w:szCs w:val="24"/>
        </w:rPr>
      </w:pPr>
      <w:r w:rsidRPr="00011891">
        <w:rPr>
          <w:rFonts w:ascii="宋体" w:hAnsi="宋体" w:cs="宋体"/>
          <w:b/>
          <w:bCs/>
          <w:sz w:val="24"/>
          <w:szCs w:val="24"/>
        </w:rPr>
        <w:t>讨论：</w:t>
      </w:r>
      <w:r w:rsidRPr="00C64702">
        <w:rPr>
          <w:rFonts w:ascii="宋体" w:hAnsi="宋体" w:cs="宋体"/>
          <w:sz w:val="24"/>
          <w:szCs w:val="24"/>
        </w:rPr>
        <w:t>跨部门沟通的障碍、问题与要点</w:t>
      </w:r>
    </w:p>
    <w:p w14:paraId="679D972C" w14:textId="77777777" w:rsidR="00253712" w:rsidRPr="00C64702" w:rsidRDefault="00814A7B" w:rsidP="00011891">
      <w:pPr>
        <w:spacing w:line="480" w:lineRule="exact"/>
        <w:rPr>
          <w:rFonts w:ascii="宋体" w:hAnsi="宋体" w:cs="宋体"/>
          <w:b/>
          <w:bCs/>
          <w:color w:val="C45911"/>
          <w:sz w:val="24"/>
          <w:szCs w:val="24"/>
        </w:rPr>
      </w:pPr>
      <w:r w:rsidRPr="00C64702">
        <w:rPr>
          <w:rFonts w:ascii="宋体" w:hAnsi="宋体" w:cs="宋体" w:hint="eastAsia"/>
          <w:b/>
          <w:bCs/>
          <w:color w:val="C45911"/>
          <w:sz w:val="24"/>
          <w:szCs w:val="24"/>
        </w:rPr>
        <w:t>一、</w:t>
      </w:r>
      <w:r w:rsidR="00543AFA" w:rsidRPr="00C64702">
        <w:rPr>
          <w:rFonts w:ascii="宋体" w:hAnsi="宋体" w:cs="宋体"/>
          <w:b/>
          <w:bCs/>
          <w:color w:val="C45911"/>
          <w:sz w:val="24"/>
          <w:szCs w:val="24"/>
        </w:rPr>
        <w:t>沟通障碍的三大类型</w:t>
      </w:r>
    </w:p>
    <w:p w14:paraId="23BD62A1" w14:textId="77777777" w:rsidR="00C64702" w:rsidRPr="00C64702" w:rsidRDefault="00C64702" w:rsidP="00C647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64702">
        <w:rPr>
          <w:rFonts w:ascii="宋体" w:hAnsi="宋体" w:cs="宋体" w:hint="eastAsia"/>
          <w:sz w:val="24"/>
          <w:szCs w:val="24"/>
        </w:rPr>
        <w:t>1</w:t>
      </w:r>
      <w:r w:rsidR="007F2074">
        <w:rPr>
          <w:rFonts w:ascii="宋体" w:hAnsi="宋体" w:cs="宋体" w:hint="eastAsia"/>
          <w:sz w:val="24"/>
          <w:szCs w:val="24"/>
        </w:rPr>
        <w:t xml:space="preserve">. </w:t>
      </w:r>
      <w:r w:rsidRPr="00C64702">
        <w:rPr>
          <w:rFonts w:ascii="宋体" w:hAnsi="宋体" w:cs="宋体" w:hint="eastAsia"/>
          <w:sz w:val="24"/>
          <w:szCs w:val="24"/>
        </w:rPr>
        <w:t>分歧型：AB部门沟通存在分歧</w:t>
      </w:r>
    </w:p>
    <w:p w14:paraId="337D86B1" w14:textId="77777777" w:rsidR="00C64702" w:rsidRPr="00C64702" w:rsidRDefault="00C64702" w:rsidP="00C647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64702">
        <w:rPr>
          <w:rFonts w:ascii="宋体" w:hAnsi="宋体" w:cs="宋体" w:hint="eastAsia"/>
          <w:sz w:val="24"/>
          <w:szCs w:val="24"/>
        </w:rPr>
        <w:t>2</w:t>
      </w:r>
      <w:r w:rsidR="007F2074">
        <w:rPr>
          <w:rFonts w:ascii="宋体" w:hAnsi="宋体" w:cs="宋体" w:hint="eastAsia"/>
          <w:sz w:val="24"/>
          <w:szCs w:val="24"/>
        </w:rPr>
        <w:t xml:space="preserve">. </w:t>
      </w:r>
      <w:r w:rsidRPr="00C64702">
        <w:rPr>
          <w:rFonts w:ascii="宋体" w:hAnsi="宋体" w:cs="宋体" w:hint="eastAsia"/>
          <w:sz w:val="24"/>
          <w:szCs w:val="24"/>
        </w:rPr>
        <w:t>回避型：小王遇到问题却不求助</w:t>
      </w:r>
    </w:p>
    <w:p w14:paraId="71A503B9" w14:textId="77777777" w:rsidR="00C64702" w:rsidRPr="00C64702" w:rsidRDefault="00C64702" w:rsidP="00C647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64702">
        <w:rPr>
          <w:rFonts w:ascii="宋体" w:hAnsi="宋体" w:cs="宋体" w:hint="eastAsia"/>
          <w:sz w:val="24"/>
          <w:szCs w:val="24"/>
        </w:rPr>
        <w:t>3</w:t>
      </w:r>
      <w:r w:rsidR="007F2074">
        <w:rPr>
          <w:rFonts w:ascii="宋体" w:hAnsi="宋体" w:cs="宋体" w:hint="eastAsia"/>
          <w:sz w:val="24"/>
          <w:szCs w:val="24"/>
        </w:rPr>
        <w:t xml:space="preserve">. </w:t>
      </w:r>
      <w:r w:rsidRPr="00C64702">
        <w:rPr>
          <w:rFonts w:ascii="宋体" w:hAnsi="宋体" w:cs="宋体" w:hint="eastAsia"/>
          <w:sz w:val="24"/>
          <w:szCs w:val="24"/>
        </w:rPr>
        <w:t>矛盾冲突型：奖金分配引发矛盾</w:t>
      </w:r>
    </w:p>
    <w:p w14:paraId="628CBEB9" w14:textId="77777777" w:rsidR="00C64702" w:rsidRPr="00C64702" w:rsidRDefault="00C64702" w:rsidP="00C64702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C64702">
        <w:rPr>
          <w:rFonts w:ascii="宋体" w:hAnsi="宋体" w:cs="宋体" w:hint="eastAsia"/>
          <w:b/>
          <w:bCs/>
          <w:color w:val="C45911"/>
          <w:sz w:val="24"/>
          <w:szCs w:val="24"/>
        </w:rPr>
        <w:t>二、分析跨部门沟通障碍的原因：</w:t>
      </w:r>
    </w:p>
    <w:p w14:paraId="4C7DBC69" w14:textId="77777777" w:rsidR="00C64702" w:rsidRPr="00C64702" w:rsidRDefault="00C64702" w:rsidP="00C647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64702">
        <w:rPr>
          <w:rFonts w:ascii="宋体" w:hAnsi="宋体" w:cs="宋体" w:hint="eastAsia"/>
          <w:sz w:val="24"/>
          <w:szCs w:val="24"/>
        </w:rPr>
        <w:t>1</w:t>
      </w:r>
      <w:r w:rsidR="007F2074">
        <w:rPr>
          <w:rFonts w:ascii="宋体" w:hAnsi="宋体" w:cs="宋体" w:hint="eastAsia"/>
          <w:sz w:val="24"/>
          <w:szCs w:val="24"/>
        </w:rPr>
        <w:t xml:space="preserve">. </w:t>
      </w:r>
      <w:r w:rsidRPr="00C64702">
        <w:rPr>
          <w:rFonts w:ascii="宋体" w:hAnsi="宋体" w:cs="宋体" w:hint="eastAsia"/>
          <w:sz w:val="24"/>
          <w:szCs w:val="24"/>
        </w:rPr>
        <w:t>个人层面</w:t>
      </w:r>
    </w:p>
    <w:p w14:paraId="0EB1F5FE" w14:textId="77777777" w:rsidR="00C64702" w:rsidRPr="00C64702" w:rsidRDefault="00C64702" w:rsidP="00C647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64702">
        <w:rPr>
          <w:rFonts w:ascii="宋体" w:hAnsi="宋体" w:cs="宋体" w:hint="eastAsia"/>
          <w:sz w:val="24"/>
          <w:szCs w:val="24"/>
        </w:rPr>
        <w:t>2</w:t>
      </w:r>
      <w:r w:rsidR="007F2074">
        <w:rPr>
          <w:rFonts w:ascii="宋体" w:hAnsi="宋体" w:cs="宋体" w:hint="eastAsia"/>
          <w:sz w:val="24"/>
          <w:szCs w:val="24"/>
        </w:rPr>
        <w:t xml:space="preserve">. </w:t>
      </w:r>
      <w:r w:rsidRPr="00C64702">
        <w:rPr>
          <w:rFonts w:ascii="宋体" w:hAnsi="宋体" w:cs="宋体" w:hint="eastAsia"/>
          <w:sz w:val="24"/>
          <w:szCs w:val="24"/>
        </w:rPr>
        <w:t>组织层面</w:t>
      </w:r>
    </w:p>
    <w:p w14:paraId="5C36CFB0" w14:textId="77777777" w:rsidR="00C64702" w:rsidRPr="00C64702" w:rsidRDefault="00C64702" w:rsidP="00C647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64702">
        <w:rPr>
          <w:rFonts w:ascii="宋体" w:hAnsi="宋体" w:cs="宋体" w:hint="eastAsia"/>
          <w:sz w:val="24"/>
          <w:szCs w:val="24"/>
        </w:rPr>
        <w:t>3</w:t>
      </w:r>
      <w:r w:rsidR="007F2074">
        <w:rPr>
          <w:rFonts w:ascii="宋体" w:hAnsi="宋体" w:cs="宋体" w:hint="eastAsia"/>
          <w:sz w:val="24"/>
          <w:szCs w:val="24"/>
        </w:rPr>
        <w:t xml:space="preserve">. </w:t>
      </w:r>
      <w:r w:rsidRPr="00C64702">
        <w:rPr>
          <w:rFonts w:ascii="宋体" w:hAnsi="宋体" w:cs="宋体" w:hint="eastAsia"/>
          <w:sz w:val="24"/>
          <w:szCs w:val="24"/>
        </w:rPr>
        <w:t>意识层面</w:t>
      </w:r>
    </w:p>
    <w:p w14:paraId="3DCA788A" w14:textId="77777777" w:rsidR="00C64702" w:rsidRPr="00C64702" w:rsidRDefault="00C64702" w:rsidP="00C647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64702">
        <w:rPr>
          <w:rFonts w:ascii="宋体" w:hAnsi="宋体" w:cs="宋体" w:hint="eastAsia"/>
          <w:sz w:val="24"/>
          <w:szCs w:val="24"/>
        </w:rPr>
        <w:t>4</w:t>
      </w:r>
      <w:r w:rsidR="007F2074">
        <w:rPr>
          <w:rFonts w:ascii="宋体" w:hAnsi="宋体" w:cs="宋体" w:hint="eastAsia"/>
          <w:sz w:val="24"/>
          <w:szCs w:val="24"/>
        </w:rPr>
        <w:t xml:space="preserve">. </w:t>
      </w:r>
      <w:r w:rsidRPr="00C64702">
        <w:rPr>
          <w:rFonts w:ascii="宋体" w:hAnsi="宋体" w:cs="宋体" w:hint="eastAsia"/>
          <w:sz w:val="24"/>
          <w:szCs w:val="24"/>
        </w:rPr>
        <w:t>行为层面</w:t>
      </w:r>
    </w:p>
    <w:p w14:paraId="1B7F2BAA" w14:textId="77777777" w:rsidR="00C64702" w:rsidRPr="00C64702" w:rsidRDefault="00C64702" w:rsidP="00C647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64702">
        <w:rPr>
          <w:rFonts w:ascii="宋体" w:hAnsi="宋体" w:cs="宋体" w:hint="eastAsia"/>
          <w:b/>
          <w:bCs/>
          <w:sz w:val="24"/>
          <w:szCs w:val="24"/>
        </w:rPr>
        <w:t>头脑风暴：</w:t>
      </w:r>
      <w:r w:rsidRPr="00C64702">
        <w:rPr>
          <w:rFonts w:ascii="宋体" w:hAnsi="宋体" w:cs="宋体" w:hint="eastAsia"/>
          <w:sz w:val="24"/>
          <w:szCs w:val="24"/>
        </w:rPr>
        <w:t>日常面对的最大障碍是什么？</w:t>
      </w:r>
    </w:p>
    <w:p w14:paraId="78BAD0F3" w14:textId="77777777" w:rsidR="00C64702" w:rsidRPr="00C64702" w:rsidRDefault="00C64702" w:rsidP="00C64702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C64702">
        <w:rPr>
          <w:rFonts w:ascii="宋体" w:hAnsi="宋体" w:cs="宋体" w:hint="eastAsia"/>
          <w:b/>
          <w:bCs/>
          <w:color w:val="C45911"/>
          <w:sz w:val="24"/>
          <w:szCs w:val="24"/>
        </w:rPr>
        <w:t>三、跨部门沟通常见的三大问题</w:t>
      </w:r>
    </w:p>
    <w:p w14:paraId="31EF0353" w14:textId="77777777" w:rsidR="00C64702" w:rsidRPr="00C64702" w:rsidRDefault="00C64702" w:rsidP="00C647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64702">
        <w:rPr>
          <w:rFonts w:ascii="宋体" w:hAnsi="宋体" w:cs="宋体" w:hint="eastAsia"/>
          <w:sz w:val="24"/>
          <w:szCs w:val="24"/>
        </w:rPr>
        <w:t>1</w:t>
      </w:r>
      <w:r w:rsidR="007F2074">
        <w:rPr>
          <w:rFonts w:ascii="宋体" w:hAnsi="宋体" w:cs="宋体" w:hint="eastAsia"/>
          <w:sz w:val="24"/>
          <w:szCs w:val="24"/>
        </w:rPr>
        <w:t xml:space="preserve">. </w:t>
      </w:r>
      <w:r w:rsidRPr="00C64702">
        <w:rPr>
          <w:rFonts w:ascii="宋体" w:hAnsi="宋体" w:cs="宋体" w:hint="eastAsia"/>
          <w:sz w:val="24"/>
          <w:szCs w:val="24"/>
        </w:rPr>
        <w:t>屡次沟通无果</w:t>
      </w:r>
    </w:p>
    <w:p w14:paraId="395F432C" w14:textId="77777777" w:rsidR="00C64702" w:rsidRPr="00C64702" w:rsidRDefault="00C64702" w:rsidP="00C647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64702">
        <w:rPr>
          <w:rFonts w:ascii="宋体" w:hAnsi="宋体" w:cs="宋体" w:hint="eastAsia"/>
          <w:sz w:val="24"/>
          <w:szCs w:val="24"/>
        </w:rPr>
        <w:t>2</w:t>
      </w:r>
      <w:r w:rsidR="007F2074">
        <w:rPr>
          <w:rFonts w:ascii="宋体" w:hAnsi="宋体" w:cs="宋体" w:hint="eastAsia"/>
          <w:sz w:val="24"/>
          <w:szCs w:val="24"/>
        </w:rPr>
        <w:t xml:space="preserve">. </w:t>
      </w:r>
      <w:r w:rsidRPr="00C64702">
        <w:rPr>
          <w:rFonts w:ascii="宋体" w:hAnsi="宋体" w:cs="宋体" w:hint="eastAsia"/>
          <w:sz w:val="24"/>
          <w:szCs w:val="24"/>
        </w:rPr>
        <w:t>言行不一</w:t>
      </w:r>
    </w:p>
    <w:p w14:paraId="16A0B56B" w14:textId="77777777" w:rsidR="00C64702" w:rsidRPr="00C64702" w:rsidRDefault="00C64702" w:rsidP="00C647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64702">
        <w:rPr>
          <w:rFonts w:ascii="宋体" w:hAnsi="宋体" w:cs="宋体" w:hint="eastAsia"/>
          <w:sz w:val="24"/>
          <w:szCs w:val="24"/>
        </w:rPr>
        <w:t>3</w:t>
      </w:r>
      <w:r w:rsidR="007F2074">
        <w:rPr>
          <w:rFonts w:ascii="宋体" w:hAnsi="宋体" w:cs="宋体" w:hint="eastAsia"/>
          <w:sz w:val="24"/>
          <w:szCs w:val="24"/>
        </w:rPr>
        <w:t xml:space="preserve">. </w:t>
      </w:r>
      <w:r w:rsidRPr="00C64702">
        <w:rPr>
          <w:rFonts w:ascii="宋体" w:hAnsi="宋体" w:cs="宋体" w:hint="eastAsia"/>
          <w:sz w:val="24"/>
          <w:szCs w:val="24"/>
        </w:rPr>
        <w:t>部门不配合</w:t>
      </w:r>
    </w:p>
    <w:p w14:paraId="2E5C99D2" w14:textId="77777777" w:rsidR="00C64702" w:rsidRPr="00C64702" w:rsidRDefault="00C64702" w:rsidP="00C64702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C64702">
        <w:rPr>
          <w:rFonts w:ascii="宋体" w:hAnsi="宋体" w:cs="宋体" w:hint="eastAsia"/>
          <w:b/>
          <w:bCs/>
          <w:color w:val="C45911"/>
          <w:sz w:val="24"/>
          <w:szCs w:val="24"/>
        </w:rPr>
        <w:t>四、</w:t>
      </w:r>
      <w:r w:rsidRPr="00C64702">
        <w:rPr>
          <w:rFonts w:ascii="宋体" w:hAnsi="宋体" w:cs="宋体" w:hint="eastAsia"/>
          <w:b/>
          <w:bCs/>
          <w:color w:val="C45911"/>
          <w:sz w:val="24"/>
          <w:szCs w:val="24"/>
        </w:rPr>
        <w:tab/>
        <w:t>跨部门沟通的核心四大要点</w:t>
      </w:r>
    </w:p>
    <w:p w14:paraId="3185DFDC" w14:textId="77777777" w:rsidR="00C64702" w:rsidRPr="00C64702" w:rsidRDefault="00C64702" w:rsidP="00C647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64702">
        <w:rPr>
          <w:rFonts w:ascii="宋体" w:hAnsi="宋体" w:cs="宋体" w:hint="eastAsia"/>
          <w:sz w:val="24"/>
          <w:szCs w:val="24"/>
        </w:rPr>
        <w:t>1</w:t>
      </w:r>
      <w:r w:rsidR="007F2074">
        <w:rPr>
          <w:rFonts w:ascii="宋体" w:hAnsi="宋体" w:cs="宋体" w:hint="eastAsia"/>
          <w:sz w:val="24"/>
          <w:szCs w:val="24"/>
        </w:rPr>
        <w:t xml:space="preserve">. </w:t>
      </w:r>
      <w:r w:rsidRPr="00C64702">
        <w:rPr>
          <w:rFonts w:ascii="宋体" w:hAnsi="宋体" w:cs="宋体" w:hint="eastAsia"/>
          <w:sz w:val="24"/>
          <w:szCs w:val="24"/>
        </w:rPr>
        <w:t>主动积极</w:t>
      </w:r>
    </w:p>
    <w:p w14:paraId="77E9DB34" w14:textId="77777777" w:rsidR="00C64702" w:rsidRPr="00C64702" w:rsidRDefault="00C64702" w:rsidP="00C647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64702">
        <w:rPr>
          <w:rFonts w:ascii="宋体" w:hAnsi="宋体" w:cs="宋体" w:hint="eastAsia"/>
          <w:sz w:val="24"/>
          <w:szCs w:val="24"/>
        </w:rPr>
        <w:t>2</w:t>
      </w:r>
      <w:r w:rsidR="007F2074">
        <w:rPr>
          <w:rFonts w:ascii="宋体" w:hAnsi="宋体" w:cs="宋体" w:hint="eastAsia"/>
          <w:sz w:val="24"/>
          <w:szCs w:val="24"/>
        </w:rPr>
        <w:t xml:space="preserve">. </w:t>
      </w:r>
      <w:r w:rsidRPr="00C64702">
        <w:rPr>
          <w:rFonts w:ascii="宋体" w:hAnsi="宋体" w:cs="宋体" w:hint="eastAsia"/>
          <w:sz w:val="24"/>
          <w:szCs w:val="24"/>
        </w:rPr>
        <w:t>服务意识</w:t>
      </w:r>
    </w:p>
    <w:p w14:paraId="618B4363" w14:textId="77777777" w:rsidR="00C64702" w:rsidRPr="00C64702" w:rsidRDefault="00C64702" w:rsidP="00C647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64702">
        <w:rPr>
          <w:rFonts w:ascii="宋体" w:hAnsi="宋体" w:cs="宋体" w:hint="eastAsia"/>
          <w:sz w:val="24"/>
          <w:szCs w:val="24"/>
        </w:rPr>
        <w:t>3</w:t>
      </w:r>
      <w:r w:rsidR="007F2074">
        <w:rPr>
          <w:rFonts w:ascii="宋体" w:hAnsi="宋体" w:cs="宋体" w:hint="eastAsia"/>
          <w:sz w:val="24"/>
          <w:szCs w:val="24"/>
        </w:rPr>
        <w:t xml:space="preserve">. </w:t>
      </w:r>
      <w:r w:rsidRPr="00C64702">
        <w:rPr>
          <w:rFonts w:ascii="宋体" w:hAnsi="宋体" w:cs="宋体" w:hint="eastAsia"/>
          <w:sz w:val="24"/>
          <w:szCs w:val="24"/>
        </w:rPr>
        <w:t>设身处地</w:t>
      </w:r>
    </w:p>
    <w:p w14:paraId="36A52394" w14:textId="77777777" w:rsidR="00C64702" w:rsidRPr="00C64702" w:rsidRDefault="00C64702" w:rsidP="00C647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64702">
        <w:rPr>
          <w:rFonts w:ascii="宋体" w:hAnsi="宋体" w:cs="宋体" w:hint="eastAsia"/>
          <w:sz w:val="24"/>
          <w:szCs w:val="24"/>
        </w:rPr>
        <w:t>4</w:t>
      </w:r>
      <w:r w:rsidR="007F2074">
        <w:rPr>
          <w:rFonts w:ascii="宋体" w:hAnsi="宋体" w:cs="宋体" w:hint="eastAsia"/>
          <w:sz w:val="24"/>
          <w:szCs w:val="24"/>
        </w:rPr>
        <w:t xml:space="preserve">. </w:t>
      </w:r>
      <w:r w:rsidRPr="00C64702">
        <w:rPr>
          <w:rFonts w:ascii="宋体" w:hAnsi="宋体" w:cs="宋体" w:hint="eastAsia"/>
          <w:sz w:val="24"/>
          <w:szCs w:val="24"/>
        </w:rPr>
        <w:t>集思广益</w:t>
      </w:r>
    </w:p>
    <w:p w14:paraId="7852ACD8" w14:textId="77777777" w:rsidR="00543AFA" w:rsidRPr="00C64702" w:rsidRDefault="00C64702" w:rsidP="00C64702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C64702">
        <w:rPr>
          <w:rFonts w:ascii="宋体" w:hAnsi="宋体" w:cs="宋体" w:hint="eastAsia"/>
          <w:b/>
          <w:bCs/>
          <w:sz w:val="24"/>
          <w:szCs w:val="24"/>
        </w:rPr>
        <w:t>案例分享</w:t>
      </w:r>
    </w:p>
    <w:p w14:paraId="16BDD0A2" w14:textId="77777777" w:rsidR="00C64702" w:rsidRPr="00011891" w:rsidRDefault="00C64702" w:rsidP="00C64702">
      <w:pPr>
        <w:spacing w:line="480" w:lineRule="exact"/>
        <w:rPr>
          <w:rFonts w:ascii="宋体" w:hAnsi="宋体" w:cs="宋体" w:hint="eastAsia"/>
          <w:b/>
          <w:bCs/>
          <w:color w:val="1F4E79"/>
          <w:sz w:val="24"/>
          <w:szCs w:val="24"/>
        </w:rPr>
      </w:pPr>
    </w:p>
    <w:p w14:paraId="0AF99B90" w14:textId="77777777" w:rsidR="00543AFA" w:rsidRPr="00C64702" w:rsidRDefault="00543AFA" w:rsidP="00011891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C64702">
        <w:rPr>
          <w:rFonts w:ascii="宋体" w:hAnsi="宋体" w:cs="宋体" w:hint="eastAsia"/>
          <w:b/>
          <w:bCs/>
          <w:color w:val="1F4E79"/>
          <w:sz w:val="24"/>
          <w:szCs w:val="24"/>
        </w:rPr>
        <w:t>第五讲：如何召开</w:t>
      </w:r>
      <w:proofErr w:type="gramStart"/>
      <w:r w:rsidRPr="00C64702">
        <w:rPr>
          <w:rFonts w:ascii="宋体" w:hAnsi="宋体" w:cs="宋体" w:hint="eastAsia"/>
          <w:b/>
          <w:bCs/>
          <w:color w:val="1F4E79"/>
          <w:sz w:val="24"/>
          <w:szCs w:val="24"/>
        </w:rPr>
        <w:t>高效会议</w:t>
      </w:r>
      <w:proofErr w:type="gramEnd"/>
      <w:r w:rsidRPr="00C64702">
        <w:rPr>
          <w:rFonts w:ascii="宋体" w:hAnsi="宋体" w:cs="宋体" w:hint="eastAsia"/>
          <w:b/>
          <w:bCs/>
          <w:color w:val="1F4E79"/>
          <w:sz w:val="24"/>
          <w:szCs w:val="24"/>
        </w:rPr>
        <w:t>的关键与方法</w:t>
      </w:r>
    </w:p>
    <w:p w14:paraId="24D1AC72" w14:textId="77777777" w:rsidR="00543AFA" w:rsidRPr="006D2ACB" w:rsidRDefault="00543AFA" w:rsidP="00011891">
      <w:pPr>
        <w:spacing w:line="480" w:lineRule="exact"/>
        <w:rPr>
          <w:rFonts w:ascii="宋体" w:hAnsi="宋体" w:cs="Tahoma"/>
          <w:b/>
          <w:bCs/>
          <w:color w:val="C45911"/>
          <w:kern w:val="0"/>
          <w:sz w:val="24"/>
          <w:szCs w:val="24"/>
        </w:rPr>
      </w:pPr>
      <w:r w:rsidRPr="006D2ACB">
        <w:rPr>
          <w:rFonts w:ascii="宋体" w:hAnsi="宋体" w:cs="Tahoma" w:hint="eastAsia"/>
          <w:b/>
          <w:bCs/>
          <w:color w:val="C45911"/>
          <w:kern w:val="0"/>
          <w:sz w:val="24"/>
          <w:szCs w:val="24"/>
        </w:rPr>
        <w:t>一、</w:t>
      </w:r>
      <w:r w:rsidRPr="006D2ACB">
        <w:rPr>
          <w:rFonts w:ascii="宋体" w:hAnsi="宋体" w:cs="Tahoma"/>
          <w:b/>
          <w:bCs/>
          <w:color w:val="C45911"/>
          <w:kern w:val="0"/>
          <w:sz w:val="24"/>
          <w:szCs w:val="24"/>
        </w:rPr>
        <w:t>问题导入：为什么要开会？</w:t>
      </w:r>
    </w:p>
    <w:p w14:paraId="1AD14FAF" w14:textId="77777777" w:rsidR="00543AFA" w:rsidRPr="00011891" w:rsidRDefault="00543AFA" w:rsidP="00011891">
      <w:pPr>
        <w:spacing w:line="480" w:lineRule="exact"/>
        <w:rPr>
          <w:rFonts w:ascii="宋体" w:hAnsi="宋体" w:cs="Tahoma"/>
          <w:b/>
          <w:bCs/>
          <w:color w:val="000000"/>
          <w:kern w:val="0"/>
          <w:sz w:val="24"/>
          <w:szCs w:val="24"/>
        </w:rPr>
      </w:pPr>
      <w:r w:rsidRPr="00011891">
        <w:rPr>
          <w:rFonts w:ascii="宋体" w:hAnsi="宋体" w:cs="Tahoma"/>
          <w:b/>
          <w:bCs/>
          <w:color w:val="000000"/>
          <w:kern w:val="0"/>
          <w:sz w:val="24"/>
          <w:szCs w:val="24"/>
        </w:rPr>
        <w:t>讨论：</w:t>
      </w:r>
      <w:r w:rsidRPr="00C64702">
        <w:rPr>
          <w:rFonts w:ascii="宋体" w:hAnsi="宋体" w:cs="Tahoma"/>
          <w:color w:val="000000"/>
          <w:kern w:val="0"/>
          <w:sz w:val="24"/>
          <w:szCs w:val="24"/>
        </w:rPr>
        <w:t>高效开会的关键与方法</w:t>
      </w:r>
    </w:p>
    <w:p w14:paraId="6AEA9DE0" w14:textId="77777777" w:rsidR="00543AFA" w:rsidRPr="00C64702" w:rsidRDefault="00543AFA" w:rsidP="00011891">
      <w:pPr>
        <w:spacing w:line="480" w:lineRule="exact"/>
        <w:rPr>
          <w:rFonts w:ascii="宋体" w:hAnsi="宋体" w:cs="Tahoma"/>
          <w:color w:val="000000"/>
          <w:kern w:val="0"/>
          <w:sz w:val="24"/>
          <w:szCs w:val="24"/>
        </w:rPr>
      </w:pPr>
      <w:r w:rsidRPr="00011891">
        <w:rPr>
          <w:rFonts w:ascii="宋体" w:hAnsi="宋体" w:cs="Tahoma"/>
          <w:b/>
          <w:bCs/>
          <w:color w:val="000000"/>
          <w:kern w:val="0"/>
          <w:sz w:val="24"/>
          <w:szCs w:val="24"/>
        </w:rPr>
        <w:t>思考：</w:t>
      </w:r>
      <w:r w:rsidRPr="00C64702">
        <w:rPr>
          <w:rFonts w:ascii="宋体" w:hAnsi="宋体" w:cs="Tahoma"/>
          <w:color w:val="000000"/>
          <w:kern w:val="0"/>
          <w:sz w:val="24"/>
          <w:szCs w:val="24"/>
        </w:rPr>
        <w:t>如何开好会？</w:t>
      </w:r>
    </w:p>
    <w:p w14:paraId="45B78825" w14:textId="77777777" w:rsidR="00543AFA" w:rsidRPr="00011891" w:rsidRDefault="00C64702" w:rsidP="00011891">
      <w:pPr>
        <w:spacing w:line="480" w:lineRule="exact"/>
        <w:rPr>
          <w:rFonts w:ascii="宋体" w:hAnsi="宋体" w:cs="Tahoma"/>
          <w:color w:val="000000"/>
          <w:kern w:val="0"/>
          <w:sz w:val="24"/>
          <w:szCs w:val="24"/>
        </w:rPr>
      </w:pPr>
      <w:r>
        <w:rPr>
          <w:rFonts w:ascii="宋体" w:hAnsi="宋体" w:cs="Tahoma" w:hint="eastAsia"/>
          <w:color w:val="000000"/>
          <w:kern w:val="0"/>
          <w:sz w:val="24"/>
          <w:szCs w:val="24"/>
        </w:rPr>
        <w:t xml:space="preserve">1. </w:t>
      </w:r>
      <w:r w:rsidR="00543AFA" w:rsidRPr="00011891">
        <w:rPr>
          <w:rFonts w:ascii="宋体" w:hAnsi="宋体" w:cs="Tahoma"/>
          <w:color w:val="000000"/>
          <w:kern w:val="0"/>
          <w:sz w:val="24"/>
          <w:szCs w:val="24"/>
        </w:rPr>
        <w:t>关键：确保会议目的明确、流程规范、参与者积极、决议落实</w:t>
      </w:r>
    </w:p>
    <w:p w14:paraId="2CEED154" w14:textId="77777777" w:rsidR="00543AFA" w:rsidRPr="00011891" w:rsidRDefault="00C64702" w:rsidP="00011891">
      <w:pPr>
        <w:spacing w:line="480" w:lineRule="exact"/>
        <w:rPr>
          <w:rFonts w:ascii="宋体" w:hAnsi="宋体" w:cs="Tahoma"/>
          <w:color w:val="000000"/>
          <w:kern w:val="0"/>
          <w:sz w:val="24"/>
          <w:szCs w:val="24"/>
        </w:rPr>
      </w:pPr>
      <w:r>
        <w:rPr>
          <w:rFonts w:ascii="宋体" w:hAnsi="宋体" w:cs="Tahoma" w:hint="eastAsia"/>
          <w:color w:val="000000"/>
          <w:kern w:val="0"/>
          <w:sz w:val="24"/>
          <w:szCs w:val="24"/>
        </w:rPr>
        <w:t xml:space="preserve">2. </w:t>
      </w:r>
      <w:r w:rsidR="00543AFA" w:rsidRPr="00011891">
        <w:rPr>
          <w:rFonts w:ascii="宋体" w:hAnsi="宋体" w:cs="Tahoma"/>
          <w:color w:val="000000"/>
          <w:kern w:val="0"/>
          <w:sz w:val="24"/>
          <w:szCs w:val="24"/>
        </w:rPr>
        <w:t>方法：遵循</w:t>
      </w:r>
      <w:proofErr w:type="gramStart"/>
      <w:r w:rsidR="00543AFA" w:rsidRPr="00011891">
        <w:rPr>
          <w:rFonts w:ascii="宋体" w:hAnsi="宋体" w:cs="Tahoma"/>
          <w:color w:val="000000"/>
          <w:kern w:val="0"/>
          <w:sz w:val="24"/>
          <w:szCs w:val="24"/>
        </w:rPr>
        <w:t>高效会议</w:t>
      </w:r>
      <w:proofErr w:type="gramEnd"/>
      <w:r w:rsidR="00543AFA" w:rsidRPr="00011891">
        <w:rPr>
          <w:rFonts w:ascii="宋体" w:hAnsi="宋体" w:cs="Tahoma"/>
          <w:color w:val="000000"/>
          <w:kern w:val="0"/>
          <w:sz w:val="24"/>
          <w:szCs w:val="24"/>
        </w:rPr>
        <w:t>的九步法则</w:t>
      </w:r>
    </w:p>
    <w:p w14:paraId="60E14DD8" w14:textId="77777777" w:rsidR="00543AFA" w:rsidRPr="006D2ACB" w:rsidRDefault="00543AFA" w:rsidP="00011891">
      <w:pPr>
        <w:spacing w:line="480" w:lineRule="exact"/>
        <w:rPr>
          <w:rFonts w:ascii="宋体" w:hAnsi="宋体" w:cs="Tahoma"/>
          <w:b/>
          <w:bCs/>
          <w:color w:val="C45911"/>
          <w:kern w:val="0"/>
          <w:sz w:val="24"/>
          <w:szCs w:val="24"/>
        </w:rPr>
      </w:pPr>
      <w:r w:rsidRPr="006D2ACB">
        <w:rPr>
          <w:rFonts w:ascii="宋体" w:hAnsi="宋体" w:cs="Tahoma" w:hint="eastAsia"/>
          <w:b/>
          <w:bCs/>
          <w:color w:val="C45911"/>
          <w:kern w:val="0"/>
          <w:sz w:val="24"/>
          <w:szCs w:val="24"/>
        </w:rPr>
        <w:t>二、</w:t>
      </w:r>
      <w:r w:rsidRPr="006D2ACB">
        <w:rPr>
          <w:rFonts w:ascii="宋体" w:hAnsi="宋体" w:cs="Tahoma"/>
          <w:b/>
          <w:bCs/>
          <w:color w:val="C45911"/>
          <w:kern w:val="0"/>
          <w:sz w:val="24"/>
          <w:szCs w:val="24"/>
        </w:rPr>
        <w:t>好的会议需要什么样的流程和方法？</w:t>
      </w:r>
    </w:p>
    <w:p w14:paraId="3E743880" w14:textId="77777777" w:rsidR="00543AFA" w:rsidRPr="00011891" w:rsidRDefault="00543AFA" w:rsidP="00011891">
      <w:pPr>
        <w:spacing w:line="480" w:lineRule="exact"/>
        <w:rPr>
          <w:rFonts w:ascii="宋体" w:hAnsi="宋体" w:cs="Tahoma"/>
          <w:color w:val="000000"/>
          <w:kern w:val="0"/>
          <w:sz w:val="24"/>
          <w:szCs w:val="24"/>
        </w:rPr>
      </w:pPr>
      <w:r w:rsidRPr="00011891">
        <w:rPr>
          <w:rFonts w:ascii="宋体" w:hAnsi="宋体" w:cs="Tahoma"/>
          <w:color w:val="000000"/>
          <w:kern w:val="0"/>
          <w:sz w:val="24"/>
          <w:szCs w:val="24"/>
        </w:rPr>
        <w:t>准备</w:t>
      </w:r>
      <w:r w:rsidRPr="00011891">
        <w:rPr>
          <w:rFonts w:ascii="宋体" w:hAnsi="宋体" w:cs="Tahoma" w:hint="eastAsia"/>
          <w:color w:val="000000"/>
          <w:kern w:val="0"/>
          <w:sz w:val="24"/>
          <w:szCs w:val="24"/>
        </w:rPr>
        <w:t>——</w:t>
      </w:r>
      <w:r w:rsidRPr="00011891">
        <w:rPr>
          <w:rFonts w:ascii="宋体" w:hAnsi="宋体" w:cs="Tahoma"/>
          <w:color w:val="000000"/>
          <w:kern w:val="0"/>
          <w:sz w:val="24"/>
          <w:szCs w:val="24"/>
        </w:rPr>
        <w:t>主题确定</w:t>
      </w:r>
      <w:r w:rsidRPr="00011891">
        <w:rPr>
          <w:rFonts w:ascii="宋体" w:hAnsi="宋体" w:cs="Tahoma" w:hint="eastAsia"/>
          <w:color w:val="000000"/>
          <w:kern w:val="0"/>
          <w:sz w:val="24"/>
          <w:szCs w:val="24"/>
        </w:rPr>
        <w:t>——</w:t>
      </w:r>
      <w:r w:rsidRPr="00011891">
        <w:rPr>
          <w:rFonts w:ascii="宋体" w:hAnsi="宋体" w:cs="Tahoma"/>
          <w:color w:val="000000"/>
          <w:kern w:val="0"/>
          <w:sz w:val="24"/>
          <w:szCs w:val="24"/>
        </w:rPr>
        <w:t>纪律执行</w:t>
      </w:r>
      <w:r w:rsidRPr="00011891">
        <w:rPr>
          <w:rFonts w:ascii="宋体" w:hAnsi="宋体" w:cs="Tahoma" w:hint="eastAsia"/>
          <w:color w:val="000000"/>
          <w:kern w:val="0"/>
          <w:sz w:val="24"/>
          <w:szCs w:val="24"/>
        </w:rPr>
        <w:t>——</w:t>
      </w:r>
      <w:r w:rsidRPr="00011891">
        <w:rPr>
          <w:rFonts w:ascii="宋体" w:hAnsi="宋体" w:cs="Tahoma"/>
          <w:color w:val="000000"/>
          <w:kern w:val="0"/>
          <w:sz w:val="24"/>
          <w:szCs w:val="24"/>
        </w:rPr>
        <w:t>议程安排</w:t>
      </w:r>
      <w:r w:rsidRPr="00011891">
        <w:rPr>
          <w:rFonts w:ascii="宋体" w:hAnsi="宋体" w:cs="Tahoma" w:hint="eastAsia"/>
          <w:color w:val="000000"/>
          <w:kern w:val="0"/>
          <w:sz w:val="24"/>
          <w:szCs w:val="24"/>
        </w:rPr>
        <w:t>——</w:t>
      </w:r>
      <w:r w:rsidRPr="00011891">
        <w:rPr>
          <w:rFonts w:ascii="宋体" w:hAnsi="宋体" w:cs="Tahoma"/>
          <w:color w:val="000000"/>
          <w:kern w:val="0"/>
          <w:sz w:val="24"/>
          <w:szCs w:val="24"/>
        </w:rPr>
        <w:t>结果确认</w:t>
      </w:r>
      <w:r w:rsidRPr="00011891">
        <w:rPr>
          <w:rFonts w:ascii="宋体" w:hAnsi="宋体" w:cs="Tahoma" w:hint="eastAsia"/>
          <w:color w:val="000000"/>
          <w:kern w:val="0"/>
          <w:sz w:val="24"/>
          <w:szCs w:val="24"/>
        </w:rPr>
        <w:t>——</w:t>
      </w:r>
      <w:r w:rsidRPr="00011891">
        <w:rPr>
          <w:rFonts w:ascii="宋体" w:hAnsi="宋体" w:cs="Tahoma"/>
          <w:color w:val="000000"/>
          <w:kern w:val="0"/>
          <w:sz w:val="24"/>
          <w:szCs w:val="24"/>
        </w:rPr>
        <w:t>训练提</w:t>
      </w:r>
      <w:r w:rsidR="00407A04" w:rsidRPr="00011891">
        <w:rPr>
          <w:rFonts w:ascii="宋体" w:hAnsi="宋体" w:cs="Tahoma" w:hint="eastAsia"/>
          <w:color w:val="000000"/>
          <w:kern w:val="0"/>
          <w:sz w:val="24"/>
          <w:szCs w:val="24"/>
        </w:rPr>
        <w:t>升</w:t>
      </w:r>
      <w:r w:rsidRPr="00011891">
        <w:rPr>
          <w:rFonts w:ascii="宋体" w:hAnsi="宋体" w:cs="Tahoma" w:hint="eastAsia"/>
          <w:color w:val="000000"/>
          <w:kern w:val="0"/>
          <w:sz w:val="24"/>
          <w:szCs w:val="24"/>
        </w:rPr>
        <w:t>——</w:t>
      </w:r>
      <w:r w:rsidRPr="00011891">
        <w:rPr>
          <w:rFonts w:ascii="宋体" w:hAnsi="宋体" w:cs="Tahoma"/>
          <w:color w:val="000000"/>
          <w:kern w:val="0"/>
          <w:sz w:val="24"/>
          <w:szCs w:val="24"/>
        </w:rPr>
        <w:t>守时</w:t>
      </w:r>
      <w:r w:rsidRPr="00011891">
        <w:rPr>
          <w:rFonts w:ascii="宋体" w:hAnsi="宋体" w:cs="Tahoma" w:hint="eastAsia"/>
          <w:color w:val="000000"/>
          <w:kern w:val="0"/>
          <w:sz w:val="24"/>
          <w:szCs w:val="24"/>
        </w:rPr>
        <w:t>——</w:t>
      </w:r>
      <w:r w:rsidRPr="00011891">
        <w:rPr>
          <w:rFonts w:ascii="宋体" w:hAnsi="宋体" w:cs="Tahoma"/>
          <w:color w:val="000000"/>
          <w:kern w:val="0"/>
          <w:sz w:val="24"/>
          <w:szCs w:val="24"/>
        </w:rPr>
        <w:t>记录</w:t>
      </w:r>
      <w:r w:rsidRPr="00011891">
        <w:rPr>
          <w:rFonts w:ascii="宋体" w:hAnsi="宋体" w:cs="Tahoma" w:hint="eastAsia"/>
          <w:color w:val="000000"/>
          <w:kern w:val="0"/>
          <w:sz w:val="24"/>
          <w:szCs w:val="24"/>
        </w:rPr>
        <w:t>——</w:t>
      </w:r>
      <w:r w:rsidRPr="00011891">
        <w:rPr>
          <w:rFonts w:ascii="宋体" w:hAnsi="宋体" w:cs="Tahoma"/>
          <w:color w:val="000000"/>
          <w:kern w:val="0"/>
          <w:sz w:val="24"/>
          <w:szCs w:val="24"/>
        </w:rPr>
        <w:t>追踪</w:t>
      </w:r>
    </w:p>
    <w:p w14:paraId="0BA868F6" w14:textId="77777777" w:rsidR="00543AFA" w:rsidRPr="006D2ACB" w:rsidRDefault="00543AFA" w:rsidP="00011891">
      <w:pPr>
        <w:spacing w:line="480" w:lineRule="exact"/>
        <w:rPr>
          <w:rFonts w:ascii="宋体" w:hAnsi="宋体" w:cs="Tahoma"/>
          <w:color w:val="000000"/>
          <w:kern w:val="0"/>
          <w:sz w:val="24"/>
          <w:szCs w:val="24"/>
        </w:rPr>
      </w:pPr>
      <w:r w:rsidRPr="00011891">
        <w:rPr>
          <w:rFonts w:ascii="宋体" w:hAnsi="宋体" w:cs="Tahoma"/>
          <w:b/>
          <w:bCs/>
          <w:color w:val="000000"/>
          <w:kern w:val="0"/>
          <w:sz w:val="24"/>
          <w:szCs w:val="24"/>
        </w:rPr>
        <w:t>讨论：</w:t>
      </w:r>
      <w:r w:rsidRPr="006D2ACB">
        <w:rPr>
          <w:rFonts w:ascii="宋体" w:hAnsi="宋体" w:cs="Tahoma"/>
          <w:color w:val="000000"/>
          <w:kern w:val="0"/>
          <w:sz w:val="24"/>
          <w:szCs w:val="24"/>
        </w:rPr>
        <w:t>为什么企业会议增多，有效性减少？</w:t>
      </w:r>
    </w:p>
    <w:p w14:paraId="56CF4C67" w14:textId="77777777" w:rsidR="00543AFA" w:rsidRPr="006D2ACB" w:rsidRDefault="006D2ACB" w:rsidP="006D2ACB">
      <w:pPr>
        <w:spacing w:line="480" w:lineRule="exact"/>
        <w:rPr>
          <w:rFonts w:ascii="宋体" w:hAnsi="宋体" w:cs="Tahoma"/>
          <w:b/>
          <w:bCs/>
          <w:color w:val="C45911"/>
          <w:kern w:val="0"/>
          <w:sz w:val="24"/>
          <w:szCs w:val="24"/>
        </w:rPr>
      </w:pPr>
      <w:r w:rsidRPr="006D2ACB">
        <w:rPr>
          <w:rFonts w:ascii="宋体" w:hAnsi="宋体" w:cs="Tahoma" w:hint="eastAsia"/>
          <w:b/>
          <w:bCs/>
          <w:color w:val="C45911"/>
          <w:kern w:val="0"/>
          <w:sz w:val="24"/>
          <w:szCs w:val="24"/>
        </w:rPr>
        <w:t>三、</w:t>
      </w:r>
      <w:r w:rsidR="00543AFA" w:rsidRPr="006D2ACB">
        <w:rPr>
          <w:rFonts w:ascii="宋体" w:hAnsi="宋体" w:cs="Tahoma"/>
          <w:b/>
          <w:bCs/>
          <w:color w:val="C45911"/>
          <w:kern w:val="0"/>
          <w:sz w:val="24"/>
          <w:szCs w:val="24"/>
        </w:rPr>
        <w:t>方法：九步-完成高效会议</w:t>
      </w:r>
    </w:p>
    <w:p w14:paraId="69B2FD9B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color w:val="000000"/>
          <w:kern w:val="0"/>
          <w:sz w:val="24"/>
          <w:szCs w:val="24"/>
        </w:rPr>
      </w:pPr>
      <w:r w:rsidRPr="006D2ACB">
        <w:rPr>
          <w:rFonts w:ascii="宋体" w:hAnsi="宋体" w:cs="Tahoma" w:hint="eastAsia"/>
          <w:color w:val="000000"/>
          <w:kern w:val="0"/>
          <w:sz w:val="24"/>
          <w:szCs w:val="24"/>
        </w:rPr>
        <w:t>1</w:t>
      </w:r>
      <w:r w:rsidR="007F2074">
        <w:rPr>
          <w:rFonts w:ascii="宋体" w:hAnsi="宋体" w:cs="Tahoma" w:hint="eastAsia"/>
          <w:color w:val="000000"/>
          <w:kern w:val="0"/>
          <w:sz w:val="24"/>
          <w:szCs w:val="24"/>
        </w:rPr>
        <w:t xml:space="preserve">. </w:t>
      </w:r>
      <w:r w:rsidRPr="006D2ACB">
        <w:rPr>
          <w:rFonts w:ascii="宋体" w:hAnsi="宋体" w:cs="Tahoma" w:hint="eastAsia"/>
          <w:color w:val="000000"/>
          <w:kern w:val="0"/>
          <w:sz w:val="24"/>
          <w:szCs w:val="24"/>
        </w:rPr>
        <w:t>准备充分</w:t>
      </w:r>
    </w:p>
    <w:p w14:paraId="12B81C9F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color w:val="000000"/>
          <w:kern w:val="0"/>
          <w:sz w:val="24"/>
          <w:szCs w:val="24"/>
        </w:rPr>
      </w:pPr>
      <w:r w:rsidRPr="006D2ACB">
        <w:rPr>
          <w:rFonts w:ascii="宋体" w:hAnsi="宋体" w:cs="Tahoma" w:hint="eastAsia"/>
          <w:color w:val="000000"/>
          <w:kern w:val="0"/>
          <w:sz w:val="24"/>
          <w:szCs w:val="24"/>
        </w:rPr>
        <w:t>2</w:t>
      </w:r>
      <w:r w:rsidR="007F2074">
        <w:rPr>
          <w:rFonts w:ascii="宋体" w:hAnsi="宋体" w:cs="Tahoma" w:hint="eastAsia"/>
          <w:color w:val="000000"/>
          <w:kern w:val="0"/>
          <w:sz w:val="24"/>
          <w:szCs w:val="24"/>
        </w:rPr>
        <w:t xml:space="preserve">. </w:t>
      </w:r>
      <w:r w:rsidRPr="006D2ACB">
        <w:rPr>
          <w:rFonts w:ascii="宋体" w:hAnsi="宋体" w:cs="Tahoma" w:hint="eastAsia"/>
          <w:color w:val="000000"/>
          <w:kern w:val="0"/>
          <w:sz w:val="24"/>
          <w:szCs w:val="24"/>
        </w:rPr>
        <w:t>主题明确</w:t>
      </w:r>
    </w:p>
    <w:p w14:paraId="3C2EB629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color w:val="000000"/>
          <w:kern w:val="0"/>
          <w:sz w:val="24"/>
          <w:szCs w:val="24"/>
        </w:rPr>
      </w:pPr>
      <w:r w:rsidRPr="006D2ACB">
        <w:rPr>
          <w:rFonts w:ascii="宋体" w:hAnsi="宋体" w:cs="Tahoma" w:hint="eastAsia"/>
          <w:color w:val="000000"/>
          <w:kern w:val="0"/>
          <w:sz w:val="24"/>
          <w:szCs w:val="24"/>
        </w:rPr>
        <w:t>3</w:t>
      </w:r>
      <w:r w:rsidR="007F2074">
        <w:rPr>
          <w:rFonts w:ascii="宋体" w:hAnsi="宋体" w:cs="Tahoma" w:hint="eastAsia"/>
          <w:color w:val="000000"/>
          <w:kern w:val="0"/>
          <w:sz w:val="24"/>
          <w:szCs w:val="24"/>
        </w:rPr>
        <w:t xml:space="preserve">. </w:t>
      </w:r>
      <w:r w:rsidRPr="006D2ACB">
        <w:rPr>
          <w:rFonts w:ascii="宋体" w:hAnsi="宋体" w:cs="Tahoma" w:hint="eastAsia"/>
          <w:color w:val="000000"/>
          <w:kern w:val="0"/>
          <w:sz w:val="24"/>
          <w:szCs w:val="24"/>
        </w:rPr>
        <w:t>纪律执行</w:t>
      </w:r>
    </w:p>
    <w:p w14:paraId="670F17C9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color w:val="000000"/>
          <w:kern w:val="0"/>
          <w:sz w:val="24"/>
          <w:szCs w:val="24"/>
        </w:rPr>
      </w:pPr>
      <w:r w:rsidRPr="006D2ACB">
        <w:rPr>
          <w:rFonts w:ascii="宋体" w:hAnsi="宋体" w:cs="Tahoma" w:hint="eastAsia"/>
          <w:color w:val="000000"/>
          <w:kern w:val="0"/>
          <w:sz w:val="24"/>
          <w:szCs w:val="24"/>
        </w:rPr>
        <w:t>4</w:t>
      </w:r>
      <w:r w:rsidR="007F2074">
        <w:rPr>
          <w:rFonts w:ascii="宋体" w:hAnsi="宋体" w:cs="Tahoma" w:hint="eastAsia"/>
          <w:color w:val="000000"/>
          <w:kern w:val="0"/>
          <w:sz w:val="24"/>
          <w:szCs w:val="24"/>
        </w:rPr>
        <w:t xml:space="preserve">. </w:t>
      </w:r>
      <w:r w:rsidRPr="006D2ACB">
        <w:rPr>
          <w:rFonts w:ascii="宋体" w:hAnsi="宋体" w:cs="Tahoma" w:hint="eastAsia"/>
          <w:color w:val="000000"/>
          <w:kern w:val="0"/>
          <w:sz w:val="24"/>
          <w:szCs w:val="24"/>
        </w:rPr>
        <w:t>议程安排</w:t>
      </w:r>
    </w:p>
    <w:p w14:paraId="49107281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color w:val="000000"/>
          <w:kern w:val="0"/>
          <w:sz w:val="24"/>
          <w:szCs w:val="24"/>
        </w:rPr>
      </w:pPr>
      <w:r w:rsidRPr="006D2ACB">
        <w:rPr>
          <w:rFonts w:ascii="宋体" w:hAnsi="宋体" w:cs="Tahoma" w:hint="eastAsia"/>
          <w:color w:val="000000"/>
          <w:kern w:val="0"/>
          <w:sz w:val="24"/>
          <w:szCs w:val="24"/>
        </w:rPr>
        <w:t>5</w:t>
      </w:r>
      <w:r w:rsidR="007F2074">
        <w:rPr>
          <w:rFonts w:ascii="宋体" w:hAnsi="宋体" w:cs="Tahoma" w:hint="eastAsia"/>
          <w:color w:val="000000"/>
          <w:kern w:val="0"/>
          <w:sz w:val="24"/>
          <w:szCs w:val="24"/>
        </w:rPr>
        <w:t xml:space="preserve">. </w:t>
      </w:r>
      <w:r w:rsidRPr="006D2ACB">
        <w:rPr>
          <w:rFonts w:ascii="宋体" w:hAnsi="宋体" w:cs="Tahoma" w:hint="eastAsia"/>
          <w:color w:val="000000"/>
          <w:kern w:val="0"/>
          <w:sz w:val="24"/>
          <w:szCs w:val="24"/>
        </w:rPr>
        <w:t>结果确认</w:t>
      </w:r>
    </w:p>
    <w:p w14:paraId="17059BB4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color w:val="000000"/>
          <w:kern w:val="0"/>
          <w:sz w:val="24"/>
          <w:szCs w:val="24"/>
        </w:rPr>
      </w:pPr>
      <w:r w:rsidRPr="006D2ACB">
        <w:rPr>
          <w:rFonts w:ascii="宋体" w:hAnsi="宋体" w:cs="Tahoma" w:hint="eastAsia"/>
          <w:color w:val="000000"/>
          <w:kern w:val="0"/>
          <w:sz w:val="24"/>
          <w:szCs w:val="24"/>
        </w:rPr>
        <w:t>6</w:t>
      </w:r>
      <w:r w:rsidR="007F2074">
        <w:rPr>
          <w:rFonts w:ascii="宋体" w:hAnsi="宋体" w:cs="Tahoma" w:hint="eastAsia"/>
          <w:color w:val="000000"/>
          <w:kern w:val="0"/>
          <w:sz w:val="24"/>
          <w:szCs w:val="24"/>
        </w:rPr>
        <w:t xml:space="preserve">. </w:t>
      </w:r>
      <w:r w:rsidRPr="006D2ACB">
        <w:rPr>
          <w:rFonts w:ascii="宋体" w:hAnsi="宋体" w:cs="Tahoma" w:hint="eastAsia"/>
          <w:color w:val="000000"/>
          <w:kern w:val="0"/>
          <w:sz w:val="24"/>
          <w:szCs w:val="24"/>
        </w:rPr>
        <w:t>训练提升</w:t>
      </w:r>
    </w:p>
    <w:p w14:paraId="4D32FDE4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color w:val="000000"/>
          <w:kern w:val="0"/>
          <w:sz w:val="24"/>
          <w:szCs w:val="24"/>
        </w:rPr>
      </w:pPr>
      <w:r w:rsidRPr="006D2ACB">
        <w:rPr>
          <w:rFonts w:ascii="宋体" w:hAnsi="宋体" w:cs="Tahoma" w:hint="eastAsia"/>
          <w:color w:val="000000"/>
          <w:kern w:val="0"/>
          <w:sz w:val="24"/>
          <w:szCs w:val="24"/>
        </w:rPr>
        <w:t>7</w:t>
      </w:r>
      <w:r w:rsidR="007F2074">
        <w:rPr>
          <w:rFonts w:ascii="宋体" w:hAnsi="宋体" w:cs="Tahoma" w:hint="eastAsia"/>
          <w:color w:val="000000"/>
          <w:kern w:val="0"/>
          <w:sz w:val="24"/>
          <w:szCs w:val="24"/>
        </w:rPr>
        <w:t xml:space="preserve">. </w:t>
      </w:r>
      <w:r w:rsidRPr="006D2ACB">
        <w:rPr>
          <w:rFonts w:ascii="宋体" w:hAnsi="宋体" w:cs="Tahoma" w:hint="eastAsia"/>
          <w:color w:val="000000"/>
          <w:kern w:val="0"/>
          <w:sz w:val="24"/>
          <w:szCs w:val="24"/>
        </w:rPr>
        <w:t>守时准时</w:t>
      </w:r>
    </w:p>
    <w:p w14:paraId="3842E1D4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color w:val="000000"/>
          <w:kern w:val="0"/>
          <w:sz w:val="24"/>
          <w:szCs w:val="24"/>
        </w:rPr>
      </w:pPr>
      <w:r w:rsidRPr="006D2ACB">
        <w:rPr>
          <w:rFonts w:ascii="宋体" w:hAnsi="宋体" w:cs="Tahoma" w:hint="eastAsia"/>
          <w:color w:val="000000"/>
          <w:kern w:val="0"/>
          <w:sz w:val="24"/>
          <w:szCs w:val="24"/>
        </w:rPr>
        <w:t>8</w:t>
      </w:r>
      <w:r w:rsidR="007F2074">
        <w:rPr>
          <w:rFonts w:ascii="宋体" w:hAnsi="宋体" w:cs="Tahoma" w:hint="eastAsia"/>
          <w:color w:val="000000"/>
          <w:kern w:val="0"/>
          <w:sz w:val="24"/>
          <w:szCs w:val="24"/>
        </w:rPr>
        <w:t xml:space="preserve">. </w:t>
      </w:r>
      <w:r w:rsidRPr="006D2ACB">
        <w:rPr>
          <w:rFonts w:ascii="宋体" w:hAnsi="宋体" w:cs="Tahoma" w:hint="eastAsia"/>
          <w:color w:val="000000"/>
          <w:kern w:val="0"/>
          <w:sz w:val="24"/>
          <w:szCs w:val="24"/>
        </w:rPr>
        <w:t>记录完整</w:t>
      </w:r>
    </w:p>
    <w:p w14:paraId="78DE5F39" w14:textId="77777777" w:rsidR="006D2ACB" w:rsidRDefault="006D2ACB" w:rsidP="006D2ACB">
      <w:pPr>
        <w:spacing w:line="480" w:lineRule="exact"/>
        <w:rPr>
          <w:rFonts w:ascii="宋体" w:hAnsi="宋体" w:cs="Tahoma"/>
          <w:color w:val="000000"/>
          <w:kern w:val="0"/>
          <w:sz w:val="24"/>
          <w:szCs w:val="24"/>
        </w:rPr>
      </w:pPr>
      <w:r w:rsidRPr="006D2ACB">
        <w:rPr>
          <w:rFonts w:ascii="宋体" w:hAnsi="宋体" w:cs="Tahoma" w:hint="eastAsia"/>
          <w:color w:val="000000"/>
          <w:kern w:val="0"/>
          <w:sz w:val="24"/>
          <w:szCs w:val="24"/>
        </w:rPr>
        <w:t>9</w:t>
      </w:r>
      <w:r w:rsidR="007F2074">
        <w:rPr>
          <w:rFonts w:ascii="宋体" w:hAnsi="宋体" w:cs="Tahoma" w:hint="eastAsia"/>
          <w:color w:val="000000"/>
          <w:kern w:val="0"/>
          <w:sz w:val="24"/>
          <w:szCs w:val="24"/>
        </w:rPr>
        <w:t xml:space="preserve">. </w:t>
      </w:r>
      <w:r w:rsidRPr="006D2ACB">
        <w:rPr>
          <w:rFonts w:ascii="宋体" w:hAnsi="宋体" w:cs="Tahoma" w:hint="eastAsia"/>
          <w:color w:val="000000"/>
          <w:kern w:val="0"/>
          <w:sz w:val="24"/>
          <w:szCs w:val="24"/>
        </w:rPr>
        <w:t>追踪执行</w:t>
      </w:r>
    </w:p>
    <w:p w14:paraId="05F80C6A" w14:textId="77777777" w:rsidR="00543AFA" w:rsidRPr="00011891" w:rsidRDefault="001A4ECF" w:rsidP="006D2ACB">
      <w:pPr>
        <w:spacing w:line="480" w:lineRule="exact"/>
        <w:rPr>
          <w:rFonts w:ascii="宋体" w:hAnsi="宋体" w:cs="Tahoma"/>
          <w:b/>
          <w:color w:val="000000"/>
          <w:kern w:val="0"/>
          <w:sz w:val="24"/>
          <w:szCs w:val="24"/>
        </w:rPr>
      </w:pPr>
      <w:r w:rsidRPr="00011891">
        <w:rPr>
          <w:rFonts w:ascii="宋体" w:hAnsi="宋体" w:cs="Tahoma" w:hint="eastAsia"/>
          <w:b/>
          <w:color w:val="000000"/>
          <w:kern w:val="0"/>
          <w:sz w:val="24"/>
          <w:szCs w:val="24"/>
        </w:rPr>
        <w:t>案例讲解</w:t>
      </w:r>
    </w:p>
    <w:p w14:paraId="1800F7FB" w14:textId="77777777" w:rsidR="001A4ECF" w:rsidRPr="00011891" w:rsidRDefault="001A4ECF" w:rsidP="00011891">
      <w:pPr>
        <w:spacing w:line="480" w:lineRule="exact"/>
        <w:rPr>
          <w:rFonts w:ascii="宋体" w:hAnsi="宋体" w:cs="Tahoma"/>
          <w:b/>
          <w:color w:val="000000"/>
          <w:kern w:val="0"/>
          <w:sz w:val="24"/>
          <w:szCs w:val="24"/>
        </w:rPr>
      </w:pPr>
      <w:r w:rsidRPr="00011891">
        <w:rPr>
          <w:rFonts w:ascii="宋体" w:hAnsi="宋体" w:cs="Tahoma" w:hint="eastAsia"/>
          <w:b/>
          <w:color w:val="000000"/>
          <w:kern w:val="0"/>
          <w:sz w:val="24"/>
          <w:szCs w:val="24"/>
        </w:rPr>
        <w:t>现场扮演</w:t>
      </w:r>
    </w:p>
    <w:p w14:paraId="783617DF" w14:textId="77777777" w:rsidR="001A4ECF" w:rsidRPr="00011891" w:rsidRDefault="001A4ECF" w:rsidP="00011891">
      <w:pPr>
        <w:spacing w:line="480" w:lineRule="exact"/>
        <w:rPr>
          <w:rFonts w:ascii="宋体" w:hAnsi="宋体" w:cs="Tahoma" w:hint="eastAsia"/>
          <w:b/>
          <w:color w:val="000000"/>
          <w:kern w:val="0"/>
          <w:sz w:val="24"/>
          <w:szCs w:val="24"/>
        </w:rPr>
      </w:pPr>
    </w:p>
    <w:p w14:paraId="4E3EAEFC" w14:textId="77777777" w:rsidR="00AE425A" w:rsidRPr="006D2ACB" w:rsidRDefault="00AE425A" w:rsidP="00011891">
      <w:pPr>
        <w:spacing w:line="480" w:lineRule="exact"/>
        <w:rPr>
          <w:rFonts w:ascii="宋体" w:hAnsi="宋体" w:cs="宋体" w:hint="eastAsia"/>
          <w:b/>
          <w:bCs/>
          <w:color w:val="1F4E79"/>
          <w:sz w:val="24"/>
          <w:szCs w:val="24"/>
        </w:rPr>
      </w:pPr>
      <w:r w:rsidRPr="006D2ACB">
        <w:rPr>
          <w:rFonts w:ascii="宋体" w:hAnsi="宋体" w:cs="宋体" w:hint="eastAsia"/>
          <w:b/>
          <w:bCs/>
          <w:color w:val="1F4E79"/>
          <w:sz w:val="24"/>
          <w:szCs w:val="24"/>
        </w:rPr>
        <w:t>第六讲：对外进行沟通的五大纬度</w:t>
      </w:r>
    </w:p>
    <w:p w14:paraId="55CBE5D1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b/>
          <w:color w:val="C45911"/>
          <w:kern w:val="0"/>
          <w:sz w:val="24"/>
          <w:szCs w:val="24"/>
        </w:rPr>
      </w:pPr>
      <w:r w:rsidRPr="006D2ACB">
        <w:rPr>
          <w:rFonts w:ascii="宋体" w:hAnsi="宋体" w:cs="Tahoma" w:hint="eastAsia"/>
          <w:b/>
          <w:color w:val="C45911"/>
          <w:kern w:val="0"/>
          <w:sz w:val="24"/>
          <w:szCs w:val="24"/>
        </w:rPr>
        <w:t>一、与客户沟通与</w:t>
      </w:r>
    </w:p>
    <w:p w14:paraId="0A3C6ED3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bCs/>
          <w:color w:val="000000"/>
          <w:kern w:val="0"/>
          <w:sz w:val="24"/>
          <w:szCs w:val="24"/>
        </w:rPr>
      </w:pP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1</w:t>
      </w:r>
      <w:r w:rsidR="007F2074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 xml:space="preserve">. </w:t>
      </w: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了解需求</w:t>
      </w:r>
    </w:p>
    <w:p w14:paraId="4B745DB5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bCs/>
          <w:color w:val="000000"/>
          <w:kern w:val="0"/>
          <w:sz w:val="24"/>
          <w:szCs w:val="24"/>
        </w:rPr>
      </w:pP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2</w:t>
      </w:r>
      <w:r w:rsidR="007F2074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 xml:space="preserve">. </w:t>
      </w: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产品介绍</w:t>
      </w:r>
    </w:p>
    <w:p w14:paraId="4A3BC66A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bCs/>
          <w:color w:val="000000"/>
          <w:kern w:val="0"/>
          <w:sz w:val="24"/>
          <w:szCs w:val="24"/>
        </w:rPr>
      </w:pP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3</w:t>
      </w:r>
      <w:r w:rsidR="007F2074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 xml:space="preserve">. </w:t>
      </w: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关系维护</w:t>
      </w:r>
    </w:p>
    <w:p w14:paraId="7237AC4B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b/>
          <w:color w:val="C45911"/>
          <w:kern w:val="0"/>
          <w:sz w:val="24"/>
          <w:szCs w:val="24"/>
        </w:rPr>
      </w:pPr>
      <w:r w:rsidRPr="006D2ACB">
        <w:rPr>
          <w:rFonts w:ascii="宋体" w:hAnsi="宋体" w:cs="Tahoma" w:hint="eastAsia"/>
          <w:b/>
          <w:color w:val="C45911"/>
          <w:kern w:val="0"/>
          <w:sz w:val="24"/>
          <w:szCs w:val="24"/>
        </w:rPr>
        <w:t>二、与合作伙伴沟通</w:t>
      </w:r>
    </w:p>
    <w:p w14:paraId="5CD9A6A4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bCs/>
          <w:color w:val="000000"/>
          <w:kern w:val="0"/>
          <w:sz w:val="24"/>
          <w:szCs w:val="24"/>
        </w:rPr>
      </w:pP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1</w:t>
      </w:r>
      <w:r w:rsidR="007F2074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 xml:space="preserve">. </w:t>
      </w: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合作洽谈</w:t>
      </w:r>
    </w:p>
    <w:p w14:paraId="24DAC2E9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bCs/>
          <w:color w:val="000000"/>
          <w:kern w:val="0"/>
          <w:sz w:val="24"/>
          <w:szCs w:val="24"/>
        </w:rPr>
      </w:pP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2</w:t>
      </w:r>
      <w:r w:rsidR="007F2074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 xml:space="preserve">. </w:t>
      </w: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进度跟进</w:t>
      </w:r>
    </w:p>
    <w:p w14:paraId="77743C9B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bCs/>
          <w:color w:val="000000"/>
          <w:kern w:val="0"/>
          <w:sz w:val="24"/>
          <w:szCs w:val="24"/>
        </w:rPr>
      </w:pP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3</w:t>
      </w:r>
      <w:r w:rsidR="007F2074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 xml:space="preserve">. </w:t>
      </w: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价值拓展</w:t>
      </w:r>
    </w:p>
    <w:p w14:paraId="41460FF4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b/>
          <w:color w:val="C45911"/>
          <w:kern w:val="0"/>
          <w:sz w:val="24"/>
          <w:szCs w:val="24"/>
        </w:rPr>
      </w:pPr>
      <w:r w:rsidRPr="006D2ACB">
        <w:rPr>
          <w:rFonts w:ascii="宋体" w:hAnsi="宋体" w:cs="Tahoma" w:hint="eastAsia"/>
          <w:b/>
          <w:color w:val="C45911"/>
          <w:kern w:val="0"/>
          <w:sz w:val="24"/>
          <w:szCs w:val="24"/>
        </w:rPr>
        <w:t>三、与政府部门沟通</w:t>
      </w:r>
    </w:p>
    <w:p w14:paraId="37DED10B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bCs/>
          <w:color w:val="000000"/>
          <w:kern w:val="0"/>
          <w:sz w:val="24"/>
          <w:szCs w:val="24"/>
        </w:rPr>
      </w:pP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1</w:t>
      </w:r>
      <w:r w:rsidR="007F2074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 xml:space="preserve">. </w:t>
      </w: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政策了解</w:t>
      </w:r>
    </w:p>
    <w:p w14:paraId="7A065ED2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bCs/>
          <w:color w:val="000000"/>
          <w:kern w:val="0"/>
          <w:sz w:val="24"/>
          <w:szCs w:val="24"/>
        </w:rPr>
      </w:pP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2</w:t>
      </w:r>
      <w:r w:rsidR="007F2074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 xml:space="preserve">. </w:t>
      </w: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项目申报</w:t>
      </w:r>
    </w:p>
    <w:p w14:paraId="61709799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bCs/>
          <w:color w:val="000000"/>
          <w:kern w:val="0"/>
          <w:sz w:val="24"/>
          <w:szCs w:val="24"/>
        </w:rPr>
      </w:pP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3</w:t>
      </w:r>
      <w:r w:rsidR="007F2074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 xml:space="preserve">. </w:t>
      </w: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公共关系</w:t>
      </w:r>
    </w:p>
    <w:p w14:paraId="3774A56B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b/>
          <w:color w:val="C45911"/>
          <w:kern w:val="0"/>
          <w:sz w:val="24"/>
          <w:szCs w:val="24"/>
        </w:rPr>
      </w:pPr>
      <w:r w:rsidRPr="006D2ACB">
        <w:rPr>
          <w:rFonts w:ascii="宋体" w:hAnsi="宋体" w:cs="Tahoma" w:hint="eastAsia"/>
          <w:b/>
          <w:color w:val="C45911"/>
          <w:kern w:val="0"/>
          <w:sz w:val="24"/>
          <w:szCs w:val="24"/>
        </w:rPr>
        <w:t>四、与行业协会沟通</w:t>
      </w:r>
    </w:p>
    <w:p w14:paraId="10FAD5BD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bCs/>
          <w:color w:val="000000"/>
          <w:kern w:val="0"/>
          <w:sz w:val="24"/>
          <w:szCs w:val="24"/>
        </w:rPr>
      </w:pP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1</w:t>
      </w:r>
      <w:r w:rsidR="007F2074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 xml:space="preserve">. </w:t>
      </w: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信息共享</w:t>
      </w:r>
    </w:p>
    <w:p w14:paraId="01E65B4D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bCs/>
          <w:color w:val="000000"/>
          <w:kern w:val="0"/>
          <w:sz w:val="24"/>
          <w:szCs w:val="24"/>
        </w:rPr>
      </w:pP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2</w:t>
      </w:r>
      <w:r w:rsidR="007F2074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 xml:space="preserve">. </w:t>
      </w: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标准制定</w:t>
      </w:r>
    </w:p>
    <w:p w14:paraId="7D494FD1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bCs/>
          <w:color w:val="000000"/>
          <w:kern w:val="0"/>
          <w:sz w:val="24"/>
          <w:szCs w:val="24"/>
        </w:rPr>
      </w:pP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3</w:t>
      </w:r>
      <w:r w:rsidR="007F2074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 xml:space="preserve">. </w:t>
      </w: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活动参与</w:t>
      </w:r>
    </w:p>
    <w:p w14:paraId="008803A3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b/>
          <w:color w:val="C45911"/>
          <w:kern w:val="0"/>
          <w:sz w:val="24"/>
          <w:szCs w:val="24"/>
        </w:rPr>
      </w:pPr>
      <w:r w:rsidRPr="006D2ACB">
        <w:rPr>
          <w:rFonts w:ascii="宋体" w:hAnsi="宋体" w:cs="Tahoma" w:hint="eastAsia"/>
          <w:b/>
          <w:color w:val="C45911"/>
          <w:kern w:val="0"/>
          <w:sz w:val="24"/>
          <w:szCs w:val="24"/>
        </w:rPr>
        <w:t>五、与媒体沟通</w:t>
      </w:r>
    </w:p>
    <w:p w14:paraId="7D002E3F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bCs/>
          <w:color w:val="000000"/>
          <w:kern w:val="0"/>
          <w:sz w:val="24"/>
          <w:szCs w:val="24"/>
        </w:rPr>
      </w:pP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1</w:t>
      </w:r>
      <w:r w:rsidR="007F2074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 xml:space="preserve">. </w:t>
      </w: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新闻发布</w:t>
      </w:r>
    </w:p>
    <w:p w14:paraId="0AFB2346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bCs/>
          <w:color w:val="000000"/>
          <w:kern w:val="0"/>
          <w:sz w:val="24"/>
          <w:szCs w:val="24"/>
        </w:rPr>
      </w:pP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2</w:t>
      </w:r>
      <w:r w:rsidR="007F2074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 xml:space="preserve">. </w:t>
      </w: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形象塑造</w:t>
      </w:r>
    </w:p>
    <w:p w14:paraId="5F84E129" w14:textId="77777777" w:rsidR="006D2ACB" w:rsidRPr="006D2ACB" w:rsidRDefault="006D2ACB" w:rsidP="006D2ACB">
      <w:pPr>
        <w:spacing w:line="480" w:lineRule="exact"/>
        <w:rPr>
          <w:rFonts w:ascii="宋体" w:hAnsi="宋体" w:cs="Tahoma" w:hint="eastAsia"/>
          <w:bCs/>
          <w:color w:val="000000"/>
          <w:kern w:val="0"/>
          <w:sz w:val="24"/>
          <w:szCs w:val="24"/>
        </w:rPr>
      </w:pP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3</w:t>
      </w:r>
      <w:r w:rsidR="007F2074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 xml:space="preserve">. </w:t>
      </w: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危机公关</w:t>
      </w:r>
    </w:p>
    <w:p w14:paraId="07BECC99" w14:textId="77777777" w:rsidR="006D2ACB" w:rsidRPr="00A30950" w:rsidRDefault="006D2ACB" w:rsidP="006D2ACB">
      <w:pPr>
        <w:spacing w:line="480" w:lineRule="exact"/>
        <w:rPr>
          <w:rFonts w:ascii="宋体" w:hAnsi="宋体" w:cs="Tahoma" w:hint="eastAsia"/>
          <w:b/>
          <w:color w:val="000000"/>
          <w:kern w:val="0"/>
          <w:sz w:val="24"/>
          <w:szCs w:val="24"/>
        </w:rPr>
      </w:pPr>
      <w:r w:rsidRPr="00A30950">
        <w:rPr>
          <w:rFonts w:ascii="宋体" w:hAnsi="宋体" w:cs="Tahoma" w:hint="eastAsia"/>
          <w:b/>
          <w:color w:val="000000"/>
          <w:kern w:val="0"/>
          <w:sz w:val="24"/>
          <w:szCs w:val="24"/>
        </w:rPr>
        <w:t>小组讨论、分享</w:t>
      </w:r>
    </w:p>
    <w:p w14:paraId="3DBBAFDF" w14:textId="77777777" w:rsidR="001A4ECF" w:rsidRPr="006D2ACB" w:rsidRDefault="006D2ACB" w:rsidP="006D2ACB">
      <w:pPr>
        <w:spacing w:line="480" w:lineRule="exact"/>
        <w:rPr>
          <w:rFonts w:ascii="宋体" w:hAnsi="宋体" w:cs="Tahoma"/>
          <w:bCs/>
          <w:color w:val="000000"/>
          <w:kern w:val="0"/>
          <w:sz w:val="24"/>
          <w:szCs w:val="24"/>
        </w:rPr>
      </w:pPr>
      <w:r w:rsidRPr="00A30950">
        <w:rPr>
          <w:rFonts w:ascii="宋体" w:hAnsi="宋体" w:cs="Tahoma" w:hint="eastAsia"/>
          <w:b/>
          <w:color w:val="000000"/>
          <w:kern w:val="0"/>
          <w:sz w:val="24"/>
          <w:szCs w:val="24"/>
        </w:rPr>
        <w:t>案例讲解</w:t>
      </w:r>
      <w:r w:rsidR="00A30950" w:rsidRPr="00A30950">
        <w:rPr>
          <w:rFonts w:ascii="宋体" w:hAnsi="宋体" w:cs="Tahoma" w:hint="eastAsia"/>
          <w:b/>
          <w:color w:val="000000"/>
          <w:kern w:val="0"/>
          <w:sz w:val="24"/>
          <w:szCs w:val="24"/>
        </w:rPr>
        <w:t>：</w:t>
      </w:r>
      <w:r w:rsidRPr="006D2ACB">
        <w:rPr>
          <w:rFonts w:ascii="宋体" w:hAnsi="宋体" w:cs="Tahoma" w:hint="eastAsia"/>
          <w:bCs/>
          <w:color w:val="000000"/>
          <w:kern w:val="0"/>
          <w:sz w:val="24"/>
          <w:szCs w:val="24"/>
        </w:rPr>
        <w:t>以本公司案例为主</w:t>
      </w:r>
    </w:p>
    <w:p w14:paraId="6456D0E1" w14:textId="77777777" w:rsidR="006D2ACB" w:rsidRPr="00011891" w:rsidRDefault="006D2ACB" w:rsidP="006D2ACB">
      <w:pPr>
        <w:spacing w:line="480" w:lineRule="exact"/>
        <w:rPr>
          <w:rFonts w:ascii="宋体" w:hAnsi="宋体" w:cs="Tahoma" w:hint="eastAsia"/>
          <w:bCs/>
          <w:color w:val="000000"/>
          <w:kern w:val="0"/>
          <w:sz w:val="24"/>
          <w:szCs w:val="24"/>
        </w:rPr>
      </w:pPr>
    </w:p>
    <w:p w14:paraId="719843E4" w14:textId="77777777" w:rsidR="00543AFA" w:rsidRPr="00A30950" w:rsidRDefault="00543AFA" w:rsidP="00011891">
      <w:pPr>
        <w:spacing w:line="480" w:lineRule="exact"/>
        <w:rPr>
          <w:rFonts w:ascii="宋体" w:hAnsi="宋体" w:cs="宋体" w:hint="eastAsia"/>
          <w:b/>
          <w:bCs/>
          <w:color w:val="1F4E79"/>
          <w:sz w:val="24"/>
          <w:szCs w:val="24"/>
        </w:rPr>
      </w:pPr>
      <w:r w:rsidRPr="00A30950">
        <w:rPr>
          <w:rFonts w:ascii="宋体" w:hAnsi="宋体" w:cs="宋体" w:hint="eastAsia"/>
          <w:b/>
          <w:bCs/>
          <w:color w:val="1F4E79"/>
          <w:sz w:val="24"/>
          <w:szCs w:val="24"/>
        </w:rPr>
        <w:t>第</w:t>
      </w:r>
      <w:r w:rsidR="004128E7" w:rsidRPr="00A30950">
        <w:rPr>
          <w:rFonts w:ascii="宋体" w:hAnsi="宋体" w:cs="宋体" w:hint="eastAsia"/>
          <w:b/>
          <w:bCs/>
          <w:color w:val="1F4E79"/>
          <w:sz w:val="24"/>
          <w:szCs w:val="24"/>
        </w:rPr>
        <w:t>七</w:t>
      </w:r>
      <w:r w:rsidRPr="00A30950">
        <w:rPr>
          <w:rFonts w:ascii="宋体" w:hAnsi="宋体" w:cs="宋体" w:hint="eastAsia"/>
          <w:b/>
          <w:bCs/>
          <w:color w:val="1F4E79"/>
          <w:sz w:val="24"/>
          <w:szCs w:val="24"/>
        </w:rPr>
        <w:t>讲：感染他人的沟通艺术</w:t>
      </w:r>
    </w:p>
    <w:p w14:paraId="79718134" w14:textId="77777777" w:rsidR="00843395" w:rsidRPr="00A30950" w:rsidRDefault="00A30950" w:rsidP="00011891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Tahoma" w:hint="eastAsia"/>
          <w:b/>
          <w:bCs/>
          <w:color w:val="C45911"/>
          <w:kern w:val="0"/>
          <w:sz w:val="24"/>
          <w:szCs w:val="24"/>
        </w:rPr>
      </w:pPr>
      <w:r w:rsidRPr="00A30950">
        <w:rPr>
          <w:rFonts w:ascii="宋体" w:hAnsi="宋体" w:cs="Tahoma" w:hint="eastAsia"/>
          <w:b/>
          <w:bCs/>
          <w:color w:val="C45911"/>
          <w:kern w:val="0"/>
          <w:sz w:val="24"/>
          <w:szCs w:val="24"/>
        </w:rPr>
        <w:t>——</w:t>
      </w:r>
      <w:r w:rsidR="00543AFA" w:rsidRPr="00A30950">
        <w:rPr>
          <w:rFonts w:ascii="宋体" w:hAnsi="宋体" w:cs="Tahoma"/>
          <w:b/>
          <w:bCs/>
          <w:color w:val="C45911"/>
          <w:kern w:val="0"/>
          <w:sz w:val="24"/>
          <w:szCs w:val="24"/>
        </w:rPr>
        <w:t>六大要点</w:t>
      </w:r>
    </w:p>
    <w:p w14:paraId="1276A001" w14:textId="77777777" w:rsidR="00C92725" w:rsidRPr="00C92725" w:rsidRDefault="00C92725" w:rsidP="00C92725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Tahoma" w:hint="eastAsia"/>
          <w:color w:val="000000"/>
          <w:kern w:val="0"/>
          <w:sz w:val="24"/>
          <w:szCs w:val="24"/>
        </w:rPr>
      </w:pPr>
      <w:r w:rsidRPr="00C92725">
        <w:rPr>
          <w:rFonts w:ascii="宋体" w:hAnsi="宋体" w:cs="Tahoma" w:hint="eastAsia"/>
          <w:color w:val="000000"/>
          <w:kern w:val="0"/>
          <w:sz w:val="24"/>
          <w:szCs w:val="24"/>
        </w:rPr>
        <w:t>1</w:t>
      </w:r>
      <w:r>
        <w:rPr>
          <w:rFonts w:ascii="宋体" w:hAnsi="宋体" w:cs="Tahoma" w:hint="eastAsia"/>
          <w:color w:val="000000"/>
          <w:kern w:val="0"/>
          <w:sz w:val="24"/>
          <w:szCs w:val="24"/>
        </w:rPr>
        <w:t xml:space="preserve">. </w:t>
      </w:r>
      <w:r w:rsidRPr="00C92725">
        <w:rPr>
          <w:rFonts w:ascii="宋体" w:hAnsi="宋体" w:cs="Tahoma" w:hint="eastAsia"/>
          <w:color w:val="000000"/>
          <w:kern w:val="0"/>
          <w:sz w:val="24"/>
          <w:szCs w:val="24"/>
        </w:rPr>
        <w:t>尊重、真诚</w:t>
      </w:r>
    </w:p>
    <w:p w14:paraId="6BE5006E" w14:textId="77777777" w:rsidR="00C92725" w:rsidRPr="00C92725" w:rsidRDefault="00C92725" w:rsidP="00C92725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Tahoma" w:hint="eastAsia"/>
          <w:color w:val="000000"/>
          <w:kern w:val="0"/>
          <w:sz w:val="24"/>
          <w:szCs w:val="24"/>
        </w:rPr>
      </w:pPr>
      <w:r w:rsidRPr="00C92725">
        <w:rPr>
          <w:rFonts w:ascii="宋体" w:hAnsi="宋体" w:cs="Tahoma" w:hint="eastAsia"/>
          <w:color w:val="000000"/>
          <w:kern w:val="0"/>
          <w:sz w:val="24"/>
          <w:szCs w:val="24"/>
        </w:rPr>
        <w:t>2</w:t>
      </w:r>
      <w:r>
        <w:rPr>
          <w:rFonts w:ascii="宋体" w:hAnsi="宋体" w:cs="Tahoma" w:hint="eastAsia"/>
          <w:color w:val="000000"/>
          <w:kern w:val="0"/>
          <w:sz w:val="24"/>
          <w:szCs w:val="24"/>
        </w:rPr>
        <w:t xml:space="preserve">. </w:t>
      </w:r>
      <w:r w:rsidRPr="00C92725">
        <w:rPr>
          <w:rFonts w:ascii="宋体" w:hAnsi="宋体" w:cs="Tahoma" w:hint="eastAsia"/>
          <w:color w:val="000000"/>
          <w:kern w:val="0"/>
          <w:sz w:val="24"/>
          <w:szCs w:val="24"/>
        </w:rPr>
        <w:t>以大局为重</w:t>
      </w:r>
    </w:p>
    <w:p w14:paraId="4B4E7365" w14:textId="77777777" w:rsidR="00C92725" w:rsidRPr="00C92725" w:rsidRDefault="00C92725" w:rsidP="00C92725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Tahoma" w:hint="eastAsia"/>
          <w:color w:val="000000"/>
          <w:kern w:val="0"/>
          <w:sz w:val="24"/>
          <w:szCs w:val="24"/>
        </w:rPr>
      </w:pPr>
      <w:r w:rsidRPr="00C92725">
        <w:rPr>
          <w:rFonts w:ascii="宋体" w:hAnsi="宋体" w:cs="Tahoma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cs="Tahoma" w:hint="eastAsia"/>
          <w:color w:val="000000"/>
          <w:kern w:val="0"/>
          <w:sz w:val="24"/>
          <w:szCs w:val="24"/>
        </w:rPr>
        <w:t xml:space="preserve">. </w:t>
      </w:r>
      <w:r w:rsidRPr="00C92725">
        <w:rPr>
          <w:rFonts w:ascii="宋体" w:hAnsi="宋体" w:cs="Tahoma" w:hint="eastAsia"/>
          <w:color w:val="000000"/>
          <w:kern w:val="0"/>
          <w:sz w:val="24"/>
          <w:szCs w:val="24"/>
        </w:rPr>
        <w:t>平常心</w:t>
      </w:r>
    </w:p>
    <w:p w14:paraId="1BADD837" w14:textId="77777777" w:rsidR="00C92725" w:rsidRPr="00C92725" w:rsidRDefault="00C92725" w:rsidP="00C92725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Tahoma" w:hint="eastAsia"/>
          <w:color w:val="000000"/>
          <w:kern w:val="0"/>
          <w:sz w:val="24"/>
          <w:szCs w:val="24"/>
        </w:rPr>
      </w:pPr>
      <w:r w:rsidRPr="00C92725">
        <w:rPr>
          <w:rFonts w:ascii="宋体" w:hAnsi="宋体" w:cs="Tahoma" w:hint="eastAsia"/>
          <w:color w:val="000000"/>
          <w:kern w:val="0"/>
          <w:sz w:val="24"/>
          <w:szCs w:val="24"/>
        </w:rPr>
        <w:t>4</w:t>
      </w:r>
      <w:r>
        <w:rPr>
          <w:rFonts w:ascii="宋体" w:hAnsi="宋体" w:cs="Tahoma" w:hint="eastAsia"/>
          <w:color w:val="000000"/>
          <w:kern w:val="0"/>
          <w:sz w:val="24"/>
          <w:szCs w:val="24"/>
        </w:rPr>
        <w:t xml:space="preserve">. </w:t>
      </w:r>
      <w:r w:rsidRPr="00C92725">
        <w:rPr>
          <w:rFonts w:ascii="宋体" w:hAnsi="宋体" w:cs="Tahoma" w:hint="eastAsia"/>
          <w:color w:val="000000"/>
          <w:kern w:val="0"/>
          <w:sz w:val="24"/>
          <w:szCs w:val="24"/>
        </w:rPr>
        <w:t>宽容忍让</w:t>
      </w:r>
    </w:p>
    <w:p w14:paraId="774C6662" w14:textId="77777777" w:rsidR="00C92725" w:rsidRPr="00C92725" w:rsidRDefault="00C92725" w:rsidP="00C92725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Tahoma" w:hint="eastAsia"/>
          <w:color w:val="000000"/>
          <w:kern w:val="0"/>
          <w:sz w:val="24"/>
          <w:szCs w:val="24"/>
        </w:rPr>
      </w:pPr>
      <w:r w:rsidRPr="00C92725">
        <w:rPr>
          <w:rFonts w:ascii="宋体" w:hAnsi="宋体" w:cs="Tahoma" w:hint="eastAsia"/>
          <w:color w:val="000000"/>
          <w:kern w:val="0"/>
          <w:sz w:val="24"/>
          <w:szCs w:val="24"/>
        </w:rPr>
        <w:t>5</w:t>
      </w:r>
      <w:r>
        <w:rPr>
          <w:rFonts w:ascii="宋体" w:hAnsi="宋体" w:cs="Tahoma" w:hint="eastAsia"/>
          <w:color w:val="000000"/>
          <w:kern w:val="0"/>
          <w:sz w:val="24"/>
          <w:szCs w:val="24"/>
        </w:rPr>
        <w:t xml:space="preserve">. </w:t>
      </w:r>
      <w:r w:rsidRPr="00C92725">
        <w:rPr>
          <w:rFonts w:ascii="宋体" w:hAnsi="宋体" w:cs="Tahoma" w:hint="eastAsia"/>
          <w:color w:val="000000"/>
          <w:kern w:val="0"/>
          <w:sz w:val="24"/>
          <w:szCs w:val="24"/>
        </w:rPr>
        <w:t>提倡友谊</w:t>
      </w:r>
    </w:p>
    <w:p w14:paraId="4900A47A" w14:textId="77777777" w:rsidR="00C92725" w:rsidRDefault="00C92725" w:rsidP="00C92725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Tahoma"/>
          <w:color w:val="000000"/>
          <w:kern w:val="0"/>
          <w:sz w:val="24"/>
          <w:szCs w:val="24"/>
        </w:rPr>
      </w:pPr>
      <w:r w:rsidRPr="00C92725">
        <w:rPr>
          <w:rFonts w:ascii="宋体" w:hAnsi="宋体" w:cs="Tahoma" w:hint="eastAsia"/>
          <w:color w:val="000000"/>
          <w:kern w:val="0"/>
          <w:sz w:val="24"/>
          <w:szCs w:val="24"/>
        </w:rPr>
        <w:t>6</w:t>
      </w:r>
      <w:r>
        <w:rPr>
          <w:rFonts w:ascii="宋体" w:hAnsi="宋体" w:cs="Tahoma" w:hint="eastAsia"/>
          <w:color w:val="000000"/>
          <w:kern w:val="0"/>
          <w:sz w:val="24"/>
          <w:szCs w:val="24"/>
        </w:rPr>
        <w:t xml:space="preserve">. </w:t>
      </w:r>
      <w:r w:rsidRPr="00C92725">
        <w:rPr>
          <w:rFonts w:ascii="宋体" w:hAnsi="宋体" w:cs="Tahoma" w:hint="eastAsia"/>
          <w:color w:val="000000"/>
          <w:kern w:val="0"/>
          <w:sz w:val="24"/>
          <w:szCs w:val="24"/>
        </w:rPr>
        <w:t>积极看待</w:t>
      </w:r>
    </w:p>
    <w:p w14:paraId="38B2C54C" w14:textId="77777777" w:rsidR="00543AFA" w:rsidRPr="00A30950" w:rsidRDefault="00543AFA" w:rsidP="00C92725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Tahoma"/>
          <w:color w:val="000000"/>
          <w:kern w:val="0"/>
          <w:sz w:val="24"/>
          <w:szCs w:val="24"/>
        </w:rPr>
      </w:pPr>
      <w:r w:rsidRPr="00011891">
        <w:rPr>
          <w:rFonts w:ascii="宋体" w:hAnsi="宋体" w:cs="Tahoma"/>
          <w:b/>
          <w:bCs/>
          <w:color w:val="000000"/>
          <w:kern w:val="0"/>
          <w:sz w:val="24"/>
          <w:szCs w:val="24"/>
        </w:rPr>
        <w:t>案例分析：</w:t>
      </w:r>
      <w:r w:rsidRPr="00A30950">
        <w:rPr>
          <w:rFonts w:ascii="宋体" w:hAnsi="宋体" w:cs="Tahoma"/>
          <w:color w:val="000000"/>
          <w:kern w:val="0"/>
          <w:sz w:val="24"/>
          <w:szCs w:val="24"/>
        </w:rPr>
        <w:t>毛泽东重庆谈判</w:t>
      </w:r>
      <w:r w:rsidR="001A4ECF" w:rsidRPr="00A30950">
        <w:rPr>
          <w:rFonts w:ascii="宋体" w:hAnsi="宋体" w:cs="Tahoma" w:hint="eastAsia"/>
          <w:color w:val="000000"/>
          <w:kern w:val="0"/>
          <w:sz w:val="24"/>
          <w:szCs w:val="24"/>
        </w:rPr>
        <w:t>（以大局为重）</w:t>
      </w:r>
      <w:r w:rsidR="00A30950" w:rsidRPr="00A30950">
        <w:rPr>
          <w:rFonts w:ascii="宋体" w:hAnsi="宋体" w:cs="Tahoma" w:hint="eastAsia"/>
          <w:color w:val="000000"/>
          <w:kern w:val="0"/>
          <w:sz w:val="24"/>
          <w:szCs w:val="24"/>
        </w:rPr>
        <w:t>；</w:t>
      </w:r>
      <w:r w:rsidRPr="00A30950">
        <w:rPr>
          <w:rFonts w:ascii="宋体" w:hAnsi="宋体" w:cs="Tahoma"/>
          <w:color w:val="000000"/>
          <w:kern w:val="0"/>
          <w:sz w:val="24"/>
          <w:szCs w:val="24"/>
        </w:rPr>
        <w:t>夫妻与小孩争吵</w:t>
      </w:r>
      <w:r w:rsidR="001A4ECF" w:rsidRPr="00A30950">
        <w:rPr>
          <w:rFonts w:ascii="宋体" w:hAnsi="宋体" w:cs="Tahoma" w:hint="eastAsia"/>
          <w:color w:val="000000"/>
          <w:kern w:val="0"/>
          <w:sz w:val="24"/>
          <w:szCs w:val="24"/>
        </w:rPr>
        <w:t>（以家庭为重）</w:t>
      </w:r>
    </w:p>
    <w:p w14:paraId="3D47BA71" w14:textId="77777777" w:rsidR="00543AFA" w:rsidRPr="00011891" w:rsidRDefault="00543AFA" w:rsidP="00011891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Tahoma" w:hint="eastAsia"/>
          <w:kern w:val="0"/>
          <w:sz w:val="24"/>
          <w:szCs w:val="24"/>
        </w:rPr>
      </w:pPr>
    </w:p>
    <w:p w14:paraId="03C865FC" w14:textId="77777777" w:rsidR="00543AFA" w:rsidRPr="005E5E68" w:rsidRDefault="00543AFA" w:rsidP="00011891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5E5E68">
        <w:rPr>
          <w:rFonts w:ascii="宋体" w:hAnsi="宋体" w:cs="宋体"/>
          <w:b/>
          <w:bCs/>
          <w:color w:val="1F4E79"/>
          <w:sz w:val="24"/>
          <w:szCs w:val="24"/>
        </w:rPr>
        <w:t>第</w:t>
      </w:r>
      <w:r w:rsidR="004128E7" w:rsidRPr="005E5E68">
        <w:rPr>
          <w:rFonts w:ascii="宋体" w:hAnsi="宋体" w:cs="宋体" w:hint="eastAsia"/>
          <w:b/>
          <w:bCs/>
          <w:color w:val="1F4E79"/>
          <w:sz w:val="24"/>
          <w:szCs w:val="24"/>
        </w:rPr>
        <w:t>八</w:t>
      </w:r>
      <w:r w:rsidRPr="005E5E68">
        <w:rPr>
          <w:rFonts w:ascii="宋体" w:hAnsi="宋体" w:cs="宋体"/>
          <w:b/>
          <w:bCs/>
          <w:color w:val="1F4E79"/>
          <w:sz w:val="24"/>
          <w:szCs w:val="24"/>
        </w:rPr>
        <w:t>讲：沟通不顺——责任担当的关键</w:t>
      </w:r>
    </w:p>
    <w:p w14:paraId="39FD1B5C" w14:textId="77777777" w:rsidR="00543AFA" w:rsidRPr="00011891" w:rsidRDefault="00543AFA" w:rsidP="00011891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011891">
        <w:rPr>
          <w:rFonts w:ascii="宋体" w:hAnsi="宋体" w:cs="宋体"/>
          <w:b/>
          <w:bCs/>
          <w:sz w:val="24"/>
          <w:szCs w:val="24"/>
        </w:rPr>
        <w:t>解读：</w:t>
      </w:r>
      <w:r w:rsidRPr="005E5E68">
        <w:rPr>
          <w:rFonts w:ascii="宋体" w:hAnsi="宋体" w:cs="宋体"/>
          <w:sz w:val="24"/>
          <w:szCs w:val="24"/>
        </w:rPr>
        <w:t>在工作中，关注责任担当比追究对错更为重要。应该关注应该做出的选择，而不仅仅是事情本身的对错</w:t>
      </w:r>
    </w:p>
    <w:p w14:paraId="3E0F75B5" w14:textId="77777777" w:rsidR="007F2074" w:rsidRPr="007F2074" w:rsidRDefault="007F2074" w:rsidP="007F2074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F2074">
        <w:rPr>
          <w:rFonts w:ascii="宋体" w:hAnsi="宋体" w:cs="宋体" w:hint="eastAsia"/>
          <w:b/>
          <w:bCs/>
          <w:color w:val="C45911"/>
          <w:sz w:val="24"/>
          <w:szCs w:val="24"/>
        </w:rPr>
        <w:t>一、责任的三大选择</w:t>
      </w:r>
    </w:p>
    <w:p w14:paraId="7223800F" w14:textId="77777777" w:rsidR="007F2074" w:rsidRPr="007F2074" w:rsidRDefault="007F2074" w:rsidP="007F2074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7F2074"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7F2074">
        <w:rPr>
          <w:rFonts w:ascii="宋体" w:hAnsi="宋体" w:cs="宋体" w:hint="eastAsia"/>
          <w:sz w:val="24"/>
          <w:szCs w:val="24"/>
        </w:rPr>
        <w:t>承担责任</w:t>
      </w:r>
    </w:p>
    <w:p w14:paraId="56F4C173" w14:textId="77777777" w:rsidR="007F2074" w:rsidRPr="007F2074" w:rsidRDefault="007F2074" w:rsidP="007F2074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7F2074"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7F2074">
        <w:rPr>
          <w:rFonts w:ascii="宋体" w:hAnsi="宋体" w:cs="宋体" w:hint="eastAsia"/>
          <w:sz w:val="24"/>
          <w:szCs w:val="24"/>
        </w:rPr>
        <w:t>逃避责任</w:t>
      </w:r>
    </w:p>
    <w:p w14:paraId="06AE3851" w14:textId="77777777" w:rsidR="007F2074" w:rsidRPr="007F2074" w:rsidRDefault="007F2074" w:rsidP="007F2074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7F2074"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7F2074">
        <w:rPr>
          <w:rFonts w:ascii="宋体" w:hAnsi="宋体" w:cs="宋体" w:hint="eastAsia"/>
          <w:sz w:val="24"/>
          <w:szCs w:val="24"/>
        </w:rPr>
        <w:t>赋予责任</w:t>
      </w:r>
    </w:p>
    <w:p w14:paraId="64B31F3D" w14:textId="77777777" w:rsidR="007F2074" w:rsidRPr="007F2074" w:rsidRDefault="007F2074" w:rsidP="007F2074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7F2074">
        <w:rPr>
          <w:rFonts w:ascii="宋体" w:hAnsi="宋体" w:cs="宋体" w:hint="eastAsia"/>
          <w:b/>
          <w:bCs/>
          <w:sz w:val="24"/>
          <w:szCs w:val="24"/>
        </w:rPr>
        <w:t>讨论：</w:t>
      </w:r>
      <w:r w:rsidRPr="007F2074">
        <w:rPr>
          <w:rFonts w:ascii="宋体" w:hAnsi="宋体" w:cs="宋体" w:hint="eastAsia"/>
          <w:sz w:val="24"/>
          <w:szCs w:val="24"/>
        </w:rPr>
        <w:t>如何在工作中做出正确的选择</w:t>
      </w:r>
    </w:p>
    <w:p w14:paraId="46C2609E" w14:textId="77777777" w:rsidR="007F2074" w:rsidRPr="007F2074" w:rsidRDefault="007F2074" w:rsidP="007F2074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F2074">
        <w:rPr>
          <w:rFonts w:ascii="宋体" w:hAnsi="宋体" w:cs="宋体" w:hint="eastAsia"/>
          <w:b/>
          <w:bCs/>
          <w:color w:val="C45911"/>
          <w:sz w:val="24"/>
          <w:szCs w:val="24"/>
        </w:rPr>
        <w:t>二、责任的三大类型</w:t>
      </w:r>
    </w:p>
    <w:p w14:paraId="2A017819" w14:textId="77777777" w:rsidR="007F2074" w:rsidRPr="007F2074" w:rsidRDefault="007F2074" w:rsidP="007F2074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7F2074"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7F2074">
        <w:rPr>
          <w:rFonts w:ascii="宋体" w:hAnsi="宋体" w:cs="宋体" w:hint="eastAsia"/>
          <w:sz w:val="24"/>
          <w:szCs w:val="24"/>
        </w:rPr>
        <w:t>角色责任</w:t>
      </w:r>
    </w:p>
    <w:p w14:paraId="156923BD" w14:textId="77777777" w:rsidR="007F2074" w:rsidRPr="007F2074" w:rsidRDefault="007F2074" w:rsidP="007F2074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7F2074"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7F2074">
        <w:rPr>
          <w:rFonts w:ascii="宋体" w:hAnsi="宋体" w:cs="宋体" w:hint="eastAsia"/>
          <w:sz w:val="24"/>
          <w:szCs w:val="24"/>
        </w:rPr>
        <w:t>能力责任</w:t>
      </w:r>
    </w:p>
    <w:p w14:paraId="7D8CB62A" w14:textId="77777777" w:rsidR="007F2074" w:rsidRPr="007F2074" w:rsidRDefault="007F2074" w:rsidP="007F2074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7F2074"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7F2074">
        <w:rPr>
          <w:rFonts w:ascii="宋体" w:hAnsi="宋体" w:cs="宋体" w:hint="eastAsia"/>
          <w:sz w:val="24"/>
          <w:szCs w:val="24"/>
        </w:rPr>
        <w:t>道义责任</w:t>
      </w:r>
    </w:p>
    <w:p w14:paraId="1A35656B" w14:textId="77777777" w:rsidR="007F2074" w:rsidRPr="007F2074" w:rsidRDefault="007F2074" w:rsidP="007F2074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F2074">
        <w:rPr>
          <w:rFonts w:ascii="宋体" w:hAnsi="宋体" w:cs="宋体" w:hint="eastAsia"/>
          <w:b/>
          <w:bCs/>
          <w:color w:val="C45911"/>
          <w:sz w:val="24"/>
          <w:szCs w:val="24"/>
        </w:rPr>
        <w:t>三、责任的三大原则</w:t>
      </w:r>
    </w:p>
    <w:p w14:paraId="0D806C9A" w14:textId="77777777" w:rsidR="007F2074" w:rsidRPr="007F2074" w:rsidRDefault="007F2074" w:rsidP="007F2074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7F2074"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7F2074">
        <w:rPr>
          <w:rFonts w:ascii="宋体" w:hAnsi="宋体" w:cs="宋体" w:hint="eastAsia"/>
          <w:sz w:val="24"/>
          <w:szCs w:val="24"/>
        </w:rPr>
        <w:t>权力越大责任越大</w:t>
      </w:r>
    </w:p>
    <w:p w14:paraId="12D3024D" w14:textId="77777777" w:rsidR="007F2074" w:rsidRPr="007F2074" w:rsidRDefault="007F2074" w:rsidP="007F2074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7F2074"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7F2074">
        <w:rPr>
          <w:rFonts w:ascii="宋体" w:hAnsi="宋体" w:cs="宋体" w:hint="eastAsia"/>
          <w:sz w:val="24"/>
          <w:szCs w:val="24"/>
        </w:rPr>
        <w:t>权利越大责任越大</w:t>
      </w:r>
    </w:p>
    <w:p w14:paraId="440BF9D9" w14:textId="77777777" w:rsidR="007F2074" w:rsidRPr="007F2074" w:rsidRDefault="007F2074" w:rsidP="007F2074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7F2074"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7F2074">
        <w:rPr>
          <w:rFonts w:ascii="宋体" w:hAnsi="宋体" w:cs="宋体" w:hint="eastAsia"/>
          <w:sz w:val="24"/>
          <w:szCs w:val="24"/>
        </w:rPr>
        <w:t>能力越大责任越大</w:t>
      </w:r>
    </w:p>
    <w:p w14:paraId="1A7CC450" w14:textId="77777777" w:rsidR="007F2074" w:rsidRPr="007F2074" w:rsidRDefault="007F2074" w:rsidP="007F2074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F2074">
        <w:rPr>
          <w:rFonts w:ascii="宋体" w:hAnsi="宋体" w:cs="宋体" w:hint="eastAsia"/>
          <w:b/>
          <w:bCs/>
          <w:color w:val="C45911"/>
          <w:sz w:val="24"/>
          <w:szCs w:val="24"/>
        </w:rPr>
        <w:t>四、对待责任的五种态度</w:t>
      </w:r>
    </w:p>
    <w:p w14:paraId="3F83F9AB" w14:textId="77777777" w:rsidR="007F2074" w:rsidRPr="007F2074" w:rsidRDefault="007F2074" w:rsidP="007F2074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7F2074"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7F2074">
        <w:rPr>
          <w:rFonts w:ascii="宋体" w:hAnsi="宋体" w:cs="宋体" w:hint="eastAsia"/>
          <w:sz w:val="24"/>
          <w:szCs w:val="24"/>
        </w:rPr>
        <w:t>推卸责任</w:t>
      </w:r>
    </w:p>
    <w:p w14:paraId="450DEF56" w14:textId="77777777" w:rsidR="007F2074" w:rsidRPr="007F2074" w:rsidRDefault="007F2074" w:rsidP="007F2074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7F2074"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7F2074">
        <w:rPr>
          <w:rFonts w:ascii="宋体" w:hAnsi="宋体" w:cs="宋体" w:hint="eastAsia"/>
          <w:sz w:val="24"/>
          <w:szCs w:val="24"/>
        </w:rPr>
        <w:t>承担责任</w:t>
      </w:r>
    </w:p>
    <w:p w14:paraId="42A38464" w14:textId="77777777" w:rsidR="007F2074" w:rsidRPr="007F2074" w:rsidRDefault="007F2074" w:rsidP="007F2074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7F2074"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7F2074">
        <w:rPr>
          <w:rFonts w:ascii="宋体" w:hAnsi="宋体" w:cs="宋体" w:hint="eastAsia"/>
          <w:sz w:val="24"/>
          <w:szCs w:val="24"/>
        </w:rPr>
        <w:t>自我赋责</w:t>
      </w:r>
    </w:p>
    <w:p w14:paraId="161ADB7A" w14:textId="77777777" w:rsidR="007F2074" w:rsidRPr="007F2074" w:rsidRDefault="007F2074" w:rsidP="007F2074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7F2074"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7F2074">
        <w:rPr>
          <w:rFonts w:ascii="宋体" w:hAnsi="宋体" w:cs="宋体" w:hint="eastAsia"/>
          <w:sz w:val="24"/>
          <w:szCs w:val="24"/>
        </w:rPr>
        <w:t>主动承担</w:t>
      </w:r>
    </w:p>
    <w:p w14:paraId="1F62A76C" w14:textId="77777777" w:rsidR="007F2074" w:rsidRPr="007F2074" w:rsidRDefault="007F2074" w:rsidP="007F2074">
      <w:pPr>
        <w:spacing w:line="480" w:lineRule="exact"/>
        <w:rPr>
          <w:rFonts w:ascii="宋体" w:hAnsi="宋体" w:cs="宋体"/>
          <w:sz w:val="24"/>
          <w:szCs w:val="24"/>
        </w:rPr>
      </w:pPr>
      <w:r w:rsidRPr="007F2074"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7F2074">
        <w:rPr>
          <w:rFonts w:ascii="宋体" w:hAnsi="宋体" w:cs="宋体" w:hint="eastAsia"/>
          <w:sz w:val="24"/>
          <w:szCs w:val="24"/>
        </w:rPr>
        <w:t>被动承担</w:t>
      </w:r>
    </w:p>
    <w:p w14:paraId="26BD9461" w14:textId="77777777" w:rsidR="001A4ECF" w:rsidRPr="00011891" w:rsidRDefault="001A4ECF" w:rsidP="007F2074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011891"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7F2074">
        <w:rPr>
          <w:rFonts w:ascii="宋体" w:hAnsi="宋体" w:cs="宋体" w:hint="eastAsia"/>
          <w:sz w:val="24"/>
          <w:szCs w:val="24"/>
        </w:rPr>
        <w:t>不主动沟通的原因探讨</w:t>
      </w:r>
    </w:p>
    <w:p w14:paraId="51F22547" w14:textId="77777777" w:rsidR="001A4ECF" w:rsidRPr="00011891" w:rsidRDefault="001A4ECF" w:rsidP="00011891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011891">
        <w:rPr>
          <w:rFonts w:ascii="宋体" w:hAnsi="宋体" w:cs="宋体" w:hint="eastAsia"/>
          <w:b/>
          <w:bCs/>
          <w:sz w:val="24"/>
          <w:szCs w:val="24"/>
        </w:rPr>
        <w:t>主动承担责任：</w:t>
      </w:r>
      <w:r w:rsidRPr="007F2074">
        <w:rPr>
          <w:rFonts w:ascii="宋体" w:hAnsi="宋体" w:cs="宋体" w:hint="eastAsia"/>
          <w:sz w:val="24"/>
          <w:szCs w:val="24"/>
        </w:rPr>
        <w:t>带来哪些好处</w:t>
      </w:r>
    </w:p>
    <w:sectPr w:rsidR="001A4ECF" w:rsidRPr="00011891" w:rsidSect="00011891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DF55D" w14:textId="77777777" w:rsidR="00543AFA" w:rsidRDefault="00543AFA" w:rsidP="00BE5D83">
      <w:r>
        <w:separator/>
      </w:r>
    </w:p>
  </w:endnote>
  <w:endnote w:type="continuationSeparator" w:id="0">
    <w:p w14:paraId="04D8FD10" w14:textId="77777777" w:rsidR="00543AFA" w:rsidRDefault="00543AFA" w:rsidP="00BE5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11234" w14:textId="77777777" w:rsidR="00543AFA" w:rsidRDefault="00543AFA" w:rsidP="00BE5D83">
      <w:r>
        <w:separator/>
      </w:r>
    </w:p>
  </w:footnote>
  <w:footnote w:type="continuationSeparator" w:id="0">
    <w:p w14:paraId="222B112C" w14:textId="77777777" w:rsidR="00543AFA" w:rsidRDefault="00543AFA" w:rsidP="00BE5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DDBBD93"/>
    <w:multiLevelType w:val="singleLevel"/>
    <w:tmpl w:val="EDDBBD9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26F02D2"/>
    <w:multiLevelType w:val="hybridMultilevel"/>
    <w:tmpl w:val="7E227D1C"/>
    <w:lvl w:ilvl="0" w:tplc="891EE792">
      <w:start w:val="1"/>
      <w:numFmt w:val="decimal"/>
      <w:lvlText w:val="%1、"/>
      <w:lvlJc w:val="left"/>
      <w:pPr>
        <w:ind w:left="1080" w:hanging="360"/>
      </w:pPr>
      <w:rPr>
        <w:rFonts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2" w15:restartNumberingAfterBreak="0">
    <w:nsid w:val="03EB024D"/>
    <w:multiLevelType w:val="multilevel"/>
    <w:tmpl w:val="03EB024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013B1F"/>
    <w:multiLevelType w:val="hybridMultilevel"/>
    <w:tmpl w:val="4536B232"/>
    <w:lvl w:ilvl="0" w:tplc="E020DD4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049A3424"/>
    <w:multiLevelType w:val="hybridMultilevel"/>
    <w:tmpl w:val="C302B9F8"/>
    <w:lvl w:ilvl="0" w:tplc="B32AE23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0A8D06C6"/>
    <w:multiLevelType w:val="hybridMultilevel"/>
    <w:tmpl w:val="A1AA7498"/>
    <w:lvl w:ilvl="0" w:tplc="9DCADB0A">
      <w:start w:val="2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0B6F4C4B"/>
    <w:multiLevelType w:val="hybridMultilevel"/>
    <w:tmpl w:val="39E4310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0BEE6CCE"/>
    <w:multiLevelType w:val="hybridMultilevel"/>
    <w:tmpl w:val="E4F29A5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11AD5545"/>
    <w:multiLevelType w:val="hybridMultilevel"/>
    <w:tmpl w:val="08D4189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13EC6FE9"/>
    <w:multiLevelType w:val="hybridMultilevel"/>
    <w:tmpl w:val="FC9EF6A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14BA5299"/>
    <w:multiLevelType w:val="hybridMultilevel"/>
    <w:tmpl w:val="0650662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1673739C"/>
    <w:multiLevelType w:val="hybridMultilevel"/>
    <w:tmpl w:val="0292F4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16F03944"/>
    <w:multiLevelType w:val="hybridMultilevel"/>
    <w:tmpl w:val="4C32AAB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176F424D"/>
    <w:multiLevelType w:val="hybridMultilevel"/>
    <w:tmpl w:val="4F920692"/>
    <w:lvl w:ilvl="0" w:tplc="69ECF024">
      <w:start w:val="3"/>
      <w:numFmt w:val="none"/>
      <w:lvlText w:val="三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187A2307"/>
    <w:multiLevelType w:val="multilevel"/>
    <w:tmpl w:val="187A23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9A3548"/>
    <w:multiLevelType w:val="hybridMultilevel"/>
    <w:tmpl w:val="7E1A4D0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271C1980"/>
    <w:multiLevelType w:val="multilevel"/>
    <w:tmpl w:val="271C1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401848"/>
    <w:multiLevelType w:val="multilevel"/>
    <w:tmpl w:val="2A401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C4667E"/>
    <w:multiLevelType w:val="hybridMultilevel"/>
    <w:tmpl w:val="540CD78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30AE3D3B"/>
    <w:multiLevelType w:val="hybridMultilevel"/>
    <w:tmpl w:val="6CD6E0A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34247551"/>
    <w:multiLevelType w:val="hybridMultilevel"/>
    <w:tmpl w:val="4420F8AE"/>
    <w:lvl w:ilvl="0" w:tplc="D17AD386">
      <w:start w:val="1"/>
      <w:numFmt w:val="decimal"/>
      <w:lvlText w:val="%1、"/>
      <w:lvlJc w:val="left"/>
      <w:pPr>
        <w:ind w:left="1102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2" w:hanging="440"/>
      </w:pPr>
    </w:lvl>
    <w:lvl w:ilvl="2" w:tplc="0409001B" w:tentative="1">
      <w:start w:val="1"/>
      <w:numFmt w:val="lowerRoman"/>
      <w:lvlText w:val="%3."/>
      <w:lvlJc w:val="right"/>
      <w:pPr>
        <w:ind w:left="2042" w:hanging="440"/>
      </w:pPr>
    </w:lvl>
    <w:lvl w:ilvl="3" w:tplc="0409000F" w:tentative="1">
      <w:start w:val="1"/>
      <w:numFmt w:val="decimal"/>
      <w:lvlText w:val="%4."/>
      <w:lvlJc w:val="left"/>
      <w:pPr>
        <w:ind w:left="2482" w:hanging="440"/>
      </w:pPr>
    </w:lvl>
    <w:lvl w:ilvl="4" w:tplc="04090019" w:tentative="1">
      <w:start w:val="1"/>
      <w:numFmt w:val="lowerLetter"/>
      <w:lvlText w:val="%5)"/>
      <w:lvlJc w:val="left"/>
      <w:pPr>
        <w:ind w:left="2922" w:hanging="440"/>
      </w:pPr>
    </w:lvl>
    <w:lvl w:ilvl="5" w:tplc="0409001B" w:tentative="1">
      <w:start w:val="1"/>
      <w:numFmt w:val="lowerRoman"/>
      <w:lvlText w:val="%6."/>
      <w:lvlJc w:val="right"/>
      <w:pPr>
        <w:ind w:left="3362" w:hanging="440"/>
      </w:pPr>
    </w:lvl>
    <w:lvl w:ilvl="6" w:tplc="0409000F" w:tentative="1">
      <w:start w:val="1"/>
      <w:numFmt w:val="decimal"/>
      <w:lvlText w:val="%7."/>
      <w:lvlJc w:val="left"/>
      <w:pPr>
        <w:ind w:left="3802" w:hanging="440"/>
      </w:pPr>
    </w:lvl>
    <w:lvl w:ilvl="7" w:tplc="04090019" w:tentative="1">
      <w:start w:val="1"/>
      <w:numFmt w:val="lowerLetter"/>
      <w:lvlText w:val="%8)"/>
      <w:lvlJc w:val="left"/>
      <w:pPr>
        <w:ind w:left="4242" w:hanging="440"/>
      </w:pPr>
    </w:lvl>
    <w:lvl w:ilvl="8" w:tplc="0409001B" w:tentative="1">
      <w:start w:val="1"/>
      <w:numFmt w:val="lowerRoman"/>
      <w:lvlText w:val="%9."/>
      <w:lvlJc w:val="right"/>
      <w:pPr>
        <w:ind w:left="4682" w:hanging="440"/>
      </w:pPr>
    </w:lvl>
  </w:abstractNum>
  <w:abstractNum w:abstractNumId="21" w15:restartNumberingAfterBreak="0">
    <w:nsid w:val="38571182"/>
    <w:multiLevelType w:val="hybridMultilevel"/>
    <w:tmpl w:val="A4AA795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3D355F65"/>
    <w:multiLevelType w:val="hybridMultilevel"/>
    <w:tmpl w:val="2890A538"/>
    <w:lvl w:ilvl="0" w:tplc="BF606154">
      <w:start w:val="5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23" w15:restartNumberingAfterBreak="0">
    <w:nsid w:val="42F04093"/>
    <w:multiLevelType w:val="hybridMultilevel"/>
    <w:tmpl w:val="1A16260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463F22D5"/>
    <w:multiLevelType w:val="hybridMultilevel"/>
    <w:tmpl w:val="62C0F47A"/>
    <w:lvl w:ilvl="0" w:tplc="8DF46E06">
      <w:start w:val="1"/>
      <w:numFmt w:val="none"/>
      <w:lvlText w:val="一、"/>
      <w:lvlJc w:val="left"/>
      <w:pPr>
        <w:ind w:left="720" w:hanging="480"/>
      </w:pPr>
      <w:rPr>
        <w:rFonts w:hint="default"/>
      </w:rPr>
    </w:lvl>
    <w:lvl w:ilvl="1" w:tplc="8C60A2EE">
      <w:start w:val="1"/>
      <w:numFmt w:val="decimal"/>
      <w:lvlText w:val="%2、"/>
      <w:lvlJc w:val="left"/>
      <w:pPr>
        <w:ind w:left="1040" w:hanging="360"/>
      </w:pPr>
      <w:rPr>
        <w:rFonts w:cs="宋体" w:hint="default"/>
      </w:r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lowerLetter"/>
      <w:lvlText w:val="%5)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lowerLetter"/>
      <w:lvlText w:val="%8)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abstractNum w:abstractNumId="25" w15:restartNumberingAfterBreak="0">
    <w:nsid w:val="480F36CE"/>
    <w:multiLevelType w:val="hybridMultilevel"/>
    <w:tmpl w:val="5F72FBA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6" w15:restartNumberingAfterBreak="0">
    <w:nsid w:val="48634D5F"/>
    <w:multiLevelType w:val="hybridMultilevel"/>
    <w:tmpl w:val="0A166FC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7" w15:restartNumberingAfterBreak="0">
    <w:nsid w:val="4C730E71"/>
    <w:multiLevelType w:val="hybridMultilevel"/>
    <w:tmpl w:val="6368F39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4F9B3997"/>
    <w:multiLevelType w:val="multilevel"/>
    <w:tmpl w:val="4F9B39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E944EE"/>
    <w:multiLevelType w:val="hybridMultilevel"/>
    <w:tmpl w:val="253CFB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5839539F"/>
    <w:multiLevelType w:val="multilevel"/>
    <w:tmpl w:val="5839539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012848"/>
    <w:multiLevelType w:val="multilevel"/>
    <w:tmpl w:val="5A012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A655D0"/>
    <w:multiLevelType w:val="hybridMultilevel"/>
    <w:tmpl w:val="A59A8DDA"/>
    <w:lvl w:ilvl="0" w:tplc="ACAE25F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3" w15:restartNumberingAfterBreak="0">
    <w:nsid w:val="5ACB655C"/>
    <w:multiLevelType w:val="multilevel"/>
    <w:tmpl w:val="5ACB6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48681A"/>
    <w:multiLevelType w:val="multilevel"/>
    <w:tmpl w:val="5D486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730E97"/>
    <w:multiLevelType w:val="multilevel"/>
    <w:tmpl w:val="63730E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094D90"/>
    <w:multiLevelType w:val="hybridMultilevel"/>
    <w:tmpl w:val="C16606A8"/>
    <w:lvl w:ilvl="0" w:tplc="9992FE2E">
      <w:start w:val="3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7" w15:restartNumberingAfterBreak="0">
    <w:nsid w:val="6E062B8E"/>
    <w:multiLevelType w:val="hybridMultilevel"/>
    <w:tmpl w:val="3B64BF9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8" w15:restartNumberingAfterBreak="0">
    <w:nsid w:val="72102116"/>
    <w:multiLevelType w:val="hybridMultilevel"/>
    <w:tmpl w:val="06A2B7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9" w15:restartNumberingAfterBreak="0">
    <w:nsid w:val="7BEC5EDC"/>
    <w:multiLevelType w:val="hybridMultilevel"/>
    <w:tmpl w:val="DD9A09F0"/>
    <w:lvl w:ilvl="0" w:tplc="EC344656">
      <w:start w:val="1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80650497">
    <w:abstractNumId w:val="28"/>
  </w:num>
  <w:num w:numId="2" w16cid:durableId="1923568104">
    <w:abstractNumId w:val="0"/>
  </w:num>
  <w:num w:numId="3" w16cid:durableId="1741320099">
    <w:abstractNumId w:val="16"/>
  </w:num>
  <w:num w:numId="4" w16cid:durableId="486016153">
    <w:abstractNumId w:val="17"/>
  </w:num>
  <w:num w:numId="5" w16cid:durableId="584918032">
    <w:abstractNumId w:val="33"/>
  </w:num>
  <w:num w:numId="6" w16cid:durableId="1102409752">
    <w:abstractNumId w:val="34"/>
  </w:num>
  <w:num w:numId="7" w16cid:durableId="471598652">
    <w:abstractNumId w:val="31"/>
  </w:num>
  <w:num w:numId="8" w16cid:durableId="1267498885">
    <w:abstractNumId w:val="30"/>
  </w:num>
  <w:num w:numId="9" w16cid:durableId="1998150618">
    <w:abstractNumId w:val="35"/>
  </w:num>
  <w:num w:numId="10" w16cid:durableId="1938365665">
    <w:abstractNumId w:val="14"/>
  </w:num>
  <w:num w:numId="11" w16cid:durableId="589704891">
    <w:abstractNumId w:val="2"/>
  </w:num>
  <w:num w:numId="12" w16cid:durableId="1857959415">
    <w:abstractNumId w:val="32"/>
  </w:num>
  <w:num w:numId="13" w16cid:durableId="350497060">
    <w:abstractNumId w:val="22"/>
  </w:num>
  <w:num w:numId="14" w16cid:durableId="2066055153">
    <w:abstractNumId w:val="24"/>
  </w:num>
  <w:num w:numId="15" w16cid:durableId="511261073">
    <w:abstractNumId w:val="20"/>
  </w:num>
  <w:num w:numId="16" w16cid:durableId="684746500">
    <w:abstractNumId w:val="1"/>
  </w:num>
  <w:num w:numId="17" w16cid:durableId="1509252683">
    <w:abstractNumId w:val="36"/>
  </w:num>
  <w:num w:numId="18" w16cid:durableId="1071001843">
    <w:abstractNumId w:val="13"/>
  </w:num>
  <w:num w:numId="19" w16cid:durableId="140585304">
    <w:abstractNumId w:val="5"/>
  </w:num>
  <w:num w:numId="20" w16cid:durableId="1128353313">
    <w:abstractNumId w:val="4"/>
  </w:num>
  <w:num w:numId="21" w16cid:durableId="200287194">
    <w:abstractNumId w:val="39"/>
  </w:num>
  <w:num w:numId="22" w16cid:durableId="584075540">
    <w:abstractNumId w:val="3"/>
  </w:num>
  <w:num w:numId="23" w16cid:durableId="1181974272">
    <w:abstractNumId w:val="11"/>
  </w:num>
  <w:num w:numId="24" w16cid:durableId="83771853">
    <w:abstractNumId w:val="37"/>
  </w:num>
  <w:num w:numId="25" w16cid:durableId="310720449">
    <w:abstractNumId w:val="21"/>
  </w:num>
  <w:num w:numId="26" w16cid:durableId="527645774">
    <w:abstractNumId w:val="23"/>
  </w:num>
  <w:num w:numId="27" w16cid:durableId="1132286870">
    <w:abstractNumId w:val="19"/>
  </w:num>
  <w:num w:numId="28" w16cid:durableId="1682076692">
    <w:abstractNumId w:val="7"/>
  </w:num>
  <w:num w:numId="29" w16cid:durableId="1886211874">
    <w:abstractNumId w:val="26"/>
  </w:num>
  <w:num w:numId="30" w16cid:durableId="586766941">
    <w:abstractNumId w:val="8"/>
  </w:num>
  <w:num w:numId="31" w16cid:durableId="1594122782">
    <w:abstractNumId w:val="18"/>
  </w:num>
  <w:num w:numId="32" w16cid:durableId="1828202757">
    <w:abstractNumId w:val="15"/>
  </w:num>
  <w:num w:numId="33" w16cid:durableId="1370841191">
    <w:abstractNumId w:val="38"/>
  </w:num>
  <w:num w:numId="34" w16cid:durableId="247495913">
    <w:abstractNumId w:val="27"/>
  </w:num>
  <w:num w:numId="35" w16cid:durableId="1290091700">
    <w:abstractNumId w:val="10"/>
  </w:num>
  <w:num w:numId="36" w16cid:durableId="2128815074">
    <w:abstractNumId w:val="6"/>
  </w:num>
  <w:num w:numId="37" w16cid:durableId="1145314113">
    <w:abstractNumId w:val="9"/>
  </w:num>
  <w:num w:numId="38" w16cid:durableId="1293291980">
    <w:abstractNumId w:val="25"/>
  </w:num>
  <w:num w:numId="39" w16cid:durableId="2052682946">
    <w:abstractNumId w:val="12"/>
  </w:num>
  <w:num w:numId="40" w16cid:durableId="14701672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c0YTJkOTg5YjFkYTQ3YTAzMGQwN2E4OTBhODU0ZjAifQ=="/>
    <w:docVar w:name="KSO_WPS_MARK_KEY" w:val="6836963c-5089-4fdf-b030-537e110e8af6"/>
  </w:docVars>
  <w:rsids>
    <w:rsidRoot w:val="00172A27"/>
    <w:rsid w:val="00011891"/>
    <w:rsid w:val="00045115"/>
    <w:rsid w:val="000506CF"/>
    <w:rsid w:val="000539B1"/>
    <w:rsid w:val="00053E77"/>
    <w:rsid w:val="0007348B"/>
    <w:rsid w:val="00074C60"/>
    <w:rsid w:val="000A535E"/>
    <w:rsid w:val="000D134E"/>
    <w:rsid w:val="00124324"/>
    <w:rsid w:val="00165BAC"/>
    <w:rsid w:val="001668EE"/>
    <w:rsid w:val="00190C01"/>
    <w:rsid w:val="0019682F"/>
    <w:rsid w:val="001A4ECF"/>
    <w:rsid w:val="001B5C00"/>
    <w:rsid w:val="001E3C85"/>
    <w:rsid w:val="00200C9F"/>
    <w:rsid w:val="00213CB8"/>
    <w:rsid w:val="002357A9"/>
    <w:rsid w:val="002411CA"/>
    <w:rsid w:val="00247FC0"/>
    <w:rsid w:val="00253712"/>
    <w:rsid w:val="00253E0F"/>
    <w:rsid w:val="00257A3A"/>
    <w:rsid w:val="002615B5"/>
    <w:rsid w:val="00263CCE"/>
    <w:rsid w:val="002654C6"/>
    <w:rsid w:val="0027586E"/>
    <w:rsid w:val="0028566C"/>
    <w:rsid w:val="002D3871"/>
    <w:rsid w:val="002D3F2F"/>
    <w:rsid w:val="002E177B"/>
    <w:rsid w:val="0030536F"/>
    <w:rsid w:val="00347298"/>
    <w:rsid w:val="00360553"/>
    <w:rsid w:val="003851FD"/>
    <w:rsid w:val="003A7C10"/>
    <w:rsid w:val="003A7DCE"/>
    <w:rsid w:val="003B4F8E"/>
    <w:rsid w:val="003E42BD"/>
    <w:rsid w:val="003F0E30"/>
    <w:rsid w:val="004037B4"/>
    <w:rsid w:val="004075E2"/>
    <w:rsid w:val="00407A04"/>
    <w:rsid w:val="004128E7"/>
    <w:rsid w:val="00425B9F"/>
    <w:rsid w:val="004410E3"/>
    <w:rsid w:val="00450366"/>
    <w:rsid w:val="004505C7"/>
    <w:rsid w:val="004706DF"/>
    <w:rsid w:val="00473105"/>
    <w:rsid w:val="00482914"/>
    <w:rsid w:val="00496F4E"/>
    <w:rsid w:val="004B717B"/>
    <w:rsid w:val="004D7DC7"/>
    <w:rsid w:val="004F2D50"/>
    <w:rsid w:val="00501D72"/>
    <w:rsid w:val="00510752"/>
    <w:rsid w:val="00515071"/>
    <w:rsid w:val="00526ACE"/>
    <w:rsid w:val="00535851"/>
    <w:rsid w:val="0054370E"/>
    <w:rsid w:val="00543AFA"/>
    <w:rsid w:val="0056204C"/>
    <w:rsid w:val="0056221A"/>
    <w:rsid w:val="0057333E"/>
    <w:rsid w:val="005A726D"/>
    <w:rsid w:val="005D625E"/>
    <w:rsid w:val="005E5E68"/>
    <w:rsid w:val="005F524D"/>
    <w:rsid w:val="00662204"/>
    <w:rsid w:val="00676EC2"/>
    <w:rsid w:val="00692124"/>
    <w:rsid w:val="006D0AB0"/>
    <w:rsid w:val="006D2ACB"/>
    <w:rsid w:val="006D4026"/>
    <w:rsid w:val="007053D8"/>
    <w:rsid w:val="00726219"/>
    <w:rsid w:val="0074146E"/>
    <w:rsid w:val="00764659"/>
    <w:rsid w:val="00765BCE"/>
    <w:rsid w:val="007670FD"/>
    <w:rsid w:val="007B46A2"/>
    <w:rsid w:val="007C29E9"/>
    <w:rsid w:val="007D4644"/>
    <w:rsid w:val="007E24B8"/>
    <w:rsid w:val="007F16E1"/>
    <w:rsid w:val="007F2074"/>
    <w:rsid w:val="007F296A"/>
    <w:rsid w:val="008036E3"/>
    <w:rsid w:val="00803A25"/>
    <w:rsid w:val="00814A7B"/>
    <w:rsid w:val="00823A44"/>
    <w:rsid w:val="00835ABF"/>
    <w:rsid w:val="00843395"/>
    <w:rsid w:val="0087788E"/>
    <w:rsid w:val="00886A70"/>
    <w:rsid w:val="00895F14"/>
    <w:rsid w:val="008E584E"/>
    <w:rsid w:val="008F26D6"/>
    <w:rsid w:val="00931FA7"/>
    <w:rsid w:val="00937E88"/>
    <w:rsid w:val="00942EEF"/>
    <w:rsid w:val="00957AAC"/>
    <w:rsid w:val="009859CA"/>
    <w:rsid w:val="009A3839"/>
    <w:rsid w:val="009B4375"/>
    <w:rsid w:val="009D4408"/>
    <w:rsid w:val="009E39BF"/>
    <w:rsid w:val="00A13ACB"/>
    <w:rsid w:val="00A14583"/>
    <w:rsid w:val="00A30950"/>
    <w:rsid w:val="00A33B87"/>
    <w:rsid w:val="00A44AB8"/>
    <w:rsid w:val="00A61DB5"/>
    <w:rsid w:val="00A97514"/>
    <w:rsid w:val="00AB26D6"/>
    <w:rsid w:val="00AB54D2"/>
    <w:rsid w:val="00AB6724"/>
    <w:rsid w:val="00AE425A"/>
    <w:rsid w:val="00AF4373"/>
    <w:rsid w:val="00B3657B"/>
    <w:rsid w:val="00B37EA9"/>
    <w:rsid w:val="00B87F21"/>
    <w:rsid w:val="00B91DEB"/>
    <w:rsid w:val="00B96B2D"/>
    <w:rsid w:val="00BA7312"/>
    <w:rsid w:val="00BE5D83"/>
    <w:rsid w:val="00BE7C62"/>
    <w:rsid w:val="00C3253B"/>
    <w:rsid w:val="00C350BA"/>
    <w:rsid w:val="00C56D8D"/>
    <w:rsid w:val="00C64702"/>
    <w:rsid w:val="00C8439C"/>
    <w:rsid w:val="00C92353"/>
    <w:rsid w:val="00C92725"/>
    <w:rsid w:val="00C93B5C"/>
    <w:rsid w:val="00C967ED"/>
    <w:rsid w:val="00CA1AE5"/>
    <w:rsid w:val="00CC4392"/>
    <w:rsid w:val="00D035FC"/>
    <w:rsid w:val="00D16C54"/>
    <w:rsid w:val="00D202FD"/>
    <w:rsid w:val="00D24239"/>
    <w:rsid w:val="00D27501"/>
    <w:rsid w:val="00D278C1"/>
    <w:rsid w:val="00D62D30"/>
    <w:rsid w:val="00D80085"/>
    <w:rsid w:val="00D82729"/>
    <w:rsid w:val="00DE041A"/>
    <w:rsid w:val="00DE4067"/>
    <w:rsid w:val="00DF4FD9"/>
    <w:rsid w:val="00E00D50"/>
    <w:rsid w:val="00E0727D"/>
    <w:rsid w:val="00E12618"/>
    <w:rsid w:val="00E1321E"/>
    <w:rsid w:val="00E15FB9"/>
    <w:rsid w:val="00E33732"/>
    <w:rsid w:val="00EA047A"/>
    <w:rsid w:val="00EE2A3C"/>
    <w:rsid w:val="00EF1117"/>
    <w:rsid w:val="00EF35CF"/>
    <w:rsid w:val="00F06FC3"/>
    <w:rsid w:val="00F23F4B"/>
    <w:rsid w:val="00F310B6"/>
    <w:rsid w:val="00F43A6A"/>
    <w:rsid w:val="00F47CD2"/>
    <w:rsid w:val="00F512BF"/>
    <w:rsid w:val="00F8131C"/>
    <w:rsid w:val="00FB2E85"/>
    <w:rsid w:val="00FB6C2A"/>
    <w:rsid w:val="00FE5317"/>
    <w:rsid w:val="04213F2C"/>
    <w:rsid w:val="298C5A06"/>
    <w:rsid w:val="486D51A1"/>
    <w:rsid w:val="7F5A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24E434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character" w:customStyle="1" w:styleId="a4">
    <w:name w:val="批注框文本 字符"/>
    <w:link w:val="a3"/>
    <w:rPr>
      <w:kern w:val="2"/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Pr>
      <w:kern w:val="2"/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rPr>
      <w:kern w:val="2"/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Strong"/>
    <w:uiPriority w:val="22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378</Words>
  <Characters>2161</Characters>
  <Application>Microsoft Office Word</Application>
  <DocSecurity>0</DocSecurity>
  <PresentationFormat/>
  <Lines>18</Lines>
  <Paragraphs>5</Paragraphs>
  <Slides>0</Slides>
  <Notes>0</Notes>
  <HiddenSlides>0</HiddenSlides>
  <MMClips>0</MMClips>
  <ScaleCrop>false</ScaleCrop>
  <Manager/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2025-02-14T09:22:00Z</dcterms:created>
  <dcterms:modified xsi:type="dcterms:W3CDTF">2025-02-14T09:22:00Z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E9115F01EA9E4A5B9F982CD245A0E4D5</vt:lpwstr>
  </property>
</Properties>
</file>