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37331F" w14:textId="77777777" w:rsidR="00460DFE" w:rsidRPr="00321820" w:rsidRDefault="009E1300">
      <w:pPr>
        <w:spacing w:line="380" w:lineRule="exact"/>
        <w:rPr>
          <w:rFonts w:ascii="宋体" w:hAnsi="宋体" w:cs="微软雅黑" w:hint="eastAsia"/>
          <w:sz w:val="28"/>
          <w:szCs w:val="28"/>
        </w:rPr>
      </w:pPr>
      <w:r w:rsidRPr="00321820">
        <w:rPr>
          <w:noProof/>
          <w:sz w:val="22"/>
          <w:szCs w:val="21"/>
        </w:rPr>
        <w:drawing>
          <wp:anchor distT="0" distB="0" distL="114300" distR="114300" simplePos="0" relativeHeight="251661312" behindDoc="0" locked="0" layoutInCell="1" allowOverlap="1" wp14:anchorId="2BAD4479" wp14:editId="3128AF0C">
            <wp:simplePos x="0" y="0"/>
            <wp:positionH relativeFrom="margin">
              <wp:posOffset>4504055</wp:posOffset>
            </wp:positionH>
            <wp:positionV relativeFrom="margin">
              <wp:posOffset>8255</wp:posOffset>
            </wp:positionV>
            <wp:extent cx="1739265" cy="2295525"/>
            <wp:effectExtent l="0" t="0" r="13335" b="9525"/>
            <wp:wrapNone/>
            <wp:docPr id="2342902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290205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7" b="6007"/>
                    <a:stretch>
                      <a:fillRect/>
                    </a:stretch>
                  </pic:blipFill>
                  <pic:spPr>
                    <a:xfrm>
                      <a:off x="0" y="0"/>
                      <a:ext cx="1739265" cy="2295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1820">
        <w:rPr>
          <w:rFonts w:ascii="宋体" w:hAnsi="宋体" w:hint="eastAsia"/>
          <w:b/>
          <w:sz w:val="32"/>
          <w:szCs w:val="32"/>
        </w:rPr>
        <w:t>严红艳老师  管理心理学专家</w:t>
      </w:r>
    </w:p>
    <w:p w14:paraId="6AB0ECFF" w14:textId="77777777" w:rsidR="00460DFE" w:rsidRPr="00321820" w:rsidRDefault="009E1300">
      <w:pPr>
        <w:spacing w:line="460" w:lineRule="exact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sz w:val="24"/>
          <w:szCs w:val="24"/>
        </w:rPr>
        <w:t>近30年团队管理暨培训实战经验</w:t>
      </w:r>
    </w:p>
    <w:p w14:paraId="2080F072" w14:textId="77777777" w:rsidR="00460DFE" w:rsidRPr="00321820" w:rsidRDefault="009E1300">
      <w:pPr>
        <w:spacing w:line="460" w:lineRule="exact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sz w:val="24"/>
          <w:szCs w:val="24"/>
        </w:rPr>
        <w:t>中华文化传习者</w:t>
      </w:r>
    </w:p>
    <w:p w14:paraId="0D94F7EB" w14:textId="77777777" w:rsidR="00460DFE" w:rsidRPr="00321820" w:rsidRDefault="009E1300">
      <w:pPr>
        <w:spacing w:line="460" w:lineRule="exact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sz w:val="24"/>
          <w:szCs w:val="24"/>
        </w:rPr>
        <w:t>4D领导力认证讲师</w:t>
      </w:r>
    </w:p>
    <w:p w14:paraId="26F7B62F" w14:textId="77777777" w:rsidR="00460DFE" w:rsidRPr="00321820" w:rsidRDefault="009E1300">
      <w:pPr>
        <w:spacing w:line="460" w:lineRule="exact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sz w:val="24"/>
          <w:szCs w:val="24"/>
        </w:rPr>
        <w:t>沙盘心理认证治疗师</w:t>
      </w:r>
    </w:p>
    <w:p w14:paraId="0814EB51" w14:textId="77777777" w:rsidR="00460DFE" w:rsidRPr="00321820" w:rsidRDefault="009E1300">
      <w:pPr>
        <w:spacing w:line="460" w:lineRule="exact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sz w:val="24"/>
          <w:szCs w:val="24"/>
        </w:rPr>
        <w:t>心理咨询师（中科院认证）</w:t>
      </w:r>
    </w:p>
    <w:p w14:paraId="2594256B" w14:textId="431123B1" w:rsidR="00460DFE" w:rsidRPr="00321820" w:rsidRDefault="009E1300">
      <w:pPr>
        <w:spacing w:line="460" w:lineRule="exact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sz w:val="24"/>
          <w:szCs w:val="24"/>
        </w:rPr>
        <w:t>国际教练学总会</w:t>
      </w:r>
      <w:r w:rsidR="00A2048A" w:rsidRPr="00321820">
        <w:rPr>
          <w:rFonts w:ascii="宋体" w:hAnsi="宋体" w:cs="宋体" w:hint="eastAsia"/>
          <w:sz w:val="24"/>
          <w:szCs w:val="24"/>
        </w:rPr>
        <w:t>（IAC）</w:t>
      </w:r>
      <w:r w:rsidRPr="00321820">
        <w:rPr>
          <w:rFonts w:ascii="宋体" w:hAnsi="宋体" w:cs="宋体" w:hint="eastAsia"/>
          <w:sz w:val="24"/>
          <w:szCs w:val="24"/>
        </w:rPr>
        <w:t>认证教练</w:t>
      </w:r>
    </w:p>
    <w:p w14:paraId="3F6C4D0B" w14:textId="77777777" w:rsidR="00460DFE" w:rsidRPr="00321820" w:rsidRDefault="009E1300">
      <w:pPr>
        <w:spacing w:line="460" w:lineRule="exact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sz w:val="24"/>
          <w:szCs w:val="24"/>
        </w:rPr>
        <w:t>中科院心理研究所《管理者心理资本开发与培养》硕士结业</w:t>
      </w:r>
    </w:p>
    <w:p w14:paraId="38D46A4D" w14:textId="77777777" w:rsidR="00460DFE" w:rsidRPr="00321820" w:rsidRDefault="009E1300">
      <w:pPr>
        <w:spacing w:line="460" w:lineRule="exact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sz w:val="24"/>
          <w:szCs w:val="24"/>
        </w:rPr>
        <w:t>9年世界500强团队管理暨心理资本开发培训实战经验</w:t>
      </w:r>
    </w:p>
    <w:p w14:paraId="47FED481" w14:textId="5011C5A0" w:rsidR="00460DFE" w:rsidRPr="00321820" w:rsidRDefault="009E1300">
      <w:pPr>
        <w:spacing w:line="460" w:lineRule="exact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b/>
          <w:bCs/>
          <w:sz w:val="24"/>
          <w:szCs w:val="24"/>
        </w:rPr>
        <w:t>曾任：</w:t>
      </w:r>
      <w:r w:rsidRPr="00321820">
        <w:rPr>
          <w:rFonts w:ascii="宋体" w:hAnsi="宋体" w:cs="宋体" w:hint="eastAsia"/>
          <w:sz w:val="24"/>
          <w:szCs w:val="24"/>
        </w:rPr>
        <w:t>加拿大宏利金融</w:t>
      </w:r>
      <w:r w:rsidR="00A2048A" w:rsidRPr="00321820">
        <w:rPr>
          <w:rFonts w:ascii="宋体" w:hAnsi="宋体" w:cs="宋体" w:hint="eastAsia"/>
          <w:sz w:val="24"/>
          <w:szCs w:val="24"/>
        </w:rPr>
        <w:t xml:space="preserve">（世界500强） </w:t>
      </w:r>
      <w:r w:rsidR="00A2048A" w:rsidRPr="00321820">
        <w:rPr>
          <w:rFonts w:ascii="宋体" w:hAnsi="宋体" w:cs="宋体"/>
          <w:sz w:val="24"/>
          <w:szCs w:val="24"/>
        </w:rPr>
        <w:t>|</w:t>
      </w:r>
      <w:r w:rsidR="00A2048A" w:rsidRPr="00321820">
        <w:rPr>
          <w:rFonts w:ascii="宋体" w:hAnsi="宋体" w:cs="宋体" w:hint="eastAsia"/>
          <w:sz w:val="24"/>
          <w:szCs w:val="24"/>
        </w:rPr>
        <w:t xml:space="preserve"> </w:t>
      </w:r>
      <w:r w:rsidRPr="00321820">
        <w:rPr>
          <w:rFonts w:ascii="宋体" w:hAnsi="宋体" w:cs="宋体" w:hint="eastAsia"/>
          <w:sz w:val="24"/>
          <w:szCs w:val="24"/>
        </w:rPr>
        <w:t>培训部负责人</w:t>
      </w:r>
    </w:p>
    <w:p w14:paraId="162B2C1D" w14:textId="3D4BA82B" w:rsidR="00460DFE" w:rsidRPr="00321820" w:rsidRDefault="009E1300">
      <w:pPr>
        <w:spacing w:line="460" w:lineRule="exact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b/>
          <w:bCs/>
          <w:sz w:val="24"/>
          <w:szCs w:val="24"/>
        </w:rPr>
        <w:t>曾任：</w:t>
      </w:r>
      <w:r w:rsidRPr="00321820">
        <w:rPr>
          <w:rFonts w:ascii="宋体" w:hAnsi="宋体" w:cs="宋体" w:hint="eastAsia"/>
          <w:sz w:val="24"/>
          <w:szCs w:val="24"/>
        </w:rPr>
        <w:t>英国保诚集团</w:t>
      </w:r>
      <w:r w:rsidR="00A2048A" w:rsidRPr="00321820">
        <w:rPr>
          <w:rFonts w:ascii="宋体" w:hAnsi="宋体" w:cs="宋体" w:hint="eastAsia"/>
          <w:sz w:val="24"/>
          <w:szCs w:val="24"/>
        </w:rPr>
        <w:t xml:space="preserve">（世界500强） </w:t>
      </w:r>
      <w:r w:rsidR="00A2048A" w:rsidRPr="00321820">
        <w:rPr>
          <w:rFonts w:ascii="宋体" w:hAnsi="宋体" w:cs="宋体"/>
          <w:sz w:val="24"/>
          <w:szCs w:val="24"/>
        </w:rPr>
        <w:t>|</w:t>
      </w:r>
      <w:r w:rsidR="00A2048A" w:rsidRPr="00321820">
        <w:rPr>
          <w:rFonts w:ascii="宋体" w:hAnsi="宋体" w:cs="宋体" w:hint="eastAsia"/>
          <w:sz w:val="24"/>
          <w:szCs w:val="24"/>
        </w:rPr>
        <w:t xml:space="preserve"> </w:t>
      </w:r>
      <w:r w:rsidR="00F60E9B" w:rsidRPr="00321820">
        <w:rPr>
          <w:rFonts w:ascii="宋体" w:hAnsi="宋体" w:cs="宋体" w:hint="eastAsia"/>
          <w:sz w:val="24"/>
          <w:szCs w:val="24"/>
        </w:rPr>
        <w:t xml:space="preserve">经理人计划 </w:t>
      </w:r>
      <w:r w:rsidRPr="00321820">
        <w:rPr>
          <w:rFonts w:ascii="宋体" w:hAnsi="宋体" w:cs="宋体" w:hint="eastAsia"/>
          <w:sz w:val="24"/>
          <w:szCs w:val="24"/>
        </w:rPr>
        <w:t>主任导师</w:t>
      </w:r>
    </w:p>
    <w:p w14:paraId="11480072" w14:textId="31B65B9B" w:rsidR="00460DFE" w:rsidRPr="00321820" w:rsidRDefault="009E1300">
      <w:pPr>
        <w:spacing w:line="460" w:lineRule="exact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b/>
          <w:bCs/>
          <w:sz w:val="24"/>
          <w:szCs w:val="24"/>
        </w:rPr>
        <w:t>曾任：</w:t>
      </w:r>
      <w:r w:rsidRPr="00321820">
        <w:rPr>
          <w:rFonts w:ascii="宋体" w:hAnsi="宋体" w:cs="宋体" w:hint="eastAsia"/>
          <w:sz w:val="24"/>
          <w:szCs w:val="24"/>
        </w:rPr>
        <w:t>美国友邦保险经理储才学院</w:t>
      </w:r>
      <w:r w:rsidR="00A2048A" w:rsidRPr="00321820">
        <w:rPr>
          <w:rFonts w:ascii="宋体" w:hAnsi="宋体" w:cs="宋体" w:hint="eastAsia"/>
          <w:sz w:val="24"/>
          <w:szCs w:val="24"/>
        </w:rPr>
        <w:t xml:space="preserve">（世界500强） </w:t>
      </w:r>
      <w:r w:rsidR="00A2048A" w:rsidRPr="00321820">
        <w:rPr>
          <w:rFonts w:ascii="宋体" w:hAnsi="宋体" w:cs="宋体"/>
          <w:sz w:val="24"/>
          <w:szCs w:val="24"/>
        </w:rPr>
        <w:t>|</w:t>
      </w:r>
      <w:r w:rsidR="00A2048A" w:rsidRPr="00321820">
        <w:rPr>
          <w:rFonts w:ascii="宋体" w:hAnsi="宋体" w:cs="宋体" w:hint="eastAsia"/>
          <w:sz w:val="24"/>
          <w:szCs w:val="24"/>
        </w:rPr>
        <w:t xml:space="preserve"> </w:t>
      </w:r>
      <w:r w:rsidRPr="00321820">
        <w:rPr>
          <w:rFonts w:ascii="宋体" w:hAnsi="宋体" w:cs="宋体" w:hint="eastAsia"/>
          <w:sz w:val="24"/>
          <w:szCs w:val="24"/>
        </w:rPr>
        <w:t>助理主任</w:t>
      </w:r>
    </w:p>
    <w:p w14:paraId="1245D9D4" w14:textId="6DE7DD71" w:rsidR="00460DFE" w:rsidRPr="00321820" w:rsidRDefault="009E1300">
      <w:pPr>
        <w:spacing w:line="460" w:lineRule="exact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b/>
          <w:bCs/>
          <w:sz w:val="24"/>
          <w:szCs w:val="24"/>
        </w:rPr>
        <w:t>曾任：</w:t>
      </w:r>
      <w:r w:rsidRPr="00321820">
        <w:rPr>
          <w:rFonts w:ascii="宋体" w:hAnsi="宋体" w:cs="宋体" w:hint="eastAsia"/>
          <w:sz w:val="24"/>
          <w:szCs w:val="24"/>
        </w:rPr>
        <w:t>美国FUNCTION集团</w:t>
      </w:r>
      <w:r w:rsidR="00A2048A" w:rsidRPr="00321820">
        <w:rPr>
          <w:rFonts w:ascii="宋体" w:hAnsi="宋体" w:cs="宋体" w:hint="eastAsia"/>
          <w:sz w:val="24"/>
          <w:szCs w:val="24"/>
        </w:rPr>
        <w:t xml:space="preserve"> </w:t>
      </w:r>
      <w:r w:rsidR="00A2048A" w:rsidRPr="00321820">
        <w:rPr>
          <w:rFonts w:ascii="宋体" w:hAnsi="宋体" w:cs="宋体"/>
          <w:sz w:val="24"/>
          <w:szCs w:val="24"/>
        </w:rPr>
        <w:t>|</w:t>
      </w:r>
      <w:r w:rsidR="00A2048A" w:rsidRPr="00321820">
        <w:rPr>
          <w:rFonts w:ascii="宋体" w:hAnsi="宋体" w:cs="宋体" w:hint="eastAsia"/>
          <w:sz w:val="24"/>
          <w:szCs w:val="24"/>
        </w:rPr>
        <w:t xml:space="preserve"> </w:t>
      </w:r>
      <w:r w:rsidRPr="00321820">
        <w:rPr>
          <w:rFonts w:ascii="宋体" w:hAnsi="宋体" w:cs="宋体" w:hint="eastAsia"/>
          <w:sz w:val="24"/>
          <w:szCs w:val="24"/>
        </w:rPr>
        <w:t>董事长秘书</w:t>
      </w:r>
    </w:p>
    <w:p w14:paraId="6435172D" w14:textId="6E31192C" w:rsidR="00460DFE" w:rsidRPr="00321820" w:rsidRDefault="00A2048A" w:rsidP="00A2048A">
      <w:pPr>
        <w:spacing w:line="460" w:lineRule="exact"/>
        <w:rPr>
          <w:rFonts w:ascii="宋体" w:hAnsi="宋体" w:cs="宋体" w:hint="eastAsia"/>
          <w:sz w:val="24"/>
          <w:szCs w:val="24"/>
        </w:rPr>
      </w:pPr>
      <w:r w:rsidRPr="00A2048A">
        <w:rPr>
          <w:rFonts w:ascii="宋体" w:hAnsi="宋体" w:cs="宋体" w:hint="eastAsia"/>
          <w:b/>
          <w:bCs/>
          <w:color w:val="C00000"/>
          <w:sz w:val="24"/>
          <w:szCs w:val="24"/>
        </w:rPr>
        <w:t>——2门优质版权课开发者：</w:t>
      </w:r>
      <w:r w:rsidR="009E1300" w:rsidRPr="00321820">
        <w:rPr>
          <w:rFonts w:ascii="宋体" w:hAnsi="宋体" w:cs="宋体" w:hint="eastAsia"/>
          <w:sz w:val="24"/>
          <w:szCs w:val="24"/>
        </w:rPr>
        <w:t>《心动力专业化团队经营》《七步走出职场焦虑：释放压力，做情绪的主人》</w:t>
      </w:r>
    </w:p>
    <w:p w14:paraId="63C715E0" w14:textId="77777777" w:rsidR="00460DFE" w:rsidRPr="00321820" w:rsidRDefault="00460DFE">
      <w:pPr>
        <w:spacing w:line="460" w:lineRule="exact"/>
        <w:rPr>
          <w:rFonts w:ascii="宋体" w:hAnsi="宋体" w:cs="宋体" w:hint="eastAsia"/>
          <w:sz w:val="24"/>
          <w:szCs w:val="24"/>
        </w:rPr>
      </w:pPr>
    </w:p>
    <w:p w14:paraId="1C4F2392" w14:textId="5144859F" w:rsidR="009E1300" w:rsidRPr="00321820" w:rsidRDefault="009E1300">
      <w:pPr>
        <w:spacing w:line="46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321820">
        <w:rPr>
          <w:rFonts w:ascii="宋体" w:hAnsi="宋体" w:cs="宋体" w:hint="eastAsia"/>
          <w:b/>
          <w:bCs/>
          <w:sz w:val="24"/>
          <w:szCs w:val="24"/>
        </w:rPr>
        <w:t>实战经验：</w:t>
      </w:r>
    </w:p>
    <w:p w14:paraId="679F2E3B" w14:textId="77777777" w:rsidR="00460DFE" w:rsidRDefault="009E1300">
      <w:pPr>
        <w:spacing w:line="460" w:lineRule="exact"/>
        <w:ind w:firstLineChars="200" w:firstLine="482"/>
        <w:rPr>
          <w:rFonts w:ascii="宋体" w:hAnsi="宋体" w:cs="宋体" w:hint="eastAsia"/>
          <w:b/>
          <w:bCs/>
          <w:color w:val="262626" w:themeColor="text1" w:themeTint="D9"/>
          <w:sz w:val="24"/>
          <w:szCs w:val="24"/>
        </w:rPr>
      </w:pPr>
      <w:r>
        <w:rPr>
          <w:rFonts w:ascii="宋体" w:hAnsi="宋体" w:cs="宋体" w:hint="eastAsia"/>
          <w:b/>
          <w:bCs/>
          <w:color w:val="262626" w:themeColor="text1" w:themeTint="D9"/>
          <w:sz w:val="24"/>
          <w:szCs w:val="24"/>
        </w:rPr>
        <w:t>连续</w:t>
      </w:r>
      <w:r>
        <w:rPr>
          <w:rFonts w:ascii="宋体" w:hAnsi="宋体" w:cs="宋体" w:hint="eastAsia"/>
          <w:b/>
          <w:bCs/>
          <w:color w:val="C00000"/>
          <w:sz w:val="24"/>
          <w:szCs w:val="24"/>
        </w:rPr>
        <w:t>14年</w:t>
      </w:r>
      <w:r>
        <w:rPr>
          <w:rFonts w:ascii="宋体" w:hAnsi="宋体" w:cs="宋体" w:hint="eastAsia"/>
          <w:b/>
          <w:bCs/>
          <w:color w:val="262626" w:themeColor="text1" w:themeTint="D9"/>
          <w:sz w:val="24"/>
          <w:szCs w:val="24"/>
        </w:rPr>
        <w:t>农业银行、建设银行，连续</w:t>
      </w:r>
      <w:r>
        <w:rPr>
          <w:rFonts w:ascii="宋体" w:hAnsi="宋体" w:cs="宋体" w:hint="eastAsia"/>
          <w:b/>
          <w:bCs/>
          <w:color w:val="C00000"/>
          <w:sz w:val="24"/>
          <w:szCs w:val="24"/>
        </w:rPr>
        <w:t>11年</w:t>
      </w:r>
      <w:r>
        <w:rPr>
          <w:rFonts w:ascii="宋体" w:hAnsi="宋体" w:cs="宋体" w:hint="eastAsia"/>
          <w:b/>
          <w:bCs/>
          <w:color w:val="262626" w:themeColor="text1" w:themeTint="D9"/>
          <w:sz w:val="24"/>
          <w:szCs w:val="24"/>
        </w:rPr>
        <w:t>中国银行、工商银行/太平人寿/中国移动/平安集团，连续</w:t>
      </w:r>
      <w:r>
        <w:rPr>
          <w:rFonts w:ascii="宋体" w:hAnsi="宋体" w:cs="宋体" w:hint="eastAsia"/>
          <w:b/>
          <w:bCs/>
          <w:color w:val="C00000"/>
          <w:sz w:val="24"/>
          <w:szCs w:val="24"/>
        </w:rPr>
        <w:t>9年</w:t>
      </w:r>
      <w:r>
        <w:rPr>
          <w:rFonts w:ascii="宋体" w:hAnsi="宋体" w:cs="宋体" w:hint="eastAsia"/>
          <w:b/>
          <w:bCs/>
          <w:color w:val="262626" w:themeColor="text1" w:themeTint="D9"/>
          <w:sz w:val="24"/>
          <w:szCs w:val="24"/>
        </w:rPr>
        <w:t>中建三局/四局/八局、中车集团、丰田集团、日立电梯、国家电网、南方电网、葛洲坝集团、中国烟草、伊利集团等知名企业特聘讲师。</w:t>
      </w:r>
    </w:p>
    <w:p w14:paraId="60BD70F0" w14:textId="77777777" w:rsidR="00460DFE" w:rsidRDefault="00460DFE" w:rsidP="009E1300">
      <w:pPr>
        <w:spacing w:line="460" w:lineRule="exact"/>
        <w:rPr>
          <w:rFonts w:ascii="宋体" w:hAnsi="宋体" w:cs="宋体" w:hint="eastAsia"/>
          <w:color w:val="262626" w:themeColor="text1" w:themeTint="D9"/>
          <w:sz w:val="24"/>
          <w:szCs w:val="24"/>
        </w:rPr>
      </w:pPr>
    </w:p>
    <w:p w14:paraId="3FE45450" w14:textId="77777777" w:rsidR="00A2048A" w:rsidRPr="00321820" w:rsidRDefault="009E1300">
      <w:pPr>
        <w:spacing w:line="46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sz w:val="24"/>
          <w:szCs w:val="24"/>
        </w:rPr>
        <w:t>严老师逾</w:t>
      </w:r>
      <w:r w:rsidRPr="00321820">
        <w:rPr>
          <w:rFonts w:ascii="宋体" w:hAnsi="宋体" w:cs="宋体" w:hint="eastAsia"/>
          <w:b/>
          <w:bCs/>
          <w:sz w:val="24"/>
          <w:szCs w:val="24"/>
        </w:rPr>
        <w:t>20年</w:t>
      </w:r>
      <w:r w:rsidRPr="00321820">
        <w:rPr>
          <w:rFonts w:ascii="宋体" w:hAnsi="宋体" w:cs="宋体" w:hint="eastAsia"/>
          <w:sz w:val="24"/>
          <w:szCs w:val="24"/>
        </w:rPr>
        <w:t>专注于管理学与心理学系统钻研，以及十数年的传统文化实修，能将国外先进课程及管理工具与中国企业实际情况进行有效整合，形成专业、人性、系统、前瞻、实效的培训主张以及独特的演讲风格！</w:t>
      </w:r>
    </w:p>
    <w:p w14:paraId="5EA2896B" w14:textId="6C9F8CAA" w:rsidR="00460DFE" w:rsidRPr="00321820" w:rsidRDefault="009E1300">
      <w:pPr>
        <w:spacing w:line="46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cs="宋体" w:hint="eastAsia"/>
          <w:sz w:val="24"/>
          <w:szCs w:val="24"/>
        </w:rPr>
        <w:t>在提升领袖自我认知、人格魅力、领导力、心理资本、赋能组织管理，提升管理者情商、心理疏导以及综合能力打造方面充满觉察与洞见！能够帮助学员开启智慧，敏锐觉察到组织或自己所面临问题背后的真相，并且提升学员解决问题的动力以及策略，将培训方法有效落地，使企业和个人能够顺利实施。严老师</w:t>
      </w:r>
      <w:r w:rsidRPr="00321820">
        <w:rPr>
          <w:rFonts w:ascii="宋体" w:hAnsi="宋体" w:cs="宋体" w:hint="eastAsia"/>
          <w:b/>
          <w:bCs/>
          <w:sz w:val="24"/>
          <w:szCs w:val="24"/>
        </w:rPr>
        <w:t>团队管理经验丰富，管理过的团队超过5000人，培训学员逾50万人（线下）。</w:t>
      </w:r>
    </w:p>
    <w:p w14:paraId="1C7EACBC" w14:textId="77777777" w:rsidR="00460DFE" w:rsidRPr="00321820" w:rsidRDefault="00460DFE">
      <w:pPr>
        <w:spacing w:line="460" w:lineRule="exact"/>
        <w:rPr>
          <w:rFonts w:ascii="宋体" w:hAnsi="宋体" w:cs="宋体" w:hint="eastAsia"/>
          <w:sz w:val="24"/>
          <w:szCs w:val="24"/>
        </w:rPr>
      </w:pPr>
    </w:p>
    <w:p w14:paraId="5C27DB3C" w14:textId="0F1C900D" w:rsidR="00460DFE" w:rsidRPr="00321820" w:rsidRDefault="009E1300" w:rsidP="00606568">
      <w:pPr>
        <w:spacing w:line="480" w:lineRule="exact"/>
        <w:rPr>
          <w:rFonts w:ascii="宋体" w:hAnsi="宋体" w:cs="宋体" w:hint="eastAsia"/>
          <w:b/>
          <w:sz w:val="24"/>
          <w:szCs w:val="24"/>
        </w:rPr>
      </w:pPr>
      <w:r w:rsidRPr="00321820">
        <w:rPr>
          <w:rFonts w:ascii="宋体" w:hAnsi="宋体" w:cs="宋体" w:hint="eastAsia"/>
          <w:b/>
          <w:sz w:val="24"/>
          <w:szCs w:val="24"/>
        </w:rPr>
        <w:t>主讲课程：</w:t>
      </w:r>
    </w:p>
    <w:p w14:paraId="47E5D60F" w14:textId="2E3D8D99" w:rsidR="00321820" w:rsidRPr="00321820" w:rsidRDefault="00321820" w:rsidP="00606568">
      <w:pPr>
        <w:spacing w:line="480" w:lineRule="exact"/>
        <w:rPr>
          <w:rFonts w:ascii="宋体" w:hAnsi="宋体"/>
          <w:sz w:val="24"/>
          <w:szCs w:val="24"/>
        </w:rPr>
      </w:pPr>
      <w:r w:rsidRPr="00321820">
        <w:rPr>
          <w:rFonts w:ascii="宋体" w:hAnsi="宋体" w:hint="eastAsia"/>
          <w:sz w:val="24"/>
          <w:szCs w:val="24"/>
        </w:rPr>
        <w:lastRenderedPageBreak/>
        <w:t>《心动力©专业化团队经营》</w:t>
      </w:r>
    </w:p>
    <w:p w14:paraId="266D92D0" w14:textId="77777777" w:rsidR="00321820" w:rsidRPr="00321820" w:rsidRDefault="00321820" w:rsidP="00606568">
      <w:pPr>
        <w:spacing w:line="480" w:lineRule="exact"/>
        <w:rPr>
          <w:rFonts w:ascii="宋体" w:hAnsi="宋体"/>
          <w:sz w:val="24"/>
          <w:szCs w:val="24"/>
        </w:rPr>
      </w:pPr>
      <w:r w:rsidRPr="00321820">
        <w:rPr>
          <w:rFonts w:ascii="宋体" w:hAnsi="宋体" w:hint="eastAsia"/>
          <w:sz w:val="24"/>
          <w:szCs w:val="24"/>
        </w:rPr>
        <w:t>《4D领导力打造卓越团队》</w:t>
      </w:r>
    </w:p>
    <w:p w14:paraId="45FF1380" w14:textId="77777777" w:rsidR="00321820" w:rsidRDefault="00321820" w:rsidP="00606568">
      <w:pPr>
        <w:spacing w:line="480" w:lineRule="exact"/>
        <w:rPr>
          <w:rFonts w:ascii="宋体" w:hAnsi="宋体"/>
          <w:sz w:val="24"/>
          <w:szCs w:val="24"/>
        </w:rPr>
      </w:pPr>
      <w:r w:rsidRPr="00321820">
        <w:rPr>
          <w:rFonts w:ascii="宋体" w:hAnsi="宋体" w:hint="eastAsia"/>
          <w:sz w:val="24"/>
          <w:szCs w:val="24"/>
        </w:rPr>
        <w:t>《赋能的员工辅导艺术与心理疏导技巧》</w:t>
      </w:r>
    </w:p>
    <w:p w14:paraId="283A054D" w14:textId="77777777" w:rsidR="00321820" w:rsidRDefault="00321820" w:rsidP="00606568">
      <w:pPr>
        <w:spacing w:line="480" w:lineRule="exact"/>
        <w:rPr>
          <w:rFonts w:ascii="宋体" w:hAnsi="宋体"/>
          <w:sz w:val="24"/>
          <w:szCs w:val="24"/>
        </w:rPr>
      </w:pPr>
      <w:r w:rsidRPr="00321820">
        <w:rPr>
          <w:rFonts w:ascii="宋体" w:hAnsi="宋体" w:hint="eastAsia"/>
          <w:sz w:val="24"/>
          <w:szCs w:val="24"/>
        </w:rPr>
        <w:t>《管理心理学塑造高绩效团队》</w:t>
      </w:r>
    </w:p>
    <w:p w14:paraId="13836C01" w14:textId="659BE200" w:rsidR="00321820" w:rsidRDefault="00321820" w:rsidP="00606568">
      <w:pPr>
        <w:spacing w:line="480" w:lineRule="exact"/>
        <w:rPr>
          <w:rFonts w:ascii="宋体" w:hAnsi="宋体"/>
          <w:sz w:val="24"/>
          <w:szCs w:val="24"/>
        </w:rPr>
      </w:pPr>
      <w:r w:rsidRPr="00321820">
        <w:rPr>
          <w:rFonts w:ascii="宋体" w:hAnsi="宋体" w:hint="eastAsia"/>
          <w:sz w:val="24"/>
          <w:szCs w:val="24"/>
        </w:rPr>
        <w:t>《国学智慧与领导力》</w:t>
      </w:r>
    </w:p>
    <w:p w14:paraId="32DA1C35" w14:textId="341F59F1" w:rsidR="00321820" w:rsidRDefault="00321820" w:rsidP="00606568">
      <w:pPr>
        <w:spacing w:line="480" w:lineRule="exact"/>
        <w:rPr>
          <w:rFonts w:ascii="宋体" w:hAnsi="宋体"/>
          <w:sz w:val="24"/>
          <w:szCs w:val="24"/>
        </w:rPr>
      </w:pPr>
      <w:r w:rsidRPr="00321820">
        <w:rPr>
          <w:rFonts w:ascii="宋体" w:hAnsi="宋体" w:hint="eastAsia"/>
          <w:sz w:val="24"/>
          <w:szCs w:val="24"/>
        </w:rPr>
        <w:t>《激活内驱力</w:t>
      </w:r>
      <w:r>
        <w:rPr>
          <w:rFonts w:ascii="宋体" w:hAnsi="宋体" w:hint="eastAsia"/>
          <w:sz w:val="24"/>
          <w:szCs w:val="24"/>
        </w:rPr>
        <w:t>：</w:t>
      </w:r>
      <w:r w:rsidRPr="00321820">
        <w:rPr>
          <w:rFonts w:ascii="宋体" w:hAnsi="宋体" w:hint="eastAsia"/>
          <w:sz w:val="24"/>
          <w:szCs w:val="24"/>
        </w:rPr>
        <w:t>跳出思维的6个陷阱》</w:t>
      </w:r>
    </w:p>
    <w:p w14:paraId="38306C3B" w14:textId="77777777" w:rsidR="00321820" w:rsidRDefault="00321820" w:rsidP="00606568">
      <w:pPr>
        <w:spacing w:line="480" w:lineRule="exact"/>
        <w:rPr>
          <w:rFonts w:ascii="宋体" w:hAnsi="宋体"/>
          <w:sz w:val="24"/>
          <w:szCs w:val="24"/>
        </w:rPr>
      </w:pPr>
      <w:r w:rsidRPr="00321820">
        <w:rPr>
          <w:rFonts w:ascii="宋体" w:hAnsi="宋体" w:hint="eastAsia"/>
          <w:sz w:val="24"/>
          <w:szCs w:val="24"/>
        </w:rPr>
        <w:t>《六步走出职场焦虑</w:t>
      </w:r>
      <w:r>
        <w:rPr>
          <w:rFonts w:ascii="宋体" w:hAnsi="宋体" w:hint="eastAsia"/>
          <w:sz w:val="24"/>
          <w:szCs w:val="24"/>
        </w:rPr>
        <w:t>：</w:t>
      </w:r>
      <w:r w:rsidRPr="00321820">
        <w:rPr>
          <w:rFonts w:ascii="宋体" w:hAnsi="宋体" w:hint="eastAsia"/>
          <w:sz w:val="24"/>
          <w:szCs w:val="24"/>
        </w:rPr>
        <w:t>释放压力，做情绪的主人》</w:t>
      </w:r>
    </w:p>
    <w:p w14:paraId="5FE75EDD" w14:textId="62497C3F" w:rsidR="00606568" w:rsidRPr="00321820" w:rsidRDefault="0032182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321820">
        <w:rPr>
          <w:rFonts w:ascii="宋体" w:hAnsi="宋体" w:hint="eastAsia"/>
          <w:sz w:val="24"/>
          <w:szCs w:val="24"/>
        </w:rPr>
        <w:t>《情商领导力与沟通赋能》</w:t>
      </w:r>
    </w:p>
    <w:p w14:paraId="50DF13D9" w14:textId="77777777" w:rsidR="00321820" w:rsidRDefault="00321820" w:rsidP="00606568">
      <w:pPr>
        <w:spacing w:line="480" w:lineRule="exact"/>
        <w:rPr>
          <w:rFonts w:ascii="宋体" w:hAnsi="宋体" w:cs="宋体"/>
          <w:b/>
          <w:sz w:val="24"/>
          <w:szCs w:val="24"/>
        </w:rPr>
      </w:pPr>
    </w:p>
    <w:p w14:paraId="0012685D" w14:textId="13481F22" w:rsidR="00460DFE" w:rsidRPr="00321820" w:rsidRDefault="009E1300" w:rsidP="00606568">
      <w:pPr>
        <w:spacing w:line="480" w:lineRule="exact"/>
        <w:rPr>
          <w:rFonts w:ascii="宋体" w:hAnsi="宋体" w:cs="宋体" w:hint="eastAsia"/>
          <w:b/>
          <w:sz w:val="24"/>
          <w:szCs w:val="24"/>
        </w:rPr>
      </w:pPr>
      <w:r w:rsidRPr="00321820">
        <w:rPr>
          <w:rFonts w:ascii="宋体" w:hAnsi="宋体" w:cs="宋体" w:hint="eastAsia"/>
          <w:b/>
          <w:sz w:val="24"/>
          <w:szCs w:val="24"/>
        </w:rPr>
        <w:t>授课风格：</w:t>
      </w:r>
    </w:p>
    <w:p w14:paraId="5D3A69E9" w14:textId="77777777" w:rsidR="00460DFE" w:rsidRPr="00321820" w:rsidRDefault="009E1300" w:rsidP="00606568">
      <w:pPr>
        <w:spacing w:line="480" w:lineRule="exact"/>
        <w:rPr>
          <w:rFonts w:ascii="宋体" w:hAnsi="宋体" w:hint="eastAsia"/>
          <w:sz w:val="24"/>
          <w:szCs w:val="24"/>
        </w:rPr>
      </w:pPr>
      <w:r w:rsidRPr="00321820">
        <w:rPr>
          <w:rFonts w:ascii="宋体" w:hAnsi="宋体" w:cs="宋体" w:hint="eastAsia"/>
          <w:sz w:val="24"/>
          <w:szCs w:val="24"/>
        </w:rPr>
        <w:t>严老师的课程以</w:t>
      </w:r>
      <w:r w:rsidRPr="00321820">
        <w:rPr>
          <w:rFonts w:ascii="宋体" w:hAnsi="宋体" w:cs="宋体" w:hint="eastAsia"/>
          <w:b/>
          <w:bCs/>
          <w:sz w:val="24"/>
          <w:szCs w:val="24"/>
        </w:rPr>
        <w:t>知识专博、内容系统、思维严谨</w:t>
      </w:r>
      <w:r w:rsidRPr="00321820">
        <w:rPr>
          <w:rFonts w:ascii="宋体" w:hAnsi="宋体" w:cs="宋体" w:hint="eastAsia"/>
          <w:sz w:val="24"/>
          <w:szCs w:val="24"/>
        </w:rPr>
        <w:t>著称，结构清晰，学员易于掌握。她的语言富有感染力，声音磁性，结合女性导师独有的内在魅力，表达方式</w:t>
      </w:r>
      <w:r w:rsidRPr="00321820">
        <w:rPr>
          <w:rFonts w:ascii="宋体" w:hAnsi="宋体" w:cs="宋体" w:hint="eastAsia"/>
          <w:b/>
          <w:bCs/>
          <w:sz w:val="24"/>
          <w:szCs w:val="24"/>
        </w:rPr>
        <w:t>深入浅出、通俗易懂</w:t>
      </w:r>
      <w:r w:rsidRPr="00321820">
        <w:rPr>
          <w:rFonts w:ascii="宋体" w:hAnsi="宋体" w:cs="宋体" w:hint="eastAsia"/>
          <w:sz w:val="24"/>
          <w:szCs w:val="24"/>
        </w:rPr>
        <w:t>。授课风格</w:t>
      </w:r>
      <w:r w:rsidRPr="00321820">
        <w:rPr>
          <w:rFonts w:ascii="宋体" w:hAnsi="宋体" w:cs="宋体" w:hint="eastAsia"/>
          <w:b/>
          <w:bCs/>
          <w:sz w:val="24"/>
          <w:szCs w:val="24"/>
        </w:rPr>
        <w:t>幽默风趣、轻松简练</w:t>
      </w:r>
      <w:r w:rsidRPr="00321820">
        <w:rPr>
          <w:rFonts w:ascii="宋体" w:hAnsi="宋体" w:cs="宋体" w:hint="eastAsia"/>
          <w:sz w:val="24"/>
          <w:szCs w:val="24"/>
        </w:rPr>
        <w:t>，表现力强，颇具激情，气场强大，具有出色的亲和力。</w:t>
      </w:r>
    </w:p>
    <w:p w14:paraId="24FDFD58" w14:textId="77777777" w:rsidR="00460DFE" w:rsidRPr="00606568" w:rsidRDefault="00460DFE" w:rsidP="00606568">
      <w:pPr>
        <w:spacing w:line="480" w:lineRule="exact"/>
        <w:rPr>
          <w:rFonts w:ascii="宋体" w:hAnsi="宋体" w:cs="宋体" w:hint="eastAsia"/>
          <w:color w:val="262626" w:themeColor="text1" w:themeTint="D9"/>
          <w:sz w:val="24"/>
          <w:szCs w:val="24"/>
        </w:rPr>
      </w:pPr>
    </w:p>
    <w:p w14:paraId="1F0430B9" w14:textId="77777777" w:rsidR="00460DFE" w:rsidRDefault="009E1300">
      <w:pPr>
        <w:spacing w:line="460" w:lineRule="exact"/>
        <w:rPr>
          <w:rFonts w:ascii="宋体" w:hAnsi="宋体" w:cs="宋体" w:hint="eastAsia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部分项目成果：</w:t>
      </w: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2316"/>
        <w:gridCol w:w="5334"/>
        <w:gridCol w:w="992"/>
        <w:gridCol w:w="992"/>
      </w:tblGrid>
      <w:tr w:rsidR="00460DFE" w:rsidRPr="00606568" w14:paraId="68590917" w14:textId="77777777" w:rsidTr="00606568">
        <w:tc>
          <w:tcPr>
            <w:tcW w:w="0" w:type="auto"/>
          </w:tcPr>
          <w:p w14:paraId="7ECDF8DA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606568">
              <w:rPr>
                <w:rFonts w:ascii="宋体" w:hAnsi="宋体"/>
                <w:b/>
                <w:bCs/>
                <w:sz w:val="24"/>
                <w:szCs w:val="24"/>
              </w:rPr>
              <w:t>企业</w:t>
            </w:r>
          </w:p>
        </w:tc>
        <w:tc>
          <w:tcPr>
            <w:tcW w:w="5334" w:type="dxa"/>
          </w:tcPr>
          <w:p w14:paraId="3ED0C69F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606568">
              <w:rPr>
                <w:rFonts w:ascii="宋体" w:hAnsi="宋体"/>
                <w:b/>
                <w:bCs/>
                <w:sz w:val="24"/>
                <w:szCs w:val="24"/>
              </w:rPr>
              <w:t>课程</w:t>
            </w:r>
          </w:p>
        </w:tc>
        <w:tc>
          <w:tcPr>
            <w:tcW w:w="992" w:type="dxa"/>
          </w:tcPr>
          <w:p w14:paraId="6A608C50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606568">
              <w:rPr>
                <w:rFonts w:ascii="宋体" w:hAnsi="宋体"/>
                <w:b/>
                <w:bCs/>
                <w:sz w:val="24"/>
                <w:szCs w:val="24"/>
              </w:rPr>
              <w:t>期数</w:t>
            </w:r>
          </w:p>
        </w:tc>
        <w:tc>
          <w:tcPr>
            <w:tcW w:w="992" w:type="dxa"/>
          </w:tcPr>
          <w:p w14:paraId="14F3CF01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606568">
              <w:rPr>
                <w:rFonts w:ascii="宋体" w:hAnsi="宋体"/>
                <w:b/>
                <w:bCs/>
                <w:sz w:val="24"/>
                <w:szCs w:val="24"/>
              </w:rPr>
              <w:t>天数</w:t>
            </w:r>
          </w:p>
        </w:tc>
      </w:tr>
      <w:tr w:rsidR="00460DFE" w:rsidRPr="00606568" w14:paraId="0A63AACE" w14:textId="77777777" w:rsidTr="00606568">
        <w:tc>
          <w:tcPr>
            <w:tcW w:w="0" w:type="auto"/>
          </w:tcPr>
          <w:p w14:paraId="3ABEAC3F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江苏银行</w:t>
            </w:r>
          </w:p>
        </w:tc>
        <w:tc>
          <w:tcPr>
            <w:tcW w:w="5334" w:type="dxa"/>
          </w:tcPr>
          <w:p w14:paraId="3FE2AE26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《管理心理学在团队管理中的应用》</w:t>
            </w:r>
          </w:p>
        </w:tc>
        <w:tc>
          <w:tcPr>
            <w:tcW w:w="992" w:type="dxa"/>
          </w:tcPr>
          <w:p w14:paraId="763FC9A8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3期</w:t>
            </w:r>
          </w:p>
        </w:tc>
        <w:tc>
          <w:tcPr>
            <w:tcW w:w="992" w:type="dxa"/>
          </w:tcPr>
          <w:p w14:paraId="08283AC7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9</w:t>
            </w:r>
            <w:r w:rsidRPr="00606568">
              <w:rPr>
                <w:rFonts w:ascii="宋体" w:hAnsi="宋体"/>
                <w:sz w:val="24"/>
                <w:szCs w:val="24"/>
              </w:rPr>
              <w:t>天</w:t>
            </w:r>
          </w:p>
        </w:tc>
      </w:tr>
      <w:tr w:rsidR="00460DFE" w:rsidRPr="00606568" w14:paraId="216084B2" w14:textId="77777777" w:rsidTr="00606568">
        <w:tc>
          <w:tcPr>
            <w:tcW w:w="0" w:type="auto"/>
          </w:tcPr>
          <w:p w14:paraId="2C9C5164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农业银行山东分行</w:t>
            </w:r>
          </w:p>
        </w:tc>
        <w:tc>
          <w:tcPr>
            <w:tcW w:w="5334" w:type="dxa"/>
          </w:tcPr>
          <w:p w14:paraId="03EB37C8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《阳光心态与压力管理》</w:t>
            </w:r>
          </w:p>
        </w:tc>
        <w:tc>
          <w:tcPr>
            <w:tcW w:w="992" w:type="dxa"/>
          </w:tcPr>
          <w:p w14:paraId="71C7ADF3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38期</w:t>
            </w:r>
          </w:p>
        </w:tc>
        <w:tc>
          <w:tcPr>
            <w:tcW w:w="992" w:type="dxa"/>
          </w:tcPr>
          <w:p w14:paraId="14692942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38天</w:t>
            </w:r>
          </w:p>
        </w:tc>
      </w:tr>
      <w:tr w:rsidR="00460DFE" w:rsidRPr="00606568" w14:paraId="45DD1C1B" w14:textId="77777777" w:rsidTr="00606568">
        <w:tc>
          <w:tcPr>
            <w:tcW w:w="0" w:type="auto"/>
          </w:tcPr>
          <w:p w14:paraId="0ECF7197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邮储银行</w:t>
            </w:r>
          </w:p>
        </w:tc>
        <w:tc>
          <w:tcPr>
            <w:tcW w:w="5334" w:type="dxa"/>
          </w:tcPr>
          <w:p w14:paraId="474567ED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《管理心理学在团队管理中的应用》</w:t>
            </w:r>
          </w:p>
        </w:tc>
        <w:tc>
          <w:tcPr>
            <w:tcW w:w="992" w:type="dxa"/>
          </w:tcPr>
          <w:p w14:paraId="4CB0C02B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2期</w:t>
            </w:r>
          </w:p>
        </w:tc>
        <w:tc>
          <w:tcPr>
            <w:tcW w:w="992" w:type="dxa"/>
          </w:tcPr>
          <w:p w14:paraId="33C91FFE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2天</w:t>
            </w:r>
          </w:p>
        </w:tc>
      </w:tr>
      <w:tr w:rsidR="00460DFE" w:rsidRPr="00606568" w14:paraId="4C4B90F6" w14:textId="77777777" w:rsidTr="00606568">
        <w:tc>
          <w:tcPr>
            <w:tcW w:w="0" w:type="auto"/>
          </w:tcPr>
          <w:p w14:paraId="4E8C0090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农商行系统</w:t>
            </w:r>
          </w:p>
        </w:tc>
        <w:tc>
          <w:tcPr>
            <w:tcW w:w="5334" w:type="dxa"/>
          </w:tcPr>
          <w:p w14:paraId="6BFE7C76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《领导力赋能与有效沟通》</w:t>
            </w:r>
          </w:p>
        </w:tc>
        <w:tc>
          <w:tcPr>
            <w:tcW w:w="992" w:type="dxa"/>
          </w:tcPr>
          <w:p w14:paraId="1CF9A724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7期</w:t>
            </w:r>
          </w:p>
        </w:tc>
        <w:tc>
          <w:tcPr>
            <w:tcW w:w="992" w:type="dxa"/>
          </w:tcPr>
          <w:p w14:paraId="308DD5B0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7天</w:t>
            </w:r>
          </w:p>
        </w:tc>
      </w:tr>
      <w:tr w:rsidR="00460DFE" w:rsidRPr="00606568" w14:paraId="32F5065D" w14:textId="77777777" w:rsidTr="00606568">
        <w:tc>
          <w:tcPr>
            <w:tcW w:w="0" w:type="auto"/>
          </w:tcPr>
          <w:p w14:paraId="5A11D73B" w14:textId="77777777" w:rsidR="00606568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中国邮政</w:t>
            </w:r>
          </w:p>
          <w:p w14:paraId="0A0506E9" w14:textId="5404DFFD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河南分公司</w:t>
            </w:r>
          </w:p>
        </w:tc>
        <w:tc>
          <w:tcPr>
            <w:tcW w:w="5334" w:type="dxa"/>
          </w:tcPr>
          <w:p w14:paraId="7DE6CE71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《高情商沟通与心态激励》</w:t>
            </w:r>
          </w:p>
        </w:tc>
        <w:tc>
          <w:tcPr>
            <w:tcW w:w="992" w:type="dxa"/>
          </w:tcPr>
          <w:p w14:paraId="1A8AAEED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40期</w:t>
            </w:r>
          </w:p>
        </w:tc>
        <w:tc>
          <w:tcPr>
            <w:tcW w:w="992" w:type="dxa"/>
          </w:tcPr>
          <w:p w14:paraId="556586E6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49天</w:t>
            </w:r>
          </w:p>
        </w:tc>
      </w:tr>
      <w:tr w:rsidR="00460DFE" w:rsidRPr="00606568" w14:paraId="5B13B396" w14:textId="77777777" w:rsidTr="00606568">
        <w:tc>
          <w:tcPr>
            <w:tcW w:w="0" w:type="auto"/>
          </w:tcPr>
          <w:p w14:paraId="7D01EB55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华福证券</w:t>
            </w:r>
          </w:p>
        </w:tc>
        <w:tc>
          <w:tcPr>
            <w:tcW w:w="5334" w:type="dxa"/>
          </w:tcPr>
          <w:p w14:paraId="4DAE1C01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《管理心理学与高情商沟通》</w:t>
            </w:r>
          </w:p>
        </w:tc>
        <w:tc>
          <w:tcPr>
            <w:tcW w:w="992" w:type="dxa"/>
          </w:tcPr>
          <w:p w14:paraId="2B754395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18期</w:t>
            </w:r>
          </w:p>
        </w:tc>
        <w:tc>
          <w:tcPr>
            <w:tcW w:w="992" w:type="dxa"/>
          </w:tcPr>
          <w:p w14:paraId="4CAE7036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18天</w:t>
            </w:r>
          </w:p>
        </w:tc>
      </w:tr>
      <w:tr w:rsidR="00460DFE" w:rsidRPr="00606568" w14:paraId="7C4B99AD" w14:textId="77777777" w:rsidTr="00606568">
        <w:tc>
          <w:tcPr>
            <w:tcW w:w="0" w:type="auto"/>
          </w:tcPr>
          <w:p w14:paraId="1DDD77E2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邮储银行</w:t>
            </w:r>
          </w:p>
        </w:tc>
        <w:tc>
          <w:tcPr>
            <w:tcW w:w="5334" w:type="dxa"/>
          </w:tcPr>
          <w:p w14:paraId="544CCC47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《情绪管理与心理疏导》</w:t>
            </w:r>
          </w:p>
        </w:tc>
        <w:tc>
          <w:tcPr>
            <w:tcW w:w="992" w:type="dxa"/>
          </w:tcPr>
          <w:p w14:paraId="21459BF5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12期</w:t>
            </w:r>
          </w:p>
        </w:tc>
        <w:tc>
          <w:tcPr>
            <w:tcW w:w="992" w:type="dxa"/>
          </w:tcPr>
          <w:p w14:paraId="067CC985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12天</w:t>
            </w:r>
          </w:p>
        </w:tc>
      </w:tr>
      <w:tr w:rsidR="00460DFE" w:rsidRPr="00606568" w14:paraId="5A877067" w14:textId="77777777" w:rsidTr="00606568">
        <w:tc>
          <w:tcPr>
            <w:tcW w:w="0" w:type="auto"/>
          </w:tcPr>
          <w:p w14:paraId="7B53820C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平安人寿总部</w:t>
            </w:r>
          </w:p>
        </w:tc>
        <w:tc>
          <w:tcPr>
            <w:tcW w:w="5334" w:type="dxa"/>
          </w:tcPr>
          <w:p w14:paraId="4DB0FE78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《心动力®专业化团队经营》</w:t>
            </w:r>
          </w:p>
        </w:tc>
        <w:tc>
          <w:tcPr>
            <w:tcW w:w="992" w:type="dxa"/>
          </w:tcPr>
          <w:p w14:paraId="1A1F2207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6期</w:t>
            </w:r>
          </w:p>
        </w:tc>
        <w:tc>
          <w:tcPr>
            <w:tcW w:w="992" w:type="dxa"/>
          </w:tcPr>
          <w:p w14:paraId="3769379E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1</w:t>
            </w:r>
            <w:r w:rsidRPr="00606568">
              <w:rPr>
                <w:rFonts w:ascii="宋体" w:hAnsi="宋体" w:hint="eastAsia"/>
                <w:sz w:val="24"/>
                <w:szCs w:val="24"/>
              </w:rPr>
              <w:t>5</w:t>
            </w:r>
            <w:r w:rsidRPr="00606568">
              <w:rPr>
                <w:rFonts w:ascii="宋体" w:hAnsi="宋体"/>
                <w:sz w:val="24"/>
                <w:szCs w:val="24"/>
              </w:rPr>
              <w:t>天</w:t>
            </w:r>
          </w:p>
        </w:tc>
      </w:tr>
      <w:tr w:rsidR="00460DFE" w:rsidRPr="00606568" w14:paraId="63D81FBE" w14:textId="77777777" w:rsidTr="00606568">
        <w:tc>
          <w:tcPr>
            <w:tcW w:w="0" w:type="auto"/>
          </w:tcPr>
          <w:p w14:paraId="0CF9537F" w14:textId="77777777" w:rsidR="00606568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中国人寿</w:t>
            </w:r>
          </w:p>
          <w:p w14:paraId="18F00E9D" w14:textId="673C3CE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广东分公司</w:t>
            </w:r>
          </w:p>
        </w:tc>
        <w:tc>
          <w:tcPr>
            <w:tcW w:w="5334" w:type="dxa"/>
          </w:tcPr>
          <w:p w14:paraId="4C6D65CA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《4D领导力打造高绩效团队》</w:t>
            </w:r>
          </w:p>
        </w:tc>
        <w:tc>
          <w:tcPr>
            <w:tcW w:w="992" w:type="dxa"/>
          </w:tcPr>
          <w:p w14:paraId="1BE6DE89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3期</w:t>
            </w:r>
          </w:p>
        </w:tc>
        <w:tc>
          <w:tcPr>
            <w:tcW w:w="992" w:type="dxa"/>
          </w:tcPr>
          <w:p w14:paraId="02F3F3AF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6天</w:t>
            </w:r>
          </w:p>
        </w:tc>
      </w:tr>
      <w:tr w:rsidR="00460DFE" w:rsidRPr="00606568" w14:paraId="7F1D7588" w14:textId="77777777" w:rsidTr="00606568">
        <w:tc>
          <w:tcPr>
            <w:tcW w:w="0" w:type="auto"/>
          </w:tcPr>
          <w:p w14:paraId="7546AB71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国家电投集团</w:t>
            </w:r>
          </w:p>
        </w:tc>
        <w:tc>
          <w:tcPr>
            <w:tcW w:w="5334" w:type="dxa"/>
          </w:tcPr>
          <w:p w14:paraId="332C02B7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《四步走出职场焦虑：释放压力做情绪的主人》</w:t>
            </w:r>
          </w:p>
        </w:tc>
        <w:tc>
          <w:tcPr>
            <w:tcW w:w="992" w:type="dxa"/>
          </w:tcPr>
          <w:p w14:paraId="3A70F947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5期</w:t>
            </w:r>
          </w:p>
        </w:tc>
        <w:tc>
          <w:tcPr>
            <w:tcW w:w="992" w:type="dxa"/>
          </w:tcPr>
          <w:p w14:paraId="1B17E79F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5天</w:t>
            </w:r>
          </w:p>
        </w:tc>
      </w:tr>
      <w:tr w:rsidR="00460DFE" w:rsidRPr="00606568" w14:paraId="4625A3C4" w14:textId="77777777" w:rsidTr="00606568">
        <w:tc>
          <w:tcPr>
            <w:tcW w:w="0" w:type="auto"/>
          </w:tcPr>
          <w:p w14:paraId="6431D81A" w14:textId="77777777" w:rsidR="00606568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中国移动</w:t>
            </w:r>
          </w:p>
          <w:p w14:paraId="2832DA25" w14:textId="67EF58E3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黑龙江分公司</w:t>
            </w:r>
          </w:p>
        </w:tc>
        <w:tc>
          <w:tcPr>
            <w:tcW w:w="5334" w:type="dxa"/>
          </w:tcPr>
          <w:p w14:paraId="41E77B1C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《情商管理与人际沟通》</w:t>
            </w:r>
          </w:p>
        </w:tc>
        <w:tc>
          <w:tcPr>
            <w:tcW w:w="992" w:type="dxa"/>
          </w:tcPr>
          <w:p w14:paraId="686AA774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13期</w:t>
            </w:r>
          </w:p>
        </w:tc>
        <w:tc>
          <w:tcPr>
            <w:tcW w:w="992" w:type="dxa"/>
          </w:tcPr>
          <w:p w14:paraId="5EA6F584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22天</w:t>
            </w:r>
          </w:p>
        </w:tc>
      </w:tr>
      <w:tr w:rsidR="00460DFE" w:rsidRPr="00606568" w14:paraId="4FEC24B9" w14:textId="77777777" w:rsidTr="00606568">
        <w:tc>
          <w:tcPr>
            <w:tcW w:w="0" w:type="auto"/>
          </w:tcPr>
          <w:p w14:paraId="2D0875BD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lastRenderedPageBreak/>
              <w:t>丰田集团</w:t>
            </w:r>
          </w:p>
        </w:tc>
        <w:tc>
          <w:tcPr>
            <w:tcW w:w="5334" w:type="dxa"/>
          </w:tcPr>
          <w:p w14:paraId="38999DD7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《管理心理学在团队管理中的应用》</w:t>
            </w:r>
          </w:p>
        </w:tc>
        <w:tc>
          <w:tcPr>
            <w:tcW w:w="992" w:type="dxa"/>
          </w:tcPr>
          <w:p w14:paraId="78491433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3期</w:t>
            </w:r>
          </w:p>
        </w:tc>
        <w:tc>
          <w:tcPr>
            <w:tcW w:w="992" w:type="dxa"/>
          </w:tcPr>
          <w:p w14:paraId="2698D33A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3天</w:t>
            </w:r>
          </w:p>
        </w:tc>
      </w:tr>
      <w:tr w:rsidR="00460DFE" w:rsidRPr="00606568" w14:paraId="1EBD462E" w14:textId="77777777" w:rsidTr="00606568">
        <w:tc>
          <w:tcPr>
            <w:tcW w:w="0" w:type="auto"/>
          </w:tcPr>
          <w:p w14:paraId="3149A014" w14:textId="0AFBE882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丰田集团</w:t>
            </w:r>
          </w:p>
        </w:tc>
        <w:tc>
          <w:tcPr>
            <w:tcW w:w="5334" w:type="dxa"/>
          </w:tcPr>
          <w:p w14:paraId="708EF50E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《四步走出职场焦虑：释放压力做情绪的主人》</w:t>
            </w:r>
          </w:p>
        </w:tc>
        <w:tc>
          <w:tcPr>
            <w:tcW w:w="992" w:type="dxa"/>
          </w:tcPr>
          <w:p w14:paraId="375C1977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5期</w:t>
            </w:r>
          </w:p>
        </w:tc>
        <w:tc>
          <w:tcPr>
            <w:tcW w:w="992" w:type="dxa"/>
          </w:tcPr>
          <w:p w14:paraId="6349BBFA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6天</w:t>
            </w:r>
          </w:p>
        </w:tc>
      </w:tr>
      <w:tr w:rsidR="00460DFE" w:rsidRPr="00606568" w14:paraId="15F19D32" w14:textId="77777777" w:rsidTr="00606568">
        <w:tc>
          <w:tcPr>
            <w:tcW w:w="0" w:type="auto"/>
          </w:tcPr>
          <w:p w14:paraId="5E3A1CD0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日立</w:t>
            </w:r>
            <w:r w:rsidRPr="00606568">
              <w:rPr>
                <w:rFonts w:ascii="宋体" w:hAnsi="宋体" w:hint="eastAsia"/>
                <w:sz w:val="24"/>
                <w:szCs w:val="24"/>
              </w:rPr>
              <w:t>电梯</w:t>
            </w:r>
          </w:p>
        </w:tc>
        <w:tc>
          <w:tcPr>
            <w:tcW w:w="5334" w:type="dxa"/>
          </w:tcPr>
          <w:p w14:paraId="76704A0D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《</w:t>
            </w:r>
            <w:r w:rsidRPr="00606568">
              <w:rPr>
                <w:rFonts w:ascii="宋体" w:hAnsi="宋体" w:hint="eastAsia"/>
                <w:sz w:val="24"/>
                <w:szCs w:val="24"/>
              </w:rPr>
              <w:t>员工心理健康识别</w:t>
            </w:r>
            <w:r w:rsidRPr="00606568">
              <w:rPr>
                <w:rFonts w:ascii="宋体" w:hAnsi="宋体"/>
                <w:sz w:val="24"/>
                <w:szCs w:val="24"/>
              </w:rPr>
              <w:t>与</w:t>
            </w:r>
            <w:r w:rsidRPr="00606568">
              <w:rPr>
                <w:rFonts w:ascii="宋体" w:hAnsi="宋体" w:hint="eastAsia"/>
                <w:sz w:val="24"/>
                <w:szCs w:val="24"/>
              </w:rPr>
              <w:t>维护</w:t>
            </w:r>
            <w:r w:rsidRPr="00606568">
              <w:rPr>
                <w:rFonts w:ascii="宋体" w:hAnsi="宋体"/>
                <w:sz w:val="24"/>
                <w:szCs w:val="24"/>
              </w:rPr>
              <w:t>》</w:t>
            </w:r>
          </w:p>
        </w:tc>
        <w:tc>
          <w:tcPr>
            <w:tcW w:w="992" w:type="dxa"/>
          </w:tcPr>
          <w:p w14:paraId="4CD5C38B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8</w:t>
            </w:r>
            <w:r w:rsidRPr="00606568">
              <w:rPr>
                <w:rFonts w:ascii="宋体" w:hAnsi="宋体"/>
                <w:sz w:val="24"/>
                <w:szCs w:val="24"/>
              </w:rPr>
              <w:t>期</w:t>
            </w:r>
          </w:p>
        </w:tc>
        <w:tc>
          <w:tcPr>
            <w:tcW w:w="992" w:type="dxa"/>
          </w:tcPr>
          <w:p w14:paraId="3FBB77D9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10</w:t>
            </w:r>
            <w:r w:rsidRPr="00606568">
              <w:rPr>
                <w:rFonts w:ascii="宋体" w:hAnsi="宋体"/>
                <w:sz w:val="24"/>
                <w:szCs w:val="24"/>
              </w:rPr>
              <w:t>天</w:t>
            </w:r>
          </w:p>
        </w:tc>
      </w:tr>
      <w:tr w:rsidR="00460DFE" w:rsidRPr="00606568" w14:paraId="048FD1D8" w14:textId="77777777" w:rsidTr="00606568">
        <w:tc>
          <w:tcPr>
            <w:tcW w:w="0" w:type="auto"/>
          </w:tcPr>
          <w:p w14:paraId="71284713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日立电梯</w:t>
            </w:r>
          </w:p>
        </w:tc>
        <w:tc>
          <w:tcPr>
            <w:tcW w:w="5334" w:type="dxa"/>
          </w:tcPr>
          <w:p w14:paraId="313BA1C8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《管理者绩效面谈与心理疏导》</w:t>
            </w:r>
          </w:p>
        </w:tc>
        <w:tc>
          <w:tcPr>
            <w:tcW w:w="992" w:type="dxa"/>
          </w:tcPr>
          <w:p w14:paraId="57BA557D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10期</w:t>
            </w:r>
          </w:p>
        </w:tc>
        <w:tc>
          <w:tcPr>
            <w:tcW w:w="992" w:type="dxa"/>
          </w:tcPr>
          <w:p w14:paraId="226E8277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 w:hint="eastAsia"/>
                <w:sz w:val="24"/>
                <w:szCs w:val="24"/>
              </w:rPr>
              <w:t>10天</w:t>
            </w:r>
          </w:p>
        </w:tc>
      </w:tr>
      <w:tr w:rsidR="00460DFE" w:rsidRPr="00606568" w14:paraId="1626EDAD" w14:textId="77777777" w:rsidTr="00606568">
        <w:tc>
          <w:tcPr>
            <w:tcW w:w="0" w:type="auto"/>
          </w:tcPr>
          <w:p w14:paraId="1C72114E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美的集团</w:t>
            </w:r>
          </w:p>
        </w:tc>
        <w:tc>
          <w:tcPr>
            <w:tcW w:w="5334" w:type="dxa"/>
          </w:tcPr>
          <w:p w14:paraId="5F0E9BE6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《员工关怀与关键沟通》</w:t>
            </w:r>
          </w:p>
        </w:tc>
        <w:tc>
          <w:tcPr>
            <w:tcW w:w="992" w:type="dxa"/>
          </w:tcPr>
          <w:p w14:paraId="4E7FBA18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3期</w:t>
            </w:r>
          </w:p>
        </w:tc>
        <w:tc>
          <w:tcPr>
            <w:tcW w:w="992" w:type="dxa"/>
          </w:tcPr>
          <w:p w14:paraId="15130802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6天</w:t>
            </w:r>
          </w:p>
        </w:tc>
      </w:tr>
      <w:tr w:rsidR="00460DFE" w:rsidRPr="00606568" w14:paraId="7AF5053E" w14:textId="77777777" w:rsidTr="00606568">
        <w:tc>
          <w:tcPr>
            <w:tcW w:w="0" w:type="auto"/>
          </w:tcPr>
          <w:p w14:paraId="6E78BB1F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美的集团</w:t>
            </w:r>
          </w:p>
        </w:tc>
        <w:tc>
          <w:tcPr>
            <w:tcW w:w="5334" w:type="dxa"/>
          </w:tcPr>
          <w:p w14:paraId="28AF73B9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《管理心理学在团队管理中的应用》</w:t>
            </w:r>
          </w:p>
        </w:tc>
        <w:tc>
          <w:tcPr>
            <w:tcW w:w="992" w:type="dxa"/>
          </w:tcPr>
          <w:p w14:paraId="6DF74391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6期</w:t>
            </w:r>
          </w:p>
        </w:tc>
        <w:tc>
          <w:tcPr>
            <w:tcW w:w="992" w:type="dxa"/>
          </w:tcPr>
          <w:p w14:paraId="41E7F6D4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6天</w:t>
            </w:r>
          </w:p>
        </w:tc>
      </w:tr>
      <w:tr w:rsidR="00460DFE" w:rsidRPr="00606568" w14:paraId="4710856B" w14:textId="77777777" w:rsidTr="00606568">
        <w:tc>
          <w:tcPr>
            <w:tcW w:w="0" w:type="auto"/>
          </w:tcPr>
          <w:p w14:paraId="24D720BF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富士康集团</w:t>
            </w:r>
          </w:p>
        </w:tc>
        <w:tc>
          <w:tcPr>
            <w:tcW w:w="5334" w:type="dxa"/>
          </w:tcPr>
          <w:p w14:paraId="6C1017BA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《管理者心理问题识别与辅导》</w:t>
            </w:r>
          </w:p>
        </w:tc>
        <w:tc>
          <w:tcPr>
            <w:tcW w:w="992" w:type="dxa"/>
          </w:tcPr>
          <w:p w14:paraId="406B1A54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3期</w:t>
            </w:r>
          </w:p>
        </w:tc>
        <w:tc>
          <w:tcPr>
            <w:tcW w:w="992" w:type="dxa"/>
          </w:tcPr>
          <w:p w14:paraId="67DDE7BF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3天</w:t>
            </w:r>
          </w:p>
        </w:tc>
      </w:tr>
      <w:tr w:rsidR="00460DFE" w:rsidRPr="00606568" w14:paraId="5387FE1F" w14:textId="77777777" w:rsidTr="00606568">
        <w:tc>
          <w:tcPr>
            <w:tcW w:w="0" w:type="auto"/>
          </w:tcPr>
          <w:p w14:paraId="5FDB3D73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国家电网</w:t>
            </w:r>
          </w:p>
        </w:tc>
        <w:tc>
          <w:tcPr>
            <w:tcW w:w="5334" w:type="dxa"/>
          </w:tcPr>
          <w:p w14:paraId="78D14DF9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《优秀管理者团队管理技能训练》</w:t>
            </w:r>
          </w:p>
        </w:tc>
        <w:tc>
          <w:tcPr>
            <w:tcW w:w="992" w:type="dxa"/>
          </w:tcPr>
          <w:p w14:paraId="10A94A90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5期</w:t>
            </w:r>
          </w:p>
        </w:tc>
        <w:tc>
          <w:tcPr>
            <w:tcW w:w="992" w:type="dxa"/>
          </w:tcPr>
          <w:p w14:paraId="499E2897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8天</w:t>
            </w:r>
          </w:p>
        </w:tc>
      </w:tr>
      <w:tr w:rsidR="00460DFE" w:rsidRPr="00606568" w14:paraId="5ADF3A80" w14:textId="77777777" w:rsidTr="00606568">
        <w:tc>
          <w:tcPr>
            <w:tcW w:w="0" w:type="auto"/>
          </w:tcPr>
          <w:p w14:paraId="232CE03A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贵州烟草公司</w:t>
            </w:r>
          </w:p>
        </w:tc>
        <w:tc>
          <w:tcPr>
            <w:tcW w:w="5334" w:type="dxa"/>
          </w:tcPr>
          <w:p w14:paraId="0BA2D94E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《心动力情绪压力管理》</w:t>
            </w:r>
          </w:p>
        </w:tc>
        <w:tc>
          <w:tcPr>
            <w:tcW w:w="992" w:type="dxa"/>
          </w:tcPr>
          <w:p w14:paraId="01773CB6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3期</w:t>
            </w:r>
          </w:p>
        </w:tc>
        <w:tc>
          <w:tcPr>
            <w:tcW w:w="992" w:type="dxa"/>
          </w:tcPr>
          <w:p w14:paraId="5660CE82" w14:textId="77777777" w:rsidR="00460DFE" w:rsidRPr="00606568" w:rsidRDefault="009E1300" w:rsidP="00606568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06568">
              <w:rPr>
                <w:rFonts w:ascii="宋体" w:hAnsi="宋体"/>
                <w:sz w:val="24"/>
                <w:szCs w:val="24"/>
              </w:rPr>
              <w:t>3天</w:t>
            </w:r>
          </w:p>
        </w:tc>
      </w:tr>
    </w:tbl>
    <w:p w14:paraId="26E8EBEA" w14:textId="77777777" w:rsidR="00460DFE" w:rsidRDefault="00460DFE">
      <w:pPr>
        <w:spacing w:line="460" w:lineRule="exact"/>
        <w:rPr>
          <w:rFonts w:ascii="宋体" w:hAnsi="宋体" w:cs="宋体" w:hint="eastAsia"/>
          <w:b/>
          <w:color w:val="000000" w:themeColor="text1"/>
          <w:sz w:val="24"/>
          <w:szCs w:val="24"/>
        </w:rPr>
      </w:pPr>
    </w:p>
    <w:p w14:paraId="50AF2DF9" w14:textId="77777777" w:rsidR="00460DFE" w:rsidRPr="00606568" w:rsidRDefault="009E1300" w:rsidP="0060656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606568">
        <w:rPr>
          <w:rFonts w:ascii="宋体" w:hAnsi="宋体" w:cs="宋体" w:hint="eastAsia"/>
          <w:b/>
          <w:bCs/>
          <w:sz w:val="24"/>
          <w:szCs w:val="24"/>
        </w:rPr>
        <w:t>服务过的部分客户：</w:t>
      </w:r>
    </w:p>
    <w:p w14:paraId="6B838B9C" w14:textId="77777777" w:rsidR="00460DFE" w:rsidRPr="00606568" w:rsidRDefault="009E1300" w:rsidP="0060656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606568">
        <w:rPr>
          <w:rFonts w:ascii="宋体" w:hAnsi="宋体" w:cs="宋体" w:hint="eastAsia"/>
          <w:b/>
          <w:bCs/>
          <w:sz w:val="24"/>
          <w:szCs w:val="24"/>
        </w:rPr>
        <w:t>银行业：</w:t>
      </w:r>
    </w:p>
    <w:p w14:paraId="1A41A97D" w14:textId="0C8E08E1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606568">
        <w:rPr>
          <w:rFonts w:ascii="宋体" w:hAnsi="宋体" w:cs="宋体" w:hint="eastAsia"/>
          <w:b/>
          <w:bCs/>
          <w:sz w:val="24"/>
          <w:szCs w:val="24"/>
        </w:rPr>
        <w:t>中国农行：</w:t>
      </w:r>
      <w:r w:rsidRPr="00606568">
        <w:rPr>
          <w:rFonts w:ascii="宋体" w:hAnsi="宋体" w:cs="宋体" w:hint="eastAsia"/>
          <w:sz w:val="24"/>
          <w:szCs w:val="24"/>
        </w:rPr>
        <w:t>总行、山东分行、烟台农行（3期）、泰安农行（2期）、淄博农行（2期）、威海农行（2期）、临沂农行（2期）、潍坊农行（5期）、济南农行、济宁农行（2期）、莱芜农行、浙江分行、江苏分行、常州农行、重庆农行，四川分行、宜宾分行、广元分行、广东分行、深圳分行、广州分行、海珠支行、天河支行、荔湾支行、佛山、中山农行（6期）、天津农行、河北农行、张家界农行、湖北农行十堰分行（3期）、贵州省农行、安顺农行、贵州黔东南农行、河南分行、洛阳分行、江西分行、湖北分行、湖南分行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4E09DF98" w14:textId="2D0C0488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606568">
        <w:rPr>
          <w:rFonts w:ascii="宋体" w:hAnsi="宋体" w:cs="宋体" w:hint="eastAsia"/>
          <w:b/>
          <w:bCs/>
          <w:sz w:val="24"/>
          <w:szCs w:val="24"/>
        </w:rPr>
        <w:t>工商银行：</w:t>
      </w:r>
      <w:r w:rsidRPr="00606568">
        <w:rPr>
          <w:rFonts w:ascii="宋体" w:hAnsi="宋体" w:cs="宋体" w:hint="eastAsia"/>
          <w:sz w:val="24"/>
          <w:szCs w:val="24"/>
        </w:rPr>
        <w:t>总行、深圳（分行、南山支行、福田支行、龙华支行、龙岗支行）、浙江分行、湖州分行、广东分行、广州（分行、黄埔支行、天河支行、越秀支行、海珠支行、东山支行）、佛山分行、北京（分行、新街口、九龙山、昌平）、江苏分行、苏州分行、河北分行、湖北分行、新疆分行、乌鲁木齐分行……</w:t>
      </w:r>
    </w:p>
    <w:p w14:paraId="3174C32F" w14:textId="42360288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606568">
        <w:rPr>
          <w:rFonts w:ascii="宋体" w:hAnsi="宋体" w:cs="宋体" w:hint="eastAsia"/>
          <w:b/>
          <w:bCs/>
          <w:sz w:val="24"/>
          <w:szCs w:val="24"/>
        </w:rPr>
        <w:t>中国银行：</w:t>
      </w:r>
      <w:r w:rsidRPr="00606568">
        <w:rPr>
          <w:rFonts w:ascii="宋体" w:hAnsi="宋体" w:cs="宋体" w:hint="eastAsia"/>
          <w:sz w:val="24"/>
          <w:szCs w:val="24"/>
        </w:rPr>
        <w:t>上海分行、广东分行、广州分行、天河支行、海珠支行、越秀支行、清远分行（3期）、东莞分行（4期）、山西分行、晋城分行（3期）、新疆分行、石河子分行（2期）、山东分行、淄博分行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6753BACE" w14:textId="275D5296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606568">
        <w:rPr>
          <w:rFonts w:ascii="宋体" w:hAnsi="宋体" w:cs="宋体" w:hint="eastAsia"/>
          <w:b/>
          <w:bCs/>
          <w:sz w:val="24"/>
          <w:szCs w:val="24"/>
        </w:rPr>
        <w:t>建设银行：</w:t>
      </w:r>
      <w:r w:rsidRPr="00606568">
        <w:rPr>
          <w:rFonts w:ascii="宋体" w:hAnsi="宋体" w:cs="宋体" w:hint="eastAsia"/>
          <w:sz w:val="24"/>
          <w:szCs w:val="24"/>
        </w:rPr>
        <w:t>总行、江苏分行、苏州分行、南京分行、北京分行、山东分行（3期）、山西建设银行（4期）、哈尔滨分行、南昌分行、佛山分行（3期）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2F4216B1" w14:textId="5132DD36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606568">
        <w:rPr>
          <w:rFonts w:ascii="宋体" w:hAnsi="宋体" w:cs="宋体" w:hint="eastAsia"/>
          <w:b/>
          <w:bCs/>
          <w:sz w:val="24"/>
          <w:szCs w:val="24"/>
        </w:rPr>
        <w:t>邮储银行：</w:t>
      </w:r>
      <w:r w:rsidRPr="00606568">
        <w:rPr>
          <w:rFonts w:ascii="宋体" w:hAnsi="宋体" w:cs="宋体" w:hint="eastAsia"/>
          <w:sz w:val="24"/>
          <w:szCs w:val="24"/>
        </w:rPr>
        <w:t>浙江分行、四川分行、成都邮储银行（2期）、巴中、宜宾分行、上海邮储银行、河南信阳邮政、郑州邮政、东莞邮政储蓄银行、河南邮储、邮储银行济宁分行（7期）、贵州、贵阳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1EBEA864" w14:textId="773BEE53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606568">
        <w:rPr>
          <w:rFonts w:ascii="宋体" w:hAnsi="宋体" w:cs="宋体" w:hint="eastAsia"/>
          <w:b/>
          <w:bCs/>
          <w:sz w:val="24"/>
          <w:szCs w:val="24"/>
        </w:rPr>
        <w:lastRenderedPageBreak/>
        <w:t>招商银行：</w:t>
      </w:r>
      <w:r w:rsidRPr="00606568">
        <w:rPr>
          <w:rFonts w:ascii="宋体" w:hAnsi="宋体" w:cs="宋体" w:hint="eastAsia"/>
          <w:sz w:val="24"/>
          <w:szCs w:val="24"/>
        </w:rPr>
        <w:t>总行、上海分行、深圳分行、江苏分行、南京分行、广东分行、广州分行、福田支行</w:t>
      </w:r>
      <w:bookmarkStart w:id="0" w:name="_Hlk184070117"/>
      <w:r w:rsidRPr="00606568">
        <w:rPr>
          <w:rFonts w:ascii="宋体" w:hAnsi="宋体" w:cs="宋体"/>
          <w:sz w:val="24"/>
          <w:szCs w:val="24"/>
        </w:rPr>
        <w:t>……</w:t>
      </w:r>
    </w:p>
    <w:bookmarkEnd w:id="0"/>
    <w:p w14:paraId="51B4000E" w14:textId="0211FE8E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606568">
        <w:rPr>
          <w:rFonts w:ascii="宋体" w:hAnsi="宋体" w:cs="宋体" w:hint="eastAsia"/>
          <w:b/>
          <w:bCs/>
          <w:sz w:val="24"/>
          <w:szCs w:val="24"/>
        </w:rPr>
        <w:t>中信银行：</w:t>
      </w:r>
      <w:r w:rsidRPr="00606568">
        <w:rPr>
          <w:rFonts w:ascii="宋体" w:hAnsi="宋体" w:cs="宋体" w:hint="eastAsia"/>
          <w:sz w:val="24"/>
          <w:szCs w:val="24"/>
        </w:rPr>
        <w:t>总行、中信银行深圳分行、中信银行南宁分行、中信银行广西分行、北京分行……</w:t>
      </w:r>
    </w:p>
    <w:p w14:paraId="314306C1" w14:textId="2FC1BCA2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606568">
        <w:rPr>
          <w:rFonts w:ascii="宋体" w:hAnsi="宋体" w:cs="宋体" w:hint="eastAsia"/>
          <w:b/>
          <w:bCs/>
          <w:sz w:val="24"/>
          <w:szCs w:val="24"/>
        </w:rPr>
        <w:t>平安银行</w:t>
      </w:r>
      <w:r w:rsidR="00606568">
        <w:rPr>
          <w:rFonts w:ascii="宋体" w:hAnsi="宋体" w:cs="宋体" w:hint="eastAsia"/>
          <w:b/>
          <w:bCs/>
          <w:sz w:val="24"/>
          <w:szCs w:val="24"/>
        </w:rPr>
        <w:t>：</w:t>
      </w:r>
      <w:r w:rsidRPr="00606568">
        <w:rPr>
          <w:rFonts w:ascii="宋体" w:hAnsi="宋体" w:cs="宋体" w:hint="eastAsia"/>
          <w:sz w:val="24"/>
          <w:szCs w:val="24"/>
        </w:rPr>
        <w:t>总行、广东、深圳、东莞、江苏、泉州、福州、佛山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4E7342C8" w14:textId="1D7A487F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606568">
        <w:rPr>
          <w:rFonts w:ascii="宋体" w:hAnsi="宋体" w:cs="宋体" w:hint="eastAsia"/>
          <w:b/>
          <w:bCs/>
          <w:sz w:val="24"/>
          <w:szCs w:val="24"/>
        </w:rPr>
        <w:t>浦发银行：</w:t>
      </w:r>
      <w:r w:rsidRPr="00606568">
        <w:rPr>
          <w:rFonts w:ascii="宋体" w:hAnsi="宋体" w:cs="宋体" w:hint="eastAsia"/>
          <w:sz w:val="24"/>
          <w:szCs w:val="24"/>
        </w:rPr>
        <w:t>上海分行、广州分行、长春分行、江苏分行、北京分行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42EAB79F" w14:textId="042E5F7D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606568">
        <w:rPr>
          <w:rFonts w:ascii="宋体" w:hAnsi="宋体" w:cs="宋体" w:hint="eastAsia"/>
          <w:b/>
          <w:bCs/>
          <w:sz w:val="24"/>
          <w:szCs w:val="24"/>
        </w:rPr>
        <w:t>各农商行：</w:t>
      </w:r>
      <w:r w:rsidRPr="00606568">
        <w:rPr>
          <w:rFonts w:ascii="宋体" w:hAnsi="宋体" w:cs="宋体" w:hint="eastAsia"/>
          <w:sz w:val="24"/>
          <w:szCs w:val="24"/>
        </w:rPr>
        <w:t>湖南、广州、湖北、江西、山东、贵州、河南省农信社（10期）、汴京、信阳、光山、三门峡、河北、江苏、陕西、榆林、广东、东莞、四川、宜宾（5期）、广元（5期）、新疆联社（总行、伊梨、乌鲁木齐、喀什等70家）、甘肃、兰州农信社（2期）、金昌信用联社（2期）、甘肃定西农信社（4期）、河北保定农信社（4期）、安徽农商总行（6期）、合肥、洛阳、蒙城、潜山、重庆农商行、大理祥云县农村信用社合作社、洛川联社、靖边农商行、德州农商行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429E0F3E" w14:textId="3FF75131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606568">
        <w:rPr>
          <w:rFonts w:ascii="宋体" w:hAnsi="宋体" w:cs="宋体" w:hint="eastAsia"/>
          <w:sz w:val="24"/>
          <w:szCs w:val="24"/>
        </w:rPr>
        <w:t>其它银行：北京银行（总部、深圳）、深证发展银行、广东发展银行（广州、深圳3期）、广州银行（3期）、湖北银行（3期）、兴业银行（总行、上海、南京、杭州）、光大银行（青岛、济南）、江苏银行总行（3期）、江苏银行深圳分行、汉口银行（武汉4期、十堰）、日本穗瑞银行、宁波银行、徽商银行（9期）、泸州银行、民生银行（河南、郑州、沧州分行、深圳、总部）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44BB9437" w14:textId="77777777" w:rsidR="00460DFE" w:rsidRPr="00E152DD" w:rsidRDefault="009E1300" w:rsidP="0060656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保险业：</w:t>
      </w:r>
    </w:p>
    <w:p w14:paraId="73B3AE7C" w14:textId="3C736560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中国人保：</w:t>
      </w:r>
      <w:r w:rsidRPr="00606568">
        <w:rPr>
          <w:rFonts w:ascii="宋体" w:hAnsi="宋体" w:cs="宋体" w:hint="eastAsia"/>
          <w:sz w:val="24"/>
          <w:szCs w:val="24"/>
        </w:rPr>
        <w:t>总部、上海、广东、广州、佛山、江门、肇庆、汕头、清远、中山、河北、保定、邢台、湖南、郴州、常德、山东、新疆、阿克苏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7320D712" w14:textId="27D89FB3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606568">
        <w:rPr>
          <w:rFonts w:ascii="宋体" w:hAnsi="宋体" w:cs="宋体" w:hint="eastAsia"/>
          <w:sz w:val="24"/>
          <w:szCs w:val="24"/>
        </w:rPr>
        <w:t>中国人寿：中国人寿江苏分公司、深圳分公司、广东分公司、广州、佛山、江门、肇庆、汕头、清远、中山、东莞、山东分公司、潍坊分公司、湖南、郴州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4C9C9415" w14:textId="211B1A9C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平安人寿：</w:t>
      </w:r>
      <w:r w:rsidRPr="00606568">
        <w:rPr>
          <w:rFonts w:ascii="宋体" w:hAnsi="宋体" w:cs="宋体" w:hint="eastAsia"/>
          <w:sz w:val="24"/>
          <w:szCs w:val="24"/>
        </w:rPr>
        <w:t>平安金融集团深圳总部、平安广西分公司、平安湖南分公司、平安福建分公司、厦门分公司、平安内蒙古分公司（4期）、平安江苏分公司、广东分公司、东莞分公司、深圳分公司</w:t>
      </w:r>
    </w:p>
    <w:p w14:paraId="7E66A875" w14:textId="618AB3A8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太平洋保险：</w:t>
      </w:r>
      <w:r w:rsidRPr="00606568">
        <w:rPr>
          <w:rFonts w:ascii="宋体" w:hAnsi="宋体" w:cs="宋体" w:hint="eastAsia"/>
          <w:sz w:val="24"/>
          <w:szCs w:val="24"/>
        </w:rPr>
        <w:t>太平洋总部、上海、深圳、广东、广州、河南分公司、浙江、杭州、贵州、新疆、乌鲁木齐</w:t>
      </w:r>
    </w:p>
    <w:p w14:paraId="5D73288A" w14:textId="7EB78588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太平人寿：</w:t>
      </w:r>
      <w:r w:rsidRPr="00606568">
        <w:rPr>
          <w:rFonts w:ascii="宋体" w:hAnsi="宋体" w:cs="宋体" w:hint="eastAsia"/>
          <w:sz w:val="24"/>
          <w:szCs w:val="24"/>
        </w:rPr>
        <w:t>太平总部、山东（2期）、济南（3期）、淄博（3期）、深圳、江苏、</w:t>
      </w:r>
    </w:p>
    <w:p w14:paraId="2BC43BFC" w14:textId="0DF29A26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其它保险公司：</w:t>
      </w:r>
      <w:r w:rsidRPr="00606568">
        <w:rPr>
          <w:rFonts w:ascii="宋体" w:hAnsi="宋体" w:cs="宋体" w:hint="eastAsia"/>
          <w:sz w:val="24"/>
          <w:szCs w:val="24"/>
        </w:rPr>
        <w:t>美国友邦（19期）、深圳友邦保险、广州友邦保险、中宏人寿（6期）、广州中信保诚（20期）、中国邮政保险总部、中邮河南分公司、中邮安徽分公司、阳光保险、广州华泰保险、泰康人寿（广州、深圳）、中意人寿、中英人寿、天津中荷人寿、杭州永诚保</w:t>
      </w:r>
      <w:r w:rsidRPr="00606568">
        <w:rPr>
          <w:rFonts w:ascii="宋体" w:hAnsi="宋体" w:cs="宋体" w:hint="eastAsia"/>
          <w:sz w:val="24"/>
          <w:szCs w:val="24"/>
        </w:rPr>
        <w:lastRenderedPageBreak/>
        <w:t>险、嘉兴平安、英大人寿、交银人寿、恒大人寿（总部、四川）、华夏保险、富德生命人寿、泰康养老深圳分公司、长城人寿北京分公司、国富人寿总部、华夏人寿、瑞众人寿（总部、江苏分公司、苏州分公司）、农银人寿总部、农银人寿山东分公司、农银人寿宁波分公司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3F9978B8" w14:textId="4A65B6EF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证券基金：</w:t>
      </w:r>
      <w:r w:rsidRPr="00606568">
        <w:rPr>
          <w:rFonts w:ascii="宋体" w:hAnsi="宋体" w:cs="宋体" w:hint="eastAsia"/>
          <w:sz w:val="24"/>
          <w:szCs w:val="24"/>
        </w:rPr>
        <w:t>东北证券、中信证券、中信建投、广发证券、平安证券、南方基金、广发基金、南方证券、国信证券、国泰君安证券、招商证券、招商财富、华福证券、安徽安诚金融集团</w:t>
      </w:r>
    </w:p>
    <w:p w14:paraId="7DB8F16C" w14:textId="2F105303" w:rsidR="00460DFE" w:rsidRPr="00E152DD" w:rsidRDefault="009E1300" w:rsidP="0060656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通信行业：</w:t>
      </w:r>
    </w:p>
    <w:p w14:paraId="596F1F73" w14:textId="204D5E34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中国移动</w:t>
      </w:r>
      <w:r w:rsidR="00606568" w:rsidRPr="00E152DD">
        <w:rPr>
          <w:rFonts w:ascii="宋体" w:hAnsi="宋体" w:cs="宋体" w:hint="eastAsia"/>
          <w:b/>
          <w:bCs/>
          <w:sz w:val="24"/>
          <w:szCs w:val="24"/>
        </w:rPr>
        <w:t>：</w:t>
      </w:r>
      <w:r w:rsidRPr="00606568">
        <w:rPr>
          <w:rFonts w:ascii="宋体" w:hAnsi="宋体" w:cs="宋体" w:hint="eastAsia"/>
          <w:sz w:val="24"/>
          <w:szCs w:val="24"/>
        </w:rPr>
        <w:t>黑龙江移动通信有限责任公司（13期）、哈尔滨分公司、绥化分公司、佳木斯分公司、牡丹江分公司、河南移动通信有限公司（8期）、商丘移动、云南移动、昆明移动（3期）、郑州分公司、山东移动通信有限责任公司、四川移动通信有限责任公司资阳分公司、宜宾分公司、广东移动、肇庆移动、珠海移动（8期）、清远移动、东莞移动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5171BEA0" w14:textId="47BDFF04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中国联通：</w:t>
      </w:r>
      <w:r w:rsidRPr="00606568">
        <w:rPr>
          <w:rFonts w:ascii="宋体" w:hAnsi="宋体" w:cs="宋体" w:hint="eastAsia"/>
          <w:sz w:val="24"/>
          <w:szCs w:val="24"/>
        </w:rPr>
        <w:t>中国联通北京分公司、中国联通河北分公司、中国联通廊坊分公司、中国联通广东分公司、新疆联通3期（6天）、乌鲁木齐联通、昌吉联通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20699D03" w14:textId="48E30184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中国电信：</w:t>
      </w:r>
      <w:r w:rsidRPr="00606568">
        <w:rPr>
          <w:rFonts w:ascii="宋体" w:hAnsi="宋体" w:cs="宋体" w:hint="eastAsia"/>
          <w:sz w:val="24"/>
          <w:szCs w:val="24"/>
        </w:rPr>
        <w:t>中国电信深圳分公司（6期）、广东电信培训中心、肇庆电信、重庆电信、江苏电信、南京电信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73036C98" w14:textId="4055BF9D" w:rsidR="00460DFE" w:rsidRPr="00606568" w:rsidRDefault="009E1300" w:rsidP="0060656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中国铁塔</w:t>
      </w:r>
      <w:r w:rsidR="00606568" w:rsidRPr="00E152DD">
        <w:rPr>
          <w:rFonts w:ascii="宋体" w:hAnsi="宋体" w:cs="宋体" w:hint="eastAsia"/>
          <w:b/>
          <w:bCs/>
          <w:sz w:val="24"/>
          <w:szCs w:val="24"/>
        </w:rPr>
        <w:t>：</w:t>
      </w:r>
      <w:r w:rsidRPr="00606568">
        <w:rPr>
          <w:rFonts w:ascii="宋体" w:hAnsi="宋体" w:cs="宋体" w:hint="eastAsia"/>
          <w:sz w:val="24"/>
          <w:szCs w:val="24"/>
        </w:rPr>
        <w:t>广东分公司、甘肃分公司、陕西分公司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2BB0DEFC" w14:textId="1D7DCE15" w:rsidR="00460DFE" w:rsidRPr="00E152DD" w:rsidRDefault="009E1300" w:rsidP="00E152DD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地产行业：</w:t>
      </w:r>
      <w:r w:rsidRPr="00606568">
        <w:rPr>
          <w:rFonts w:ascii="宋体" w:hAnsi="宋体" w:cs="宋体" w:hint="eastAsia"/>
          <w:sz w:val="24"/>
          <w:szCs w:val="24"/>
        </w:rPr>
        <w:t>华润集团、星河控股、万科集团、华侨城集团、龙光集团、中海地产、合生创展、河北盛邦地产有限公司、协和置业、河北兴华房地产有限公司、华夏地产、曲靖盛世锦华房地产开发集团、湘银地产、首都开发、新疆各房地产公司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01C23376" w14:textId="7E57CF52" w:rsidR="00460DFE" w:rsidRPr="00606568" w:rsidRDefault="009E1300" w:rsidP="00E152DD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汽车行业：</w:t>
      </w:r>
      <w:r w:rsidRPr="00606568">
        <w:rPr>
          <w:rFonts w:ascii="宋体" w:hAnsi="宋体" w:cs="宋体" w:hint="eastAsia"/>
          <w:sz w:val="24"/>
          <w:szCs w:val="24"/>
        </w:rPr>
        <w:t>中国一汽、二汽集团、广汽集团、广汽丰田（7期）、东风汽车、五菱汽车、本田汽车、五羊本田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477173E4" w14:textId="09B978E0" w:rsidR="00460DFE" w:rsidRPr="00E152DD" w:rsidRDefault="009E1300" w:rsidP="00E152DD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606568">
        <w:rPr>
          <w:rFonts w:ascii="宋体" w:hAnsi="宋体" w:cs="宋体" w:hint="eastAsia"/>
          <w:b/>
          <w:bCs/>
          <w:sz w:val="24"/>
          <w:szCs w:val="24"/>
        </w:rPr>
        <w:t>建筑行业：</w:t>
      </w:r>
      <w:r w:rsidRPr="00606568">
        <w:rPr>
          <w:rFonts w:ascii="宋体" w:hAnsi="宋体" w:cs="宋体" w:hint="eastAsia"/>
          <w:sz w:val="24"/>
          <w:szCs w:val="24"/>
        </w:rPr>
        <w:t>中铁建工(3期)、中国中铁（3期）、中建二局、三建三局（连年）、中建四局（连年）、中建五局、中建六局、中建八局（连年）、</w:t>
      </w:r>
      <w:r w:rsidRPr="00606568">
        <w:rPr>
          <w:rFonts w:ascii="宋体" w:hAnsi="宋体" w:cs="宋体"/>
          <w:sz w:val="24"/>
          <w:szCs w:val="24"/>
        </w:rPr>
        <w:t>上海建工集团</w:t>
      </w:r>
      <w:r w:rsidRPr="00606568">
        <w:rPr>
          <w:rFonts w:ascii="宋体" w:hAnsi="宋体" w:cs="宋体" w:hint="eastAsia"/>
          <w:sz w:val="24"/>
          <w:szCs w:val="24"/>
        </w:rPr>
        <w:t>、</w:t>
      </w:r>
      <w:r w:rsidRPr="00606568">
        <w:rPr>
          <w:rFonts w:ascii="宋体" w:hAnsi="宋体" w:cs="宋体"/>
          <w:sz w:val="24"/>
          <w:szCs w:val="24"/>
        </w:rPr>
        <w:t>广州市建筑集团</w:t>
      </w:r>
      <w:r w:rsidRPr="00606568">
        <w:rPr>
          <w:rFonts w:ascii="宋体" w:hAnsi="宋体" w:cs="宋体" w:hint="eastAsia"/>
          <w:sz w:val="24"/>
          <w:szCs w:val="24"/>
        </w:rPr>
        <w:t>、中天发展控股、广州轨道设计院、中南建筑设计院、中南建筑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1CDE7005" w14:textId="2B5ED50F" w:rsidR="00460DFE" w:rsidRPr="00606568" w:rsidRDefault="009E1300" w:rsidP="00E152DD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医院：</w:t>
      </w:r>
      <w:r w:rsidRPr="00606568">
        <w:rPr>
          <w:rFonts w:ascii="宋体" w:hAnsi="宋体" w:cs="宋体" w:hint="eastAsia"/>
          <w:sz w:val="24"/>
          <w:szCs w:val="24"/>
        </w:rPr>
        <w:t>周口医院、商丘市人民医院、南京市职防院（3期）、滑县人民医院、山东淄博中医院（3期）、北大深圳医院、河南省人民医院、安徽宿松县人民医院、西藏日喀则人民医院、绍兴市人民医院、三亚中心医院、四川省人民医院</w:t>
      </w:r>
    </w:p>
    <w:p w14:paraId="635CAF28" w14:textId="72F99472" w:rsidR="00460DFE" w:rsidRPr="00E152DD" w:rsidRDefault="009E1300" w:rsidP="00E152DD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其它行业：</w:t>
      </w:r>
      <w:r w:rsidRPr="00606568">
        <w:rPr>
          <w:rFonts w:ascii="宋体" w:hAnsi="宋体" w:cs="宋体" w:hint="eastAsia"/>
          <w:sz w:val="24"/>
          <w:szCs w:val="24"/>
        </w:rPr>
        <w:t>中国邮政（河南分公司43期、山东分公司3期、山西分公司、河北分公司</w:t>
      </w:r>
      <w:r w:rsidRPr="00606568">
        <w:rPr>
          <w:rFonts w:ascii="宋体" w:hAnsi="宋体" w:cs="宋体"/>
          <w:sz w:val="24"/>
          <w:szCs w:val="24"/>
        </w:rPr>
        <w:t>……</w:t>
      </w:r>
      <w:r w:rsidRPr="00606568">
        <w:rPr>
          <w:rFonts w:ascii="宋体" w:hAnsi="宋体" w:cs="宋体" w:hint="eastAsia"/>
          <w:sz w:val="24"/>
          <w:szCs w:val="24"/>
        </w:rPr>
        <w:t>）、南山工会（3期）、东莞松山湖工会（2期）、中车集团总部（5期）、中车青岛、中车大连）、国家电投集团（8期）、淮柴动力、中国电建、中国能建、中粮集团（2期）、伊利集团（总部3期、乳品、酸奶、天津）、中烟集团（6期）、三峡集团（3期）、葛洲坝集团（6期）、</w:t>
      </w:r>
      <w:r w:rsidRPr="00606568">
        <w:rPr>
          <w:rFonts w:ascii="宋体" w:hAnsi="宋体" w:cs="宋体" w:hint="eastAsia"/>
          <w:sz w:val="24"/>
          <w:szCs w:val="24"/>
        </w:rPr>
        <w:lastRenderedPageBreak/>
        <w:t>三一重工、国药集团（北京、山西）、美的集团、中国南方电网、国家电网、中兴通讯、华为、西安周大福（3期）、恒生制药（2期）、中国石化仪征化纤股份（8期）、东莞长盈精密（4期）、德客科技、广州地铁集团、广州东亚电器、深圳周大福珠宝、深圳皇家精典工艺礼瓷、深圳倍通科技、深圳壹佰在线网络通讯、深圳能源物流、香港元征科技、翠绿实业、东南珠宝金饰、广州市威妮华时尚首饰有限公司、宝福珠宝首饰、深圳市残联、深圳市少儿图书馆、深圳南山社区学院、海南快克药业、河南羚锐制药、南昌仁和药业（3期）、东方红航天生物技术公司、北京建工集团、深圳强兴建材、深圳市赛雅建材、厦门南中投资有限公司、金冠建材(深圳)、深圳市菲戈建材、湖南常德卷烟厂、深圳佳德智盛、开封光利高科、东风鸿泰控股集团、众品鑫包装、深圳交委、武汉建工富强置业、汇建医疗、日清食品、永华家具、欧派家居集团、天湖水利电业、重庆时报、唐山三友氯碱、湖北省金安格印刷、广东省金叶科技开发有限公司、深圳品龙精密五金有限公司、长沙老百姓大药房（2期）、增城市奔马实业有限公司、京信通信系统控股有限公司、重庆龙大科技有限公司、广东润生药业、深圳雅利贸易有限公司、爱康丽美研顾问管理（深圳）有限公司、天颜国际、苏州江苏银河电子股份有限公司、西部数码、广州力美健、摩米士科技有限公司、其嘉纸业、河南漯周界高速公路、深圳海光国际物流、招商明华、中海油（深圳2期）、三星医疗、中交集团（上海、广东、江苏；四航局（4期）、二航局、三航局2期）、广东交通集团（6期、云浮3期）、常德高速、周口高速、中山排水、汕头水务、深圳工交集团、深圳巴士集团（4期）、方太集团……</w:t>
      </w:r>
    </w:p>
    <w:p w14:paraId="3F74A7C1" w14:textId="2867E169" w:rsidR="00460DFE" w:rsidRPr="00E152DD" w:rsidRDefault="009E1300" w:rsidP="00E152DD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E152DD">
        <w:rPr>
          <w:rFonts w:ascii="宋体" w:hAnsi="宋体" w:cs="宋体" w:hint="eastAsia"/>
          <w:b/>
          <w:bCs/>
          <w:sz w:val="24"/>
          <w:szCs w:val="24"/>
        </w:rPr>
        <w:t>部分外（合）资企业：</w:t>
      </w:r>
      <w:r w:rsidRPr="00606568">
        <w:rPr>
          <w:rFonts w:ascii="宋体" w:hAnsi="宋体" w:cs="宋体" w:hint="eastAsia"/>
          <w:sz w:val="24"/>
          <w:szCs w:val="24"/>
        </w:rPr>
        <w:t>丰田通商、丰田钢业、日立电梯（合计21期）、三菱电梯（3期）、广州松下•万宝、日本穗瑞银行、普华永道、富士康（3期）、日清食品、日本住友电工、柯尼卡、日本旭哨子玻璃、日本大泉、美国友邦（N期）、美国威世</w:t>
      </w:r>
      <w:r w:rsidRPr="00606568">
        <w:rPr>
          <w:rFonts w:ascii="微软雅黑" w:eastAsia="微软雅黑" w:hAnsi="微软雅黑" w:cs="微软雅黑" w:hint="eastAsia"/>
          <w:sz w:val="24"/>
          <w:szCs w:val="24"/>
        </w:rPr>
        <w:t>･</w:t>
      </w:r>
      <w:r w:rsidRPr="00606568">
        <w:rPr>
          <w:rFonts w:ascii="宋体" w:hAnsi="宋体" w:cs="宋体" w:hint="eastAsia"/>
          <w:sz w:val="24"/>
          <w:szCs w:val="24"/>
        </w:rPr>
        <w:t>通用、美国尚科宁家（3期）、亚马逊中国、德卡科技、韩国三星电子（哈尔滨、苏州分公司）、英国保诚集团（N期）、加拿大宏利（N期）、</w:t>
      </w:r>
      <w:r w:rsidRPr="00606568">
        <w:rPr>
          <w:rFonts w:ascii="宋体" w:hAnsi="宋体" w:cs="宋体"/>
          <w:sz w:val="24"/>
          <w:szCs w:val="24"/>
        </w:rPr>
        <w:t>……</w:t>
      </w:r>
    </w:p>
    <w:p w14:paraId="5E061AF2" w14:textId="5C100669" w:rsidR="00460DFE" w:rsidRPr="00E152DD" w:rsidRDefault="009E1300" w:rsidP="00E152DD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E152DD">
        <w:rPr>
          <w:rFonts w:ascii="宋体" w:hAnsi="宋体" w:cs="宋体"/>
          <w:b/>
          <w:bCs/>
          <w:sz w:val="24"/>
          <w:szCs w:val="24"/>
        </w:rPr>
        <w:t>高校</w:t>
      </w:r>
      <w:r w:rsidR="00E152DD" w:rsidRPr="00E152DD">
        <w:rPr>
          <w:rFonts w:ascii="宋体" w:hAnsi="宋体" w:cs="宋体" w:hint="eastAsia"/>
          <w:b/>
          <w:bCs/>
          <w:sz w:val="24"/>
          <w:szCs w:val="24"/>
        </w:rPr>
        <w:t>：</w:t>
      </w:r>
      <w:r w:rsidRPr="00E152DD">
        <w:rPr>
          <w:rFonts w:ascii="宋体" w:hAnsi="宋体" w:cs="宋体"/>
          <w:sz w:val="24"/>
          <w:szCs w:val="24"/>
        </w:rPr>
        <w:t>武汉大学</w:t>
      </w:r>
      <w:r w:rsidR="00E152DD">
        <w:rPr>
          <w:rFonts w:ascii="宋体" w:hAnsi="宋体" w:cs="宋体" w:hint="eastAsia"/>
          <w:sz w:val="24"/>
          <w:szCs w:val="24"/>
        </w:rPr>
        <w:t>、</w:t>
      </w:r>
      <w:r w:rsidRPr="00E152DD">
        <w:rPr>
          <w:rFonts w:ascii="宋体" w:hAnsi="宋体" w:cs="宋体" w:hint="eastAsia"/>
          <w:sz w:val="24"/>
          <w:szCs w:val="24"/>
        </w:rPr>
        <w:t>上海交通大学</w:t>
      </w:r>
      <w:r w:rsidR="00E152DD">
        <w:rPr>
          <w:rFonts w:ascii="宋体" w:hAnsi="宋体" w:cs="宋体" w:hint="eastAsia"/>
          <w:sz w:val="24"/>
          <w:szCs w:val="24"/>
        </w:rPr>
        <w:t>、</w:t>
      </w:r>
      <w:r w:rsidRPr="00E152DD">
        <w:rPr>
          <w:rFonts w:ascii="宋体" w:hAnsi="宋体" w:cs="宋体"/>
          <w:sz w:val="24"/>
          <w:szCs w:val="24"/>
        </w:rPr>
        <w:t>华中科技大学</w:t>
      </w:r>
      <w:r w:rsidR="00E152DD">
        <w:rPr>
          <w:rFonts w:ascii="宋体" w:hAnsi="宋体" w:cs="宋体" w:hint="eastAsia"/>
          <w:sz w:val="24"/>
          <w:szCs w:val="24"/>
        </w:rPr>
        <w:t>、</w:t>
      </w:r>
      <w:r w:rsidRPr="00E152DD">
        <w:rPr>
          <w:rFonts w:ascii="宋体" w:hAnsi="宋体" w:cs="宋体"/>
          <w:sz w:val="24"/>
          <w:szCs w:val="24"/>
        </w:rPr>
        <w:t>山东大学</w:t>
      </w:r>
      <w:r w:rsidR="00E152DD">
        <w:rPr>
          <w:rFonts w:ascii="宋体" w:hAnsi="宋体" w:cs="宋体" w:hint="eastAsia"/>
          <w:sz w:val="24"/>
          <w:szCs w:val="24"/>
        </w:rPr>
        <w:t>、</w:t>
      </w:r>
      <w:r w:rsidRPr="00E152DD">
        <w:rPr>
          <w:rFonts w:ascii="宋体" w:hAnsi="宋体" w:cs="宋体"/>
          <w:sz w:val="24"/>
          <w:szCs w:val="24"/>
        </w:rPr>
        <w:t>三峡大学</w:t>
      </w:r>
      <w:r w:rsidR="00E152DD">
        <w:rPr>
          <w:rFonts w:ascii="宋体" w:hAnsi="宋体" w:cs="宋体" w:hint="eastAsia"/>
          <w:sz w:val="24"/>
          <w:szCs w:val="24"/>
        </w:rPr>
        <w:t>、</w:t>
      </w:r>
      <w:r w:rsidRPr="00E152DD">
        <w:rPr>
          <w:rFonts w:ascii="宋体" w:hAnsi="宋体" w:cs="宋体"/>
          <w:sz w:val="24"/>
          <w:szCs w:val="24"/>
        </w:rPr>
        <w:t>中国地质大学</w:t>
      </w:r>
      <w:r w:rsidR="00E152DD">
        <w:rPr>
          <w:rFonts w:ascii="宋体" w:hAnsi="宋体" w:cs="宋体" w:hint="eastAsia"/>
          <w:sz w:val="24"/>
          <w:szCs w:val="24"/>
        </w:rPr>
        <w:t>、</w:t>
      </w:r>
      <w:r w:rsidRPr="00E152DD">
        <w:rPr>
          <w:rFonts w:ascii="宋体" w:hAnsi="宋体" w:cs="宋体"/>
          <w:sz w:val="24"/>
          <w:szCs w:val="24"/>
        </w:rPr>
        <w:t>上同济大学</w:t>
      </w:r>
      <w:r w:rsidR="00E152DD">
        <w:rPr>
          <w:rFonts w:ascii="宋体" w:hAnsi="宋体" w:cs="宋体" w:hint="eastAsia"/>
          <w:sz w:val="24"/>
          <w:szCs w:val="24"/>
        </w:rPr>
        <w:t>、</w:t>
      </w:r>
      <w:r w:rsidRPr="00E152DD">
        <w:rPr>
          <w:rFonts w:ascii="宋体" w:hAnsi="宋体" w:cs="宋体"/>
          <w:sz w:val="24"/>
          <w:szCs w:val="24"/>
        </w:rPr>
        <w:t>中国科技大学</w:t>
      </w:r>
      <w:r w:rsidR="00E152DD">
        <w:rPr>
          <w:rFonts w:ascii="宋体" w:hAnsi="宋体" w:cs="宋体" w:hint="eastAsia"/>
          <w:sz w:val="24"/>
          <w:szCs w:val="24"/>
        </w:rPr>
        <w:t>、</w:t>
      </w:r>
      <w:r w:rsidRPr="00E152DD">
        <w:rPr>
          <w:rFonts w:ascii="宋体" w:hAnsi="宋体" w:cs="宋体"/>
          <w:sz w:val="24"/>
          <w:szCs w:val="24"/>
        </w:rPr>
        <w:t>河北金融学院</w:t>
      </w:r>
      <w:r w:rsidR="00E152DD">
        <w:rPr>
          <w:rFonts w:ascii="宋体" w:hAnsi="宋体" w:cs="宋体" w:hint="eastAsia"/>
          <w:sz w:val="24"/>
          <w:szCs w:val="24"/>
        </w:rPr>
        <w:t>、</w:t>
      </w:r>
      <w:r w:rsidRPr="00E152DD">
        <w:rPr>
          <w:rFonts w:ascii="宋体" w:hAnsi="宋体" w:cs="宋体"/>
          <w:sz w:val="24"/>
          <w:szCs w:val="24"/>
        </w:rPr>
        <w:t>济南英才学院</w:t>
      </w:r>
    </w:p>
    <w:p w14:paraId="25452E00" w14:textId="77777777" w:rsidR="00460DFE" w:rsidRDefault="00460DFE">
      <w:pPr>
        <w:spacing w:line="360" w:lineRule="auto"/>
        <w:jc w:val="left"/>
        <w:rPr>
          <w:rFonts w:ascii="宋体" w:hAnsi="宋体" w:cs="宋体" w:hint="eastAsia"/>
          <w:color w:val="000000" w:themeColor="text1"/>
          <w:sz w:val="24"/>
          <w:szCs w:val="24"/>
        </w:rPr>
      </w:pPr>
    </w:p>
    <w:p w14:paraId="6A028C8A" w14:textId="77777777" w:rsidR="00460DFE" w:rsidRDefault="009E1300">
      <w:pPr>
        <w:spacing w:line="360" w:lineRule="auto"/>
        <w:jc w:val="left"/>
        <w:rPr>
          <w:rFonts w:ascii="宋体" w:hAnsi="宋体" w:cs="宋体" w:hint="eastAsia"/>
          <w:b/>
          <w:color w:val="262626" w:themeColor="text1" w:themeTint="D9"/>
          <w:sz w:val="24"/>
          <w:szCs w:val="24"/>
        </w:rPr>
      </w:pPr>
      <w:r>
        <w:rPr>
          <w:rFonts w:ascii="宋体" w:hAnsi="宋体" w:cs="宋体" w:hint="eastAsia"/>
          <w:b/>
          <w:color w:val="262626" w:themeColor="text1" w:themeTint="D9"/>
          <w:sz w:val="24"/>
          <w:szCs w:val="24"/>
        </w:rPr>
        <w:t>部分授课照片：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460DFE" w14:paraId="79B139F3" w14:textId="77777777">
        <w:trPr>
          <w:trHeight w:val="3440"/>
        </w:trPr>
        <w:tc>
          <w:tcPr>
            <w:tcW w:w="4814" w:type="dxa"/>
          </w:tcPr>
          <w:p w14:paraId="7ED68277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 wp14:anchorId="23E56B93" wp14:editId="16E3C88D">
                  <wp:extent cx="2761200" cy="2019600"/>
                  <wp:effectExtent l="0" t="0" r="1270" b="0"/>
                  <wp:docPr id="20" name="图片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0658047F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03657475" wp14:editId="5724B3CD">
                  <wp:extent cx="2761200" cy="2019600"/>
                  <wp:effectExtent l="0" t="0" r="1270" b="0"/>
                  <wp:docPr id="19" name="图片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66326670" w14:textId="77777777">
        <w:tc>
          <w:tcPr>
            <w:tcW w:w="4814" w:type="dxa"/>
          </w:tcPr>
          <w:p w14:paraId="1F0919DD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兴业银行股份有限公司杭州分行</w:t>
            </w:r>
          </w:p>
          <w:p w14:paraId="3B31ED0E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《管理营销心理学》</w:t>
            </w:r>
          </w:p>
        </w:tc>
        <w:tc>
          <w:tcPr>
            <w:tcW w:w="4814" w:type="dxa"/>
          </w:tcPr>
          <w:p w14:paraId="05600DA7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江苏银行股份有限公司</w:t>
            </w:r>
          </w:p>
          <w:p w14:paraId="50F871CB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《管理心理学在团队管理中的应用》</w:t>
            </w:r>
          </w:p>
        </w:tc>
      </w:tr>
      <w:tr w:rsidR="00460DFE" w14:paraId="294F0E44" w14:textId="77777777">
        <w:trPr>
          <w:trHeight w:val="3440"/>
        </w:trPr>
        <w:tc>
          <w:tcPr>
            <w:tcW w:w="4814" w:type="dxa"/>
          </w:tcPr>
          <w:p w14:paraId="3690D3E5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D9B249C" wp14:editId="45B394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17780</wp:posOffset>
                  </wp:positionV>
                  <wp:extent cx="2761200" cy="2019600"/>
                  <wp:effectExtent l="0" t="0" r="1270" b="0"/>
                  <wp:wrapNone/>
                  <wp:docPr id="3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6D1DBFAC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69C7C619" wp14:editId="05D1FE3C">
                  <wp:extent cx="2761200" cy="2019600"/>
                  <wp:effectExtent l="0" t="0" r="1270" b="0"/>
                  <wp:docPr id="6" name="图片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484FFC8E" w14:textId="77777777">
        <w:tc>
          <w:tcPr>
            <w:tcW w:w="4814" w:type="dxa"/>
          </w:tcPr>
          <w:p w14:paraId="58E30604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协和华东干细胞基因工程有限公司</w:t>
            </w:r>
          </w:p>
          <w:p w14:paraId="186AB3F4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《拒绝躺平——跳出思维的陷阱》</w:t>
            </w:r>
          </w:p>
        </w:tc>
        <w:tc>
          <w:tcPr>
            <w:tcW w:w="4814" w:type="dxa"/>
          </w:tcPr>
          <w:p w14:paraId="50864BB7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中国中金财富证券</w:t>
            </w:r>
          </w:p>
          <w:p w14:paraId="4B138E89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</w:t>
            </w:r>
            <w:r>
              <w:rPr>
                <w:rFonts w:ascii="宋体" w:hAnsi="宋体" w:cs="宋体"/>
                <w:bCs/>
                <w:color w:val="262626" w:themeColor="text1" w:themeTint="D9"/>
                <w:szCs w:val="21"/>
              </w:rPr>
              <w:t>证券服务能力提升》</w:t>
            </w:r>
          </w:p>
        </w:tc>
      </w:tr>
      <w:tr w:rsidR="00460DFE" w14:paraId="786F9F07" w14:textId="77777777">
        <w:tc>
          <w:tcPr>
            <w:tcW w:w="4814" w:type="dxa"/>
          </w:tcPr>
          <w:p w14:paraId="3F98A4CF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313C3EF1" wp14:editId="068854AC">
                  <wp:extent cx="2761200" cy="2019600"/>
                  <wp:effectExtent l="0" t="0" r="1270" b="0"/>
                  <wp:docPr id="11" name="图片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5DF76F24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253A9026" wp14:editId="52B8C0AB">
                  <wp:extent cx="2915285" cy="1967230"/>
                  <wp:effectExtent l="0" t="0" r="18415" b="13970"/>
                  <wp:docPr id="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285" cy="196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14031649" w14:textId="77777777">
        <w:tc>
          <w:tcPr>
            <w:tcW w:w="4814" w:type="dxa"/>
          </w:tcPr>
          <w:p w14:paraId="6D34BF69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国信证劵</w:t>
            </w:r>
          </w:p>
          <w:p w14:paraId="1BA00054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《管理心理学在团队管理中的应用》</w:t>
            </w:r>
          </w:p>
        </w:tc>
        <w:tc>
          <w:tcPr>
            <w:tcW w:w="4814" w:type="dxa"/>
          </w:tcPr>
          <w:p w14:paraId="6439609E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招商银行东莞分行</w:t>
            </w:r>
          </w:p>
          <w:p w14:paraId="083C7FE5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《心动力®专业化团队经营》</w:t>
            </w:r>
          </w:p>
        </w:tc>
      </w:tr>
      <w:tr w:rsidR="00460DFE" w14:paraId="6A02EAE5" w14:textId="77777777">
        <w:trPr>
          <w:trHeight w:val="3131"/>
        </w:trPr>
        <w:tc>
          <w:tcPr>
            <w:tcW w:w="4814" w:type="dxa"/>
          </w:tcPr>
          <w:p w14:paraId="557ABACC" w14:textId="77777777" w:rsidR="00460DFE" w:rsidRDefault="009E1300">
            <w:pPr>
              <w:spacing w:line="20" w:lineRule="exact"/>
              <w:rPr>
                <w:rFonts w:ascii="宋体" w:hAnsi="宋体" w:cs="宋体" w:hint="eastAsia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noProof/>
                <w:color w:val="262626" w:themeColor="text1" w:themeTint="D9"/>
                <w:sz w:val="24"/>
                <w:szCs w:val="24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14C4492C" wp14:editId="21A852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17780</wp:posOffset>
                  </wp:positionV>
                  <wp:extent cx="2761200" cy="2019600"/>
                  <wp:effectExtent l="0" t="0" r="1270" b="0"/>
                  <wp:wrapSquare wrapText="bothSides"/>
                  <wp:docPr id="36" name="图片 36" descr="C:/Users/Administrator/AppData/Local/Temp/picturecompress_20211227153108/output_4.pngoutput_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C:/Users/Administrator/AppData/Local/Temp/picturecompress_20211227153108/output_4.pngoutput_4"/>
                          <pic:cNvPicPr>
                            <a:picLocks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605CFA80" w14:textId="77777777" w:rsidR="00460DFE" w:rsidRDefault="009E1300">
            <w:pPr>
              <w:spacing w:line="20" w:lineRule="exact"/>
              <w:rPr>
                <w:rFonts w:ascii="宋体" w:hAnsi="宋体" w:cs="宋体" w:hint="eastAsia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noProof/>
                <w:color w:val="262626" w:themeColor="text1" w:themeTint="D9"/>
                <w:sz w:val="24"/>
                <w:szCs w:val="24"/>
              </w:rPr>
              <w:drawing>
                <wp:anchor distT="0" distB="0" distL="0" distR="0" simplePos="0" relativeHeight="251660288" behindDoc="1" locked="0" layoutInCell="1" allowOverlap="1" wp14:anchorId="0110A4D5" wp14:editId="349589E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17780</wp:posOffset>
                  </wp:positionV>
                  <wp:extent cx="2761200" cy="2019600"/>
                  <wp:effectExtent l="0" t="0" r="1270" b="0"/>
                  <wp:wrapNone/>
                  <wp:docPr id="69" name="图片 69" descr="C:/Users/Administrator/AppData/Local/Temp/picturecompress_20211227153108/output_1.pngoutput_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C:/Users/Administrator/AppData/Local/Temp/picturecompress_20211227153108/output_1.pngoutput_1"/>
                          <pic:cNvPicPr>
                            <a:picLocks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0DFE" w14:paraId="18C49DBF" w14:textId="77777777">
        <w:tc>
          <w:tcPr>
            <w:tcW w:w="4814" w:type="dxa"/>
          </w:tcPr>
          <w:p w14:paraId="0CFA50B3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美的集团</w:t>
            </w:r>
          </w:p>
          <w:p w14:paraId="79F6A004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《管理心理学》</w:t>
            </w:r>
          </w:p>
        </w:tc>
        <w:tc>
          <w:tcPr>
            <w:tcW w:w="4814" w:type="dxa"/>
          </w:tcPr>
          <w:p w14:paraId="0565B41D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中建四局某分公司</w:t>
            </w:r>
          </w:p>
          <w:p w14:paraId="29BB7D5A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《管理心理学》</w:t>
            </w:r>
          </w:p>
        </w:tc>
      </w:tr>
      <w:tr w:rsidR="00460DFE" w14:paraId="0221B5D5" w14:textId="77777777">
        <w:trPr>
          <w:trHeight w:val="3443"/>
        </w:trPr>
        <w:tc>
          <w:tcPr>
            <w:tcW w:w="4814" w:type="dxa"/>
          </w:tcPr>
          <w:p w14:paraId="49E456C4" w14:textId="77777777" w:rsidR="00460DFE" w:rsidRDefault="009E1300">
            <w:pPr>
              <w:widowControl/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noProof/>
              </w:rPr>
              <w:drawing>
                <wp:inline distT="0" distB="0" distL="0" distR="0" wp14:anchorId="13246272" wp14:editId="0916B3D2">
                  <wp:extent cx="2761200" cy="2019600"/>
                  <wp:effectExtent l="0" t="0" r="1270" b="0"/>
                  <wp:docPr id="51" name="图片 51" descr="C:/Users/Administrator/AppData/Local/Temp/picturecompress_20211227153108/output_15.pngoutput_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C:/Users/Administrator/AppData/Local/Temp/picturecompress_20211227153108/output_15.pngoutput_1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57E187C0" w14:textId="77777777" w:rsidR="00460DFE" w:rsidRDefault="009E1300">
            <w:pPr>
              <w:widowControl/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Cs w:val="21"/>
              </w:rPr>
              <w:drawing>
                <wp:inline distT="0" distB="0" distL="0" distR="0" wp14:anchorId="62119CB5" wp14:editId="7BEA4B5A">
                  <wp:extent cx="2761200" cy="2019600"/>
                  <wp:effectExtent l="0" t="0" r="1270" b="0"/>
                  <wp:docPr id="52" name="图片 52" descr="C:/Users/Administrator/AppData/Local/Temp/picturecompress_20211227153108/output_16.jpgoutput_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C:/Users/Administrator/AppData/Local/Temp/picturecompress_20211227153108/output_16.jpgoutput_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03CBF734" w14:textId="77777777">
        <w:trPr>
          <w:trHeight w:val="789"/>
        </w:trPr>
        <w:tc>
          <w:tcPr>
            <w:tcW w:w="4814" w:type="dxa"/>
          </w:tcPr>
          <w:p w14:paraId="62496120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  <w:t>陕西某农商行</w:t>
            </w:r>
          </w:p>
          <w:p w14:paraId="34200409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 w:val="24"/>
                <w:szCs w:val="24"/>
              </w:rPr>
              <w:t>《</w:t>
            </w:r>
            <w:r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  <w:t>团队领导力与有效沟通</w:t>
            </w:r>
            <w:r>
              <w:rPr>
                <w:rFonts w:ascii="宋体" w:hAnsi="宋体" w:cs="宋体" w:hint="eastAsia"/>
                <w:bCs/>
                <w:color w:val="262626" w:themeColor="text1" w:themeTint="D9"/>
                <w:sz w:val="24"/>
                <w:szCs w:val="24"/>
              </w:rPr>
              <w:t>》</w:t>
            </w:r>
          </w:p>
        </w:tc>
        <w:tc>
          <w:tcPr>
            <w:tcW w:w="4814" w:type="dxa"/>
          </w:tcPr>
          <w:p w14:paraId="4B479DF8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  <w:t>四川农商行</w:t>
            </w:r>
          </w:p>
          <w:p w14:paraId="1583FEA0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 w:val="24"/>
                <w:szCs w:val="24"/>
              </w:rPr>
              <w:t>《</w:t>
            </w:r>
            <w:r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  <w:t>国学智慧与领导力提升</w:t>
            </w:r>
            <w:r>
              <w:rPr>
                <w:rFonts w:ascii="宋体" w:hAnsi="宋体" w:cs="宋体" w:hint="eastAsia"/>
                <w:bCs/>
                <w:color w:val="262626" w:themeColor="text1" w:themeTint="D9"/>
                <w:sz w:val="24"/>
                <w:szCs w:val="24"/>
              </w:rPr>
              <w:t>》</w:t>
            </w:r>
          </w:p>
        </w:tc>
      </w:tr>
      <w:tr w:rsidR="00460DFE" w14:paraId="5DB65757" w14:textId="77777777">
        <w:tc>
          <w:tcPr>
            <w:tcW w:w="4814" w:type="dxa"/>
          </w:tcPr>
          <w:p w14:paraId="42D72669" w14:textId="77777777" w:rsidR="00460DFE" w:rsidRDefault="009E1300">
            <w:pPr>
              <w:widowControl/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4C790010" wp14:editId="1C19F1D6">
                  <wp:extent cx="2761200" cy="2019600"/>
                  <wp:effectExtent l="0" t="0" r="1270" b="0"/>
                  <wp:docPr id="5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52E95D8A" w14:textId="77777777" w:rsidR="00460DFE" w:rsidRDefault="009E1300">
            <w:pPr>
              <w:widowControl/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Cs w:val="21"/>
              </w:rPr>
              <w:drawing>
                <wp:inline distT="0" distB="0" distL="0" distR="0" wp14:anchorId="120806FB" wp14:editId="2A79AB1F">
                  <wp:extent cx="2761200" cy="2019600"/>
                  <wp:effectExtent l="0" t="0" r="1270" b="0"/>
                  <wp:docPr id="54" name="图片 54" descr="C:/Users/Administrator/AppData/Local/Temp/picturecompress_20211227153108/output_18.jpgoutput_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C:/Users/Administrator/AppData/Local/Temp/picturecompress_20211227153108/output_18.jpgoutput_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4ECDFE92" w14:textId="77777777">
        <w:tc>
          <w:tcPr>
            <w:tcW w:w="4814" w:type="dxa"/>
          </w:tcPr>
          <w:p w14:paraId="37418723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4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4"/>
              </w:rPr>
              <w:t>富德生命人寿保险股份有限公司</w:t>
            </w:r>
          </w:p>
          <w:p w14:paraId="67EA1E15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4"/>
              </w:rPr>
              <w:t>《赢在乌卡时代的心动力》</w:t>
            </w:r>
          </w:p>
        </w:tc>
        <w:tc>
          <w:tcPr>
            <w:tcW w:w="4814" w:type="dxa"/>
          </w:tcPr>
          <w:p w14:paraId="1B90F9B3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香港雅骏眼镜制造厂</w:t>
            </w:r>
          </w:p>
          <w:p w14:paraId="23C81B5A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《4D领导力打造卓越团队》</w:t>
            </w:r>
          </w:p>
        </w:tc>
      </w:tr>
      <w:tr w:rsidR="00460DFE" w14:paraId="166F15D7" w14:textId="77777777">
        <w:tc>
          <w:tcPr>
            <w:tcW w:w="4814" w:type="dxa"/>
          </w:tcPr>
          <w:p w14:paraId="4FAC0DB1" w14:textId="77777777" w:rsidR="00460DFE" w:rsidRDefault="009E1300">
            <w:pPr>
              <w:spacing w:line="276" w:lineRule="auto"/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 wp14:anchorId="06CDBF9E" wp14:editId="4B59B9A0">
                  <wp:extent cx="2761200" cy="2019600"/>
                  <wp:effectExtent l="0" t="0" r="1270" b="0"/>
                  <wp:docPr id="43" name="图片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1696134C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noProof/>
              </w:rPr>
              <w:drawing>
                <wp:inline distT="0" distB="0" distL="0" distR="0" wp14:anchorId="1B980108" wp14:editId="5D6D1795">
                  <wp:extent cx="2761200" cy="2019600"/>
                  <wp:effectExtent l="0" t="0" r="1270" b="0"/>
                  <wp:docPr id="56" name="图片 56" descr="C:/Users/Administrator/AppData/Local/Temp/picturecompress_20211227153108/output_20.pngoutput_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C:/Users/Administrator/AppData/Local/Temp/picturecompress_20211227153108/output_20.pngoutput_2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144D1096" w14:textId="77777777">
        <w:trPr>
          <w:trHeight w:val="677"/>
        </w:trPr>
        <w:tc>
          <w:tcPr>
            <w:tcW w:w="4814" w:type="dxa"/>
          </w:tcPr>
          <w:p w14:paraId="3EA59AAB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  <w:t>国家电投集团北京公司</w:t>
            </w:r>
          </w:p>
          <w:p w14:paraId="722B697C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  <w:t>《跨岗沟通与向上汇报》</w:t>
            </w:r>
          </w:p>
        </w:tc>
        <w:tc>
          <w:tcPr>
            <w:tcW w:w="4814" w:type="dxa"/>
          </w:tcPr>
          <w:p w14:paraId="067AB250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  <w:t>美国尚科宁家科技第一期</w:t>
            </w:r>
          </w:p>
          <w:p w14:paraId="2C1748B5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</w:t>
            </w:r>
            <w:r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  <w:t>领导力赋能与沟通艺术</w:t>
            </w: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》</w:t>
            </w:r>
          </w:p>
        </w:tc>
      </w:tr>
      <w:tr w:rsidR="00460DFE" w14:paraId="618A85B0" w14:textId="77777777">
        <w:trPr>
          <w:trHeight w:val="3107"/>
        </w:trPr>
        <w:tc>
          <w:tcPr>
            <w:tcW w:w="4814" w:type="dxa"/>
          </w:tcPr>
          <w:p w14:paraId="6B82133F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25EB2407" wp14:editId="3E2C798D">
                  <wp:extent cx="2761200" cy="2019600"/>
                  <wp:effectExtent l="0" t="0" r="1270" b="0"/>
                  <wp:docPr id="46" name="图片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78294009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Cs w:val="21"/>
              </w:rPr>
              <w:drawing>
                <wp:inline distT="0" distB="0" distL="0" distR="0" wp14:anchorId="3823AE6F" wp14:editId="6C0C6876">
                  <wp:extent cx="2761200" cy="2019600"/>
                  <wp:effectExtent l="0" t="0" r="1270" b="0"/>
                  <wp:docPr id="39" name="图片 39" descr="C:/Users/Administrator/AppData/Local/Temp/picturecompress_20211227153108/output_22.pngoutput_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C:/Users/Administrator/AppData/Local/Temp/picturecompress_20211227153108/output_22.pngoutput_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77498045" w14:textId="77777777">
        <w:tc>
          <w:tcPr>
            <w:tcW w:w="4814" w:type="dxa"/>
          </w:tcPr>
          <w:p w14:paraId="1A37AAD9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国家电投集团</w:t>
            </w: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br/>
              <w:t>《职业健康与阳光心态》</w:t>
            </w:r>
          </w:p>
        </w:tc>
        <w:tc>
          <w:tcPr>
            <w:tcW w:w="4814" w:type="dxa"/>
          </w:tcPr>
          <w:p w14:paraId="64A20E9D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广州公开课</w:t>
            </w:r>
          </w:p>
          <w:p w14:paraId="38177753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《优秀管理者修炼之员工关怀与关键沟通》</w:t>
            </w:r>
          </w:p>
        </w:tc>
      </w:tr>
      <w:tr w:rsidR="00460DFE" w14:paraId="501867A8" w14:textId="77777777">
        <w:tc>
          <w:tcPr>
            <w:tcW w:w="4814" w:type="dxa"/>
          </w:tcPr>
          <w:p w14:paraId="59CABE17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bookmarkStart w:id="1" w:name="_Hlk91495195"/>
            <w:r>
              <w:rPr>
                <w:rFonts w:ascii="宋体" w:hAnsi="宋体" w:cs="宋体" w:hint="eastAsia"/>
                <w:noProof/>
                <w:color w:val="262626" w:themeColor="text1" w:themeTint="D9"/>
                <w:szCs w:val="21"/>
              </w:rPr>
              <w:drawing>
                <wp:inline distT="0" distB="0" distL="0" distR="0" wp14:anchorId="100FE4F0" wp14:editId="1625885C">
                  <wp:extent cx="2761200" cy="2019600"/>
                  <wp:effectExtent l="0" t="0" r="1270" b="0"/>
                  <wp:docPr id="71" name="图片 71" descr="C:/Users/Administrator/AppData/Local/Temp/picturecompress_20211227153108/output_23.pngoutput_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C:/Users/Administrator/AppData/Local/Temp/picturecompress_20211227153108/output_23.pngoutput_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51EB6F44" w14:textId="77777777" w:rsidR="00460DFE" w:rsidRDefault="009E1300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noProof/>
              </w:rPr>
              <w:drawing>
                <wp:inline distT="0" distB="0" distL="0" distR="0" wp14:anchorId="2859D761" wp14:editId="75692274">
                  <wp:extent cx="2761200" cy="2019600"/>
                  <wp:effectExtent l="0" t="0" r="1270" b="0"/>
                  <wp:docPr id="73" name="图片 73" descr="C:/Users/Administrator/AppData/Local/Temp/picturecompress_20211227153108/output_24.pngoutput_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C:/Users/Administrator/AppData/Local/Temp/picturecompress_20211227153108/output_24.pngoutput_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460DFE" w14:paraId="7603EB0E" w14:textId="77777777">
        <w:tc>
          <w:tcPr>
            <w:tcW w:w="4814" w:type="dxa"/>
          </w:tcPr>
          <w:p w14:paraId="534D7DB5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徐工集团</w:t>
            </w:r>
          </w:p>
          <w:p w14:paraId="5EDC7540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《4D领导力打造卓越团队》</w:t>
            </w:r>
          </w:p>
        </w:tc>
        <w:tc>
          <w:tcPr>
            <w:tcW w:w="4814" w:type="dxa"/>
          </w:tcPr>
          <w:p w14:paraId="4A8AF2B0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美国尚科宁家科技第二期</w:t>
            </w:r>
          </w:p>
          <w:p w14:paraId="4F8D2CFE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《领导力赋能与沟通艺术》</w:t>
            </w:r>
          </w:p>
        </w:tc>
      </w:tr>
      <w:tr w:rsidR="00460DFE" w14:paraId="0F9B0F8D" w14:textId="77777777">
        <w:trPr>
          <w:trHeight w:val="2819"/>
        </w:trPr>
        <w:tc>
          <w:tcPr>
            <w:tcW w:w="4814" w:type="dxa"/>
          </w:tcPr>
          <w:p w14:paraId="0F5D6FAD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Cs w:val="21"/>
              </w:rPr>
              <w:lastRenderedPageBreak/>
              <w:drawing>
                <wp:inline distT="0" distB="0" distL="0" distR="0" wp14:anchorId="6F921B97" wp14:editId="21E83E11">
                  <wp:extent cx="2761200" cy="2019600"/>
                  <wp:effectExtent l="0" t="0" r="1270" b="0"/>
                  <wp:docPr id="24" name="图片 24" descr="C:/Users/Administrator/AppData/Local/Temp/picturecompress_20211227153108/output_25.jpgoutput_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C:/Users/Administrator/AppData/Local/Temp/picturecompress_20211227153108/output_25.jpgoutput_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0E91EF6E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Cs w:val="21"/>
              </w:rPr>
              <w:drawing>
                <wp:inline distT="0" distB="0" distL="0" distR="0" wp14:anchorId="5CB80AC4" wp14:editId="0DC8DF92">
                  <wp:extent cx="2761200" cy="2019600"/>
                  <wp:effectExtent l="0" t="0" r="1270" b="0"/>
                  <wp:docPr id="30" name="图片 30" descr="C:/Users/Administrator/AppData/Local/Temp/picturecompress_20211227153108/output_26.jpgoutput_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C:/Users/Administrator/AppData/Local/Temp/picturecompress_20211227153108/output_26.jpgoutput_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3BB21331" w14:textId="77777777">
        <w:trPr>
          <w:trHeight w:val="683"/>
        </w:trPr>
        <w:tc>
          <w:tcPr>
            <w:tcW w:w="4814" w:type="dxa"/>
          </w:tcPr>
          <w:p w14:paraId="4AB05DBA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浙江太平洋保险</w:t>
            </w:r>
          </w:p>
          <w:p w14:paraId="6B0889AD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《心动力®专业化团队经营》</w:t>
            </w:r>
          </w:p>
        </w:tc>
        <w:tc>
          <w:tcPr>
            <w:tcW w:w="4814" w:type="dxa"/>
          </w:tcPr>
          <w:p w14:paraId="41969B46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建设银行江苏分行</w:t>
            </w:r>
          </w:p>
          <w:p w14:paraId="49CF95C9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《做高情商的教练型管理者》</w:t>
            </w:r>
          </w:p>
        </w:tc>
      </w:tr>
      <w:tr w:rsidR="00460DFE" w14:paraId="1FA7BADA" w14:textId="77777777">
        <w:trPr>
          <w:trHeight w:val="2795"/>
        </w:trPr>
        <w:tc>
          <w:tcPr>
            <w:tcW w:w="4814" w:type="dxa"/>
          </w:tcPr>
          <w:p w14:paraId="39970A1B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24"/>
              </w:rPr>
            </w:pPr>
            <w:r>
              <w:rPr>
                <w:rFonts w:ascii="宋体" w:hAnsi="宋体" w:cs="宋体" w:hint="eastAsia"/>
                <w:noProof/>
                <w:sz w:val="24"/>
                <w:szCs w:val="24"/>
              </w:rPr>
              <w:drawing>
                <wp:inline distT="0" distB="0" distL="0" distR="0" wp14:anchorId="606C5EC7" wp14:editId="1AAEC15C">
                  <wp:extent cx="2761200" cy="2019600"/>
                  <wp:effectExtent l="0" t="0" r="1270" b="0"/>
                  <wp:docPr id="26" name="图片 26" descr="C:/Users/Administrator/AppData/Local/Temp/picturecompress_20211227153108/output_27.pngoutput_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C:/Users/Administrator/AppData/Local/Temp/picturecompress_20211227153108/output_27.pngoutput_27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726B7656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24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 w:val="24"/>
                <w:szCs w:val="24"/>
              </w:rPr>
              <w:drawing>
                <wp:inline distT="0" distB="0" distL="0" distR="0" wp14:anchorId="2A17372F" wp14:editId="58D1DF43">
                  <wp:extent cx="2761200" cy="2019600"/>
                  <wp:effectExtent l="0" t="0" r="1270" b="0"/>
                  <wp:docPr id="25" name="图片 25" descr="C:/Users/Administrator/AppData/Local/Temp/picturecompress_20211227153108/output_28.pngoutput_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C:/Users/Administrator/AppData/Local/Temp/picturecompress_20211227153108/output_28.pngoutput_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7068D74B" w14:textId="77777777">
        <w:tc>
          <w:tcPr>
            <w:tcW w:w="4814" w:type="dxa"/>
          </w:tcPr>
          <w:p w14:paraId="00B80F8C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平安人寿福建分公司大主管</w:t>
            </w:r>
          </w:p>
          <w:p w14:paraId="303912E0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《心动力®专业化团队经营》</w:t>
            </w:r>
          </w:p>
        </w:tc>
        <w:tc>
          <w:tcPr>
            <w:tcW w:w="4814" w:type="dxa"/>
          </w:tcPr>
          <w:p w14:paraId="1895EAE1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平安人寿内蒙古分公司大主管</w:t>
            </w:r>
          </w:p>
          <w:p w14:paraId="4A606E00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《心动力®专业化团队经营》</w:t>
            </w:r>
          </w:p>
        </w:tc>
      </w:tr>
      <w:tr w:rsidR="00460DFE" w14:paraId="0C1AA3ED" w14:textId="77777777">
        <w:tc>
          <w:tcPr>
            <w:tcW w:w="4814" w:type="dxa"/>
          </w:tcPr>
          <w:p w14:paraId="01183FF3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32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 w:val="24"/>
                <w:szCs w:val="32"/>
              </w:rPr>
              <w:drawing>
                <wp:inline distT="0" distB="0" distL="0" distR="0" wp14:anchorId="1E47C37C" wp14:editId="66C76B78">
                  <wp:extent cx="2761200" cy="2019600"/>
                  <wp:effectExtent l="0" t="0" r="1270" b="0"/>
                  <wp:docPr id="81" name="图片 81" descr="C:/Users/Administrator/AppData/Local/Temp/picturecompress_20211227153108/output_29.pngoutput_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C:/Users/Administrator/AppData/Local/Temp/picturecompress_20211227153108/output_29.pngoutput_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1A5A0FBE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32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 w:val="24"/>
                <w:szCs w:val="32"/>
              </w:rPr>
              <w:drawing>
                <wp:inline distT="0" distB="0" distL="0" distR="0" wp14:anchorId="596BBE9E" wp14:editId="4C9D3FAF">
                  <wp:extent cx="2761200" cy="2019600"/>
                  <wp:effectExtent l="0" t="0" r="1270" b="0"/>
                  <wp:docPr id="31" name="图片 31" descr="C:/Users/Administrator/AppData/Local/Temp/picturecompress_20211227153108/output_30.jpgoutput_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C:/Users/Administrator/AppData/Local/Temp/picturecompress_20211227153108/output_30.jpgoutput_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684C41F0" w14:textId="77777777">
        <w:tc>
          <w:tcPr>
            <w:tcW w:w="4814" w:type="dxa"/>
          </w:tcPr>
          <w:p w14:paraId="750F670A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平安广州分公司</w:t>
            </w:r>
          </w:p>
          <w:p w14:paraId="6AF0EC12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《心动力®专业化团队经营》</w:t>
            </w:r>
          </w:p>
        </w:tc>
        <w:tc>
          <w:tcPr>
            <w:tcW w:w="4814" w:type="dxa"/>
          </w:tcPr>
          <w:p w14:paraId="379D5352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太平洋贵州分公司</w:t>
            </w:r>
          </w:p>
          <w:p w14:paraId="2992301B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《心动力®专业化团队经营》</w:t>
            </w:r>
          </w:p>
        </w:tc>
      </w:tr>
      <w:tr w:rsidR="00460DFE" w14:paraId="7F003283" w14:textId="77777777">
        <w:tc>
          <w:tcPr>
            <w:tcW w:w="4814" w:type="dxa"/>
          </w:tcPr>
          <w:p w14:paraId="508A94FD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</w:rPr>
              <w:lastRenderedPageBreak/>
              <w:drawing>
                <wp:inline distT="0" distB="0" distL="114300" distR="114300" wp14:anchorId="66AD8A0B" wp14:editId="03E95FE4">
                  <wp:extent cx="2761200" cy="2019600"/>
                  <wp:effectExtent l="0" t="0" r="1270" b="0"/>
                  <wp:docPr id="14" name="图片 3" descr="C:/Users/Administrator/AppData/Local/Temp/picturecompress_20211227153108/output_31.pngoutput_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 descr="C:/Users/Administrator/AppData/Local/Temp/picturecompress_20211227153108/output_31.pngoutput_3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F8290F6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Cs w:val="21"/>
              </w:rPr>
              <w:drawing>
                <wp:inline distT="0" distB="0" distL="0" distR="0" wp14:anchorId="4F423D4B" wp14:editId="3099A62E">
                  <wp:extent cx="2761200" cy="2019600"/>
                  <wp:effectExtent l="0" t="0" r="1270" b="0"/>
                  <wp:docPr id="33" name="图片 33" descr="C:/Users/Administrator/AppData/Local/Temp/picturecompress_20211227153108/output_32.jpgoutput_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C:/Users/Administrator/AppData/Local/Temp/picturecompress_20211227153108/output_32.jpgoutput_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5183C491" w14:textId="77777777">
        <w:tc>
          <w:tcPr>
            <w:tcW w:w="4814" w:type="dxa"/>
          </w:tcPr>
          <w:p w14:paraId="459EC340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四川农商行</w:t>
            </w:r>
          </w:p>
          <w:p w14:paraId="76B54B3C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《国学智慧塑造阳光心态》</w:t>
            </w:r>
          </w:p>
        </w:tc>
        <w:tc>
          <w:tcPr>
            <w:tcW w:w="4814" w:type="dxa"/>
          </w:tcPr>
          <w:p w14:paraId="24142699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中山某LED照明集团</w:t>
            </w:r>
          </w:p>
          <w:p w14:paraId="34198157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《管理者情绪与压力管理》</w:t>
            </w:r>
          </w:p>
        </w:tc>
      </w:tr>
      <w:tr w:rsidR="00460DFE" w14:paraId="077448FC" w14:textId="77777777">
        <w:tc>
          <w:tcPr>
            <w:tcW w:w="4814" w:type="dxa"/>
          </w:tcPr>
          <w:p w14:paraId="4718BFF9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32"/>
              </w:rPr>
            </w:pPr>
            <w:r>
              <w:rPr>
                <w:rFonts w:ascii="宋体" w:hAnsi="宋体" w:cs="宋体" w:hint="eastAsia"/>
                <w:noProof/>
                <w:color w:val="262626"/>
                <w:sz w:val="24"/>
                <w:szCs w:val="32"/>
              </w:rPr>
              <w:drawing>
                <wp:inline distT="0" distB="0" distL="0" distR="0" wp14:anchorId="2CA12E04" wp14:editId="4E0A390E">
                  <wp:extent cx="2761200" cy="2019600"/>
                  <wp:effectExtent l="0" t="0" r="1270" b="0"/>
                  <wp:docPr id="42" name="图片 42" descr="C:/Users/Administrator/AppData/Local/Temp/picturecompress_20211227153108/output_33.jpgoutput_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C:/Users/Administrator/AppData/Local/Temp/picturecompress_20211227153108/output_33.jpgoutput_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1B89905F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32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 w:val="24"/>
                <w:szCs w:val="32"/>
              </w:rPr>
              <w:drawing>
                <wp:inline distT="0" distB="0" distL="114300" distR="114300" wp14:anchorId="49819490" wp14:editId="00B18042">
                  <wp:extent cx="2761200" cy="2019600"/>
                  <wp:effectExtent l="0" t="0" r="1270" b="0"/>
                  <wp:docPr id="13" name="图片 2" descr="C:/Users/Administrator/AppData/Local/Temp/picturecompress_20211227153108/output_34.pngoutput_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" descr="C:/Users/Administrator/AppData/Local/Temp/picturecompress_20211227153108/output_34.pngoutput_34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4DDE5B13" w14:textId="77777777">
        <w:tc>
          <w:tcPr>
            <w:tcW w:w="4814" w:type="dxa"/>
          </w:tcPr>
          <w:p w14:paraId="13208F11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宝钢轧辊</w:t>
            </w:r>
          </w:p>
          <w:p w14:paraId="631D3665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管理者《情绪与压力管理》</w:t>
            </w:r>
          </w:p>
        </w:tc>
        <w:tc>
          <w:tcPr>
            <w:tcW w:w="4814" w:type="dxa"/>
          </w:tcPr>
          <w:p w14:paraId="72BCBBDF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山东农商行</w:t>
            </w:r>
          </w:p>
          <w:p w14:paraId="4D804B87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《管理者心理资本开发》</w:t>
            </w:r>
          </w:p>
        </w:tc>
      </w:tr>
      <w:tr w:rsidR="00460DFE" w14:paraId="04F1827C" w14:textId="77777777">
        <w:tc>
          <w:tcPr>
            <w:tcW w:w="4814" w:type="dxa"/>
          </w:tcPr>
          <w:p w14:paraId="6658CA5B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32"/>
              </w:rPr>
            </w:pPr>
            <w:r>
              <w:rPr>
                <w:noProof/>
              </w:rPr>
              <w:drawing>
                <wp:inline distT="0" distB="0" distL="114300" distR="114300" wp14:anchorId="62EF110D" wp14:editId="6116ABC8">
                  <wp:extent cx="2761200" cy="2019600"/>
                  <wp:effectExtent l="0" t="0" r="1270" b="0"/>
                  <wp:docPr id="10" name="图片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7757F8D2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32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 w:val="24"/>
                <w:szCs w:val="32"/>
              </w:rPr>
              <w:drawing>
                <wp:inline distT="0" distB="0" distL="0" distR="0" wp14:anchorId="7E92F4E7" wp14:editId="62E95FA1">
                  <wp:extent cx="2761200" cy="2019600"/>
                  <wp:effectExtent l="0" t="0" r="1270" b="0"/>
                  <wp:docPr id="82" name="图片 82" descr="C:/Users/Administrator/AppData/Local/Temp/picturecompress_20211227153108/output_36.pngoutput_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 descr="C:/Users/Administrator/AppData/Local/Temp/picturecompress_20211227153108/output_36.pngoutput_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280C6227" w14:textId="77777777">
        <w:tc>
          <w:tcPr>
            <w:tcW w:w="4814" w:type="dxa"/>
          </w:tcPr>
          <w:p w14:paraId="40277BA1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中国人寿保险股份有限公司潍坊分公司</w:t>
            </w:r>
          </w:p>
          <w:p w14:paraId="45BEAC40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《管理心理学在管理中的应用》</w:t>
            </w:r>
          </w:p>
        </w:tc>
        <w:tc>
          <w:tcPr>
            <w:tcW w:w="4814" w:type="dxa"/>
          </w:tcPr>
          <w:p w14:paraId="3EE2E825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深圳花伴里集团</w:t>
            </w:r>
          </w:p>
          <w:p w14:paraId="21F0A591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《管理心理学》</w:t>
            </w:r>
          </w:p>
        </w:tc>
      </w:tr>
      <w:tr w:rsidR="00460DFE" w14:paraId="0DD3178D" w14:textId="77777777">
        <w:trPr>
          <w:trHeight w:val="3249"/>
        </w:trPr>
        <w:tc>
          <w:tcPr>
            <w:tcW w:w="4814" w:type="dxa"/>
          </w:tcPr>
          <w:p w14:paraId="7E1E27AA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Cs w:val="21"/>
              </w:rPr>
              <w:lastRenderedPageBreak/>
              <w:drawing>
                <wp:inline distT="0" distB="0" distL="0" distR="0" wp14:anchorId="77FE54F1" wp14:editId="4E979C6C">
                  <wp:extent cx="2761200" cy="2019600"/>
                  <wp:effectExtent l="0" t="0" r="1270" b="0"/>
                  <wp:docPr id="23" name="图片 23" descr="C:/Users/Administrator/AppData/Local/Temp/picturecompress_20211227153108/output_37.jpgoutput_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C:/Users/Administrator/AppData/Local/Temp/picturecompress_20211227153108/output_37.jpgoutput_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5E4991F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Cs w:val="21"/>
              </w:rPr>
              <w:drawing>
                <wp:inline distT="0" distB="0" distL="0" distR="0" wp14:anchorId="69180811" wp14:editId="4C1320F8">
                  <wp:extent cx="2761200" cy="2019600"/>
                  <wp:effectExtent l="0" t="0" r="1270" b="0"/>
                  <wp:docPr id="83" name="图片 83" descr="C:/Users/Administrator/AppData/Local/Temp/picturecompress_20211227153108/output_38.pngoutput_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 descr="C:/Users/Administrator/AppData/Local/Temp/picturecompress_20211227153108/output_38.pngoutput_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60DB18A9" w14:textId="77777777">
        <w:tc>
          <w:tcPr>
            <w:tcW w:w="4814" w:type="dxa"/>
          </w:tcPr>
          <w:p w14:paraId="763B352A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  <w:t>富士康集团深超光电</w:t>
            </w:r>
          </w:p>
          <w:p w14:paraId="58738E42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color w:val="262626" w:themeColor="text1" w:themeTint="D9"/>
                <w:szCs w:val="21"/>
                <w:shd w:val="clear" w:color="auto" w:fill="FFFFFF"/>
              </w:rPr>
              <w:t>《高阶主管情绪与压力管理》</w:t>
            </w:r>
          </w:p>
        </w:tc>
        <w:tc>
          <w:tcPr>
            <w:tcW w:w="4814" w:type="dxa"/>
          </w:tcPr>
          <w:p w14:paraId="64255982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日立电梯</w:t>
            </w:r>
          </w:p>
          <w:p w14:paraId="07E7C0C6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管理者《释放压力与心理疏导》</w:t>
            </w:r>
          </w:p>
        </w:tc>
      </w:tr>
      <w:tr w:rsidR="00460DFE" w14:paraId="04E1E663" w14:textId="77777777">
        <w:trPr>
          <w:trHeight w:val="2965"/>
        </w:trPr>
        <w:tc>
          <w:tcPr>
            <w:tcW w:w="4814" w:type="dxa"/>
          </w:tcPr>
          <w:p w14:paraId="504DF617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32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 w:val="24"/>
                <w:szCs w:val="32"/>
              </w:rPr>
              <w:drawing>
                <wp:inline distT="0" distB="0" distL="0" distR="0" wp14:anchorId="77698941" wp14:editId="237A4D9A">
                  <wp:extent cx="2761200" cy="2019600"/>
                  <wp:effectExtent l="0" t="0" r="1270" b="0"/>
                  <wp:docPr id="35" name="图片 35" descr="C:/Users/Administrator/AppData/Local/Temp/picturecompress_20211227153108/output_39.jpgoutput_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C:/Users/Administrator/AppData/Local/Temp/picturecompress_20211227153108/output_39.jpgoutput_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59E6C35E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32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 w:val="24"/>
                <w:szCs w:val="32"/>
              </w:rPr>
              <w:drawing>
                <wp:inline distT="0" distB="0" distL="0" distR="0" wp14:anchorId="33173959" wp14:editId="6020F9EC">
                  <wp:extent cx="2761200" cy="2019600"/>
                  <wp:effectExtent l="0" t="0" r="1270" b="0"/>
                  <wp:docPr id="2" name="图片 2" descr="C:/Users/Administrator/AppData/Local/Temp/picturecompress_20211227153108/output_40.pngoutput_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/Users/Administrator/AppData/Local/Temp/picturecompress_20211227153108/output_40.pngoutput_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2CD87B07" w14:textId="77777777">
        <w:trPr>
          <w:trHeight w:val="545"/>
        </w:trPr>
        <w:tc>
          <w:tcPr>
            <w:tcW w:w="4814" w:type="dxa"/>
          </w:tcPr>
          <w:p w14:paraId="69501364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四川国寿团队领袖</w:t>
            </w:r>
          </w:p>
          <w:p w14:paraId="4004E2B5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《压力释放与心理疏导》</w:t>
            </w:r>
          </w:p>
        </w:tc>
        <w:tc>
          <w:tcPr>
            <w:tcW w:w="4814" w:type="dxa"/>
          </w:tcPr>
          <w:p w14:paraId="167A0B81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中意人寿</w:t>
            </w:r>
          </w:p>
          <w:p w14:paraId="63180DDB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《管理者正能量团队管理与压力共舞》</w:t>
            </w:r>
          </w:p>
        </w:tc>
      </w:tr>
      <w:tr w:rsidR="00460DFE" w14:paraId="30EF7ED4" w14:textId="77777777">
        <w:trPr>
          <w:trHeight w:val="3362"/>
        </w:trPr>
        <w:tc>
          <w:tcPr>
            <w:tcW w:w="4814" w:type="dxa"/>
          </w:tcPr>
          <w:p w14:paraId="07F487AD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32"/>
              </w:rPr>
            </w:pPr>
            <w:r>
              <w:rPr>
                <w:rFonts w:ascii="宋体" w:hAnsi="宋体" w:cs="宋体" w:hint="eastAsia"/>
                <w:noProof/>
                <w:sz w:val="24"/>
                <w:szCs w:val="32"/>
              </w:rPr>
              <w:drawing>
                <wp:inline distT="0" distB="0" distL="0" distR="0" wp14:anchorId="20F0702F" wp14:editId="3D9D48A9">
                  <wp:extent cx="2761200" cy="2019600"/>
                  <wp:effectExtent l="0" t="0" r="1270" b="0"/>
                  <wp:docPr id="37" name="图片 37" descr="C:/Users/Administrator/AppData/Local/Temp/picturecompress_20211227153108/output_41.pngoutput_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C:/Users/Administrator/AppData/Local/Temp/picturecompress_20211227153108/output_41.pngoutput_41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4B0599F1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32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 w:val="24"/>
                <w:szCs w:val="32"/>
              </w:rPr>
              <w:drawing>
                <wp:inline distT="0" distB="0" distL="0" distR="0" wp14:anchorId="50A075E2" wp14:editId="577045AD">
                  <wp:extent cx="2761200" cy="2019600"/>
                  <wp:effectExtent l="0" t="0" r="1270" b="0"/>
                  <wp:docPr id="44" name="图片 44" descr="C:/Users/Administrator/AppData/Local/Temp/picturecompress_20211227153108/output_42.jpgoutput_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C:/Users/Administrator/AppData/Local/Temp/picturecompress_20211227153108/output_42.jpgoutput_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35E50F85" w14:textId="77777777">
        <w:tc>
          <w:tcPr>
            <w:tcW w:w="4814" w:type="dxa"/>
          </w:tcPr>
          <w:p w14:paraId="6EE16168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平安银行广东分行</w:t>
            </w:r>
          </w:p>
          <w:p w14:paraId="5762BD2E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《管理者信任沟通的七个法则》</w:t>
            </w:r>
          </w:p>
        </w:tc>
        <w:tc>
          <w:tcPr>
            <w:tcW w:w="4814" w:type="dxa"/>
          </w:tcPr>
          <w:p w14:paraId="020064DB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燃石医药集团</w:t>
            </w:r>
          </w:p>
          <w:p w14:paraId="6429E28C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管理者《七步走出职场焦虑》</w:t>
            </w:r>
          </w:p>
        </w:tc>
      </w:tr>
      <w:tr w:rsidR="00460DFE" w14:paraId="42ACF257" w14:textId="77777777">
        <w:trPr>
          <w:trHeight w:val="3296"/>
        </w:trPr>
        <w:tc>
          <w:tcPr>
            <w:tcW w:w="4814" w:type="dxa"/>
          </w:tcPr>
          <w:p w14:paraId="2F91390F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Cs w:val="21"/>
              </w:rPr>
              <w:lastRenderedPageBreak/>
              <w:drawing>
                <wp:inline distT="0" distB="0" distL="0" distR="0" wp14:anchorId="7AD29A28" wp14:editId="42336485">
                  <wp:extent cx="2761200" cy="2019600"/>
                  <wp:effectExtent l="0" t="0" r="1270" b="0"/>
                  <wp:docPr id="28" name="图片 28" descr="C:/Users/Administrator/AppData/Local/Temp/picturecompress_20211227153108/output_43.jpgoutput_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C:/Users/Administrator/AppData/Local/Temp/picturecompress_20211227153108/output_43.jpgoutput_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7146C2D2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Cs w:val="21"/>
              </w:rPr>
              <w:drawing>
                <wp:inline distT="0" distB="0" distL="0" distR="0" wp14:anchorId="149C44F0" wp14:editId="590D10E5">
                  <wp:extent cx="2761200" cy="2019600"/>
                  <wp:effectExtent l="0" t="0" r="1270" b="0"/>
                  <wp:docPr id="27" name="图片 27" descr="C:/Users/Administrator/AppData/Local/Temp/picturecompress_20211227153108/output_44.pngoutput_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C:/Users/Administrator/AppData/Local/Temp/picturecompress_20211227153108/output_44.pngoutput_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5F054D5C" w14:textId="77777777">
        <w:tc>
          <w:tcPr>
            <w:tcW w:w="4814" w:type="dxa"/>
          </w:tcPr>
          <w:p w14:paraId="7FD9DDC6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昆明产业开发投资</w:t>
            </w:r>
          </w:p>
          <w:p w14:paraId="641E03E4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《领导干部情绪与压力管理》</w:t>
            </w:r>
          </w:p>
        </w:tc>
        <w:tc>
          <w:tcPr>
            <w:tcW w:w="4814" w:type="dxa"/>
          </w:tcPr>
          <w:p w14:paraId="6E88318B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西安某法资公司</w:t>
            </w:r>
          </w:p>
          <w:p w14:paraId="79E19B07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《七步走出职焦虑，释放压力》</w:t>
            </w:r>
          </w:p>
        </w:tc>
      </w:tr>
      <w:tr w:rsidR="00460DFE" w14:paraId="686C814A" w14:textId="77777777">
        <w:tc>
          <w:tcPr>
            <w:tcW w:w="4814" w:type="dxa"/>
          </w:tcPr>
          <w:p w14:paraId="697598F6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32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 w:val="24"/>
                <w:szCs w:val="32"/>
              </w:rPr>
              <w:drawing>
                <wp:inline distT="0" distB="0" distL="0" distR="0" wp14:anchorId="0222C153" wp14:editId="7CA6E7EF">
                  <wp:extent cx="2761200" cy="2019600"/>
                  <wp:effectExtent l="0" t="0" r="1270" b="0"/>
                  <wp:docPr id="62" name="图片 62" descr="C:/Users/Administrator/AppData/Local/Temp/picturecompress_20211227153108/output_45.jpgoutput_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C:/Users/Administrator/AppData/Local/Temp/picturecompress_20211227153108/output_45.jpgoutput_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5F7A0DB3" w14:textId="77777777" w:rsidR="00460DFE" w:rsidRDefault="009E1300">
            <w:pPr>
              <w:jc w:val="center"/>
              <w:rPr>
                <w:rFonts w:ascii="宋体" w:hAnsi="宋体" w:cs="宋体" w:hint="eastAsia"/>
                <w:color w:val="262626" w:themeColor="text1" w:themeTint="D9"/>
                <w:sz w:val="24"/>
                <w:szCs w:val="32"/>
              </w:rPr>
            </w:pPr>
            <w:r>
              <w:rPr>
                <w:rFonts w:ascii="宋体" w:hAnsi="宋体" w:cs="宋体" w:hint="eastAsia"/>
                <w:noProof/>
                <w:color w:val="262626" w:themeColor="text1" w:themeTint="D9"/>
                <w:sz w:val="24"/>
                <w:szCs w:val="32"/>
              </w:rPr>
              <w:drawing>
                <wp:inline distT="0" distB="0" distL="0" distR="0" wp14:anchorId="0367705B" wp14:editId="2D3D9515">
                  <wp:extent cx="2761200" cy="2019600"/>
                  <wp:effectExtent l="0" t="0" r="1270" b="0"/>
                  <wp:docPr id="85" name="图片 85" descr="C:/Users/Administrator/AppData/Local/Temp/picturecompress_20211227153108/output_47.jpgoutput_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 descr="C:/Users/Administrator/AppData/Local/Temp/picturecompress_20211227153108/output_47.jpgoutput_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FE" w14:paraId="419CF349" w14:textId="77777777">
        <w:trPr>
          <w:trHeight w:val="50"/>
        </w:trPr>
        <w:tc>
          <w:tcPr>
            <w:tcW w:w="4814" w:type="dxa"/>
          </w:tcPr>
          <w:p w14:paraId="25A8D7FD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贵州银行</w:t>
            </w:r>
          </w:p>
          <w:p w14:paraId="5972D229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管理者《七步走出职场焦虑，释放压力》</w:t>
            </w:r>
          </w:p>
        </w:tc>
        <w:tc>
          <w:tcPr>
            <w:tcW w:w="4814" w:type="dxa"/>
          </w:tcPr>
          <w:p w14:paraId="24F55327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上海烟草</w:t>
            </w:r>
          </w:p>
          <w:p w14:paraId="7283B3FD" w14:textId="77777777" w:rsidR="00460DFE" w:rsidRDefault="009E1300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</w:pPr>
            <w:r>
              <w:rPr>
                <w:rFonts w:ascii="宋体" w:hAnsi="宋体" w:cs="宋体" w:hint="eastAsia"/>
                <w:bCs/>
                <w:color w:val="262626" w:themeColor="text1" w:themeTint="D9"/>
                <w:szCs w:val="21"/>
              </w:rPr>
              <w:t>第四期《释放情绪与压力共舞》</w:t>
            </w:r>
          </w:p>
        </w:tc>
      </w:tr>
    </w:tbl>
    <w:p w14:paraId="3D2E1375" w14:textId="77777777" w:rsidR="00460DFE" w:rsidRDefault="00460DFE">
      <w:pPr>
        <w:spacing w:line="360" w:lineRule="auto"/>
        <w:jc w:val="left"/>
        <w:rPr>
          <w:rFonts w:ascii="宋体" w:hAnsi="宋体" w:cs="宋体" w:hint="eastAsia"/>
          <w:b/>
          <w:color w:val="262626" w:themeColor="text1" w:themeTint="D9"/>
          <w:sz w:val="24"/>
          <w:szCs w:val="24"/>
        </w:rPr>
      </w:pPr>
    </w:p>
    <w:sectPr w:rsidR="00460DFE">
      <w:pgSz w:w="11906" w:h="16838"/>
      <w:pgMar w:top="1134" w:right="1134" w:bottom="1134" w:left="1134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E7F43" w14:textId="77777777" w:rsidR="00A2048A" w:rsidRDefault="00A2048A" w:rsidP="00A2048A">
      <w:r>
        <w:separator/>
      </w:r>
    </w:p>
  </w:endnote>
  <w:endnote w:type="continuationSeparator" w:id="0">
    <w:p w14:paraId="563A2776" w14:textId="77777777" w:rsidR="00A2048A" w:rsidRDefault="00A2048A" w:rsidP="00A2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CCF82" w14:textId="77777777" w:rsidR="00A2048A" w:rsidRDefault="00A2048A" w:rsidP="00A2048A">
      <w:r>
        <w:separator/>
      </w:r>
    </w:p>
  </w:footnote>
  <w:footnote w:type="continuationSeparator" w:id="0">
    <w:p w14:paraId="4E4482AC" w14:textId="77777777" w:rsidR="00A2048A" w:rsidRDefault="00A2048A" w:rsidP="00A20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C3258"/>
    <w:multiLevelType w:val="multilevel"/>
    <w:tmpl w:val="2B0C32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4E1D96"/>
    <w:multiLevelType w:val="multilevel"/>
    <w:tmpl w:val="414E1D96"/>
    <w:lvl w:ilvl="0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D744605"/>
    <w:multiLevelType w:val="multilevel"/>
    <w:tmpl w:val="6D744605"/>
    <w:lvl w:ilvl="0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0F12600"/>
    <w:multiLevelType w:val="multilevel"/>
    <w:tmpl w:val="70F12600"/>
    <w:lvl w:ilvl="0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C1C0600"/>
    <w:multiLevelType w:val="multilevel"/>
    <w:tmpl w:val="7C1C0600"/>
    <w:lvl w:ilvl="0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43300306">
    <w:abstractNumId w:val="1"/>
  </w:num>
  <w:num w:numId="2" w16cid:durableId="804927965">
    <w:abstractNumId w:val="3"/>
  </w:num>
  <w:num w:numId="3" w16cid:durableId="1018002485">
    <w:abstractNumId w:val="2"/>
  </w:num>
  <w:num w:numId="4" w16cid:durableId="539439344">
    <w:abstractNumId w:val="4"/>
  </w:num>
  <w:num w:numId="5" w16cid:durableId="30011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63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Y4MjllMjBlMDM4Njk3ZjYyMDFmOTc4OTU3NDkxYTEifQ=="/>
  </w:docVars>
  <w:rsids>
    <w:rsidRoot w:val="00172A27"/>
    <w:rsid w:val="000027AC"/>
    <w:rsid w:val="00005337"/>
    <w:rsid w:val="00012822"/>
    <w:rsid w:val="0002316A"/>
    <w:rsid w:val="00034228"/>
    <w:rsid w:val="00043CB4"/>
    <w:rsid w:val="00045959"/>
    <w:rsid w:val="00051521"/>
    <w:rsid w:val="00052E02"/>
    <w:rsid w:val="0006157E"/>
    <w:rsid w:val="00066C34"/>
    <w:rsid w:val="00071494"/>
    <w:rsid w:val="0007420B"/>
    <w:rsid w:val="000924F1"/>
    <w:rsid w:val="00093CCB"/>
    <w:rsid w:val="000A13AC"/>
    <w:rsid w:val="000A1DAC"/>
    <w:rsid w:val="000C13CE"/>
    <w:rsid w:val="000C1CB7"/>
    <w:rsid w:val="000C4E23"/>
    <w:rsid w:val="000D3477"/>
    <w:rsid w:val="000D3611"/>
    <w:rsid w:val="000D4D1C"/>
    <w:rsid w:val="000E35D2"/>
    <w:rsid w:val="000F6C98"/>
    <w:rsid w:val="000F6F09"/>
    <w:rsid w:val="00102B04"/>
    <w:rsid w:val="00103354"/>
    <w:rsid w:val="00104748"/>
    <w:rsid w:val="00110599"/>
    <w:rsid w:val="00120A90"/>
    <w:rsid w:val="00122D43"/>
    <w:rsid w:val="0014753E"/>
    <w:rsid w:val="0015100B"/>
    <w:rsid w:val="00155A6C"/>
    <w:rsid w:val="00155D9C"/>
    <w:rsid w:val="00162F11"/>
    <w:rsid w:val="001653B1"/>
    <w:rsid w:val="00166E1A"/>
    <w:rsid w:val="00172A27"/>
    <w:rsid w:val="0017351D"/>
    <w:rsid w:val="001862E3"/>
    <w:rsid w:val="00187FC2"/>
    <w:rsid w:val="00191B17"/>
    <w:rsid w:val="001946F6"/>
    <w:rsid w:val="001953B6"/>
    <w:rsid w:val="001977CD"/>
    <w:rsid w:val="001A7161"/>
    <w:rsid w:val="001D08B9"/>
    <w:rsid w:val="001D3832"/>
    <w:rsid w:val="001D5F88"/>
    <w:rsid w:val="001D7784"/>
    <w:rsid w:val="001E233F"/>
    <w:rsid w:val="001E2C56"/>
    <w:rsid w:val="001E5BDF"/>
    <w:rsid w:val="001E724D"/>
    <w:rsid w:val="001F1815"/>
    <w:rsid w:val="001F5C8D"/>
    <w:rsid w:val="002001FC"/>
    <w:rsid w:val="00200356"/>
    <w:rsid w:val="00202265"/>
    <w:rsid w:val="002129B6"/>
    <w:rsid w:val="0021683D"/>
    <w:rsid w:val="002224C6"/>
    <w:rsid w:val="002228E7"/>
    <w:rsid w:val="0023234A"/>
    <w:rsid w:val="0024328E"/>
    <w:rsid w:val="0024375B"/>
    <w:rsid w:val="00243805"/>
    <w:rsid w:val="00253531"/>
    <w:rsid w:val="00255592"/>
    <w:rsid w:val="00266DB6"/>
    <w:rsid w:val="00276FCF"/>
    <w:rsid w:val="00282603"/>
    <w:rsid w:val="00285906"/>
    <w:rsid w:val="00287149"/>
    <w:rsid w:val="0029390E"/>
    <w:rsid w:val="002949F9"/>
    <w:rsid w:val="0029619D"/>
    <w:rsid w:val="00296632"/>
    <w:rsid w:val="002A2422"/>
    <w:rsid w:val="002A3CB2"/>
    <w:rsid w:val="002A480C"/>
    <w:rsid w:val="002A56E6"/>
    <w:rsid w:val="002C1B2F"/>
    <w:rsid w:val="002C4821"/>
    <w:rsid w:val="002D002E"/>
    <w:rsid w:val="002D2152"/>
    <w:rsid w:val="002D52B6"/>
    <w:rsid w:val="002E2D55"/>
    <w:rsid w:val="002E65F4"/>
    <w:rsid w:val="00310226"/>
    <w:rsid w:val="0031378E"/>
    <w:rsid w:val="00314676"/>
    <w:rsid w:val="00321820"/>
    <w:rsid w:val="00326CE4"/>
    <w:rsid w:val="003275FC"/>
    <w:rsid w:val="00327FC5"/>
    <w:rsid w:val="00331CCD"/>
    <w:rsid w:val="00350ADE"/>
    <w:rsid w:val="003630FC"/>
    <w:rsid w:val="00364909"/>
    <w:rsid w:val="003657B2"/>
    <w:rsid w:val="00373721"/>
    <w:rsid w:val="00376528"/>
    <w:rsid w:val="0037781C"/>
    <w:rsid w:val="003A2E58"/>
    <w:rsid w:val="003A3CB4"/>
    <w:rsid w:val="003A5C6D"/>
    <w:rsid w:val="003A612C"/>
    <w:rsid w:val="003A736B"/>
    <w:rsid w:val="003B0042"/>
    <w:rsid w:val="003B0E08"/>
    <w:rsid w:val="003B31DF"/>
    <w:rsid w:val="003B3A05"/>
    <w:rsid w:val="003C02CA"/>
    <w:rsid w:val="003C039F"/>
    <w:rsid w:val="003C324D"/>
    <w:rsid w:val="003C4830"/>
    <w:rsid w:val="003C798B"/>
    <w:rsid w:val="003C7B5B"/>
    <w:rsid w:val="003E2672"/>
    <w:rsid w:val="003F5005"/>
    <w:rsid w:val="003F54C8"/>
    <w:rsid w:val="003F6CFA"/>
    <w:rsid w:val="00414D36"/>
    <w:rsid w:val="00414F5F"/>
    <w:rsid w:val="00425A33"/>
    <w:rsid w:val="00431C14"/>
    <w:rsid w:val="00436AC6"/>
    <w:rsid w:val="004370A3"/>
    <w:rsid w:val="00440CDE"/>
    <w:rsid w:val="00442270"/>
    <w:rsid w:val="004429C3"/>
    <w:rsid w:val="00446EF6"/>
    <w:rsid w:val="0045342D"/>
    <w:rsid w:val="00460DFE"/>
    <w:rsid w:val="00462105"/>
    <w:rsid w:val="00466FE6"/>
    <w:rsid w:val="00467B07"/>
    <w:rsid w:val="004706CE"/>
    <w:rsid w:val="00475190"/>
    <w:rsid w:val="00475720"/>
    <w:rsid w:val="00482B6B"/>
    <w:rsid w:val="00490EE8"/>
    <w:rsid w:val="00493D1F"/>
    <w:rsid w:val="00497BF4"/>
    <w:rsid w:val="004A49BF"/>
    <w:rsid w:val="004A5153"/>
    <w:rsid w:val="004B0F19"/>
    <w:rsid w:val="004B5730"/>
    <w:rsid w:val="004B6C20"/>
    <w:rsid w:val="004C6754"/>
    <w:rsid w:val="004D3735"/>
    <w:rsid w:val="004D4FD4"/>
    <w:rsid w:val="004E73CB"/>
    <w:rsid w:val="004F52C8"/>
    <w:rsid w:val="00500A01"/>
    <w:rsid w:val="005061DA"/>
    <w:rsid w:val="00507BFF"/>
    <w:rsid w:val="00510276"/>
    <w:rsid w:val="005161CA"/>
    <w:rsid w:val="00521CCE"/>
    <w:rsid w:val="0052262F"/>
    <w:rsid w:val="005366A4"/>
    <w:rsid w:val="00545614"/>
    <w:rsid w:val="00560C56"/>
    <w:rsid w:val="00570346"/>
    <w:rsid w:val="005705A7"/>
    <w:rsid w:val="00573B57"/>
    <w:rsid w:val="00583732"/>
    <w:rsid w:val="00586B2C"/>
    <w:rsid w:val="0059372D"/>
    <w:rsid w:val="0059447C"/>
    <w:rsid w:val="0059495C"/>
    <w:rsid w:val="00596150"/>
    <w:rsid w:val="005B5640"/>
    <w:rsid w:val="005B5946"/>
    <w:rsid w:val="005B5DE6"/>
    <w:rsid w:val="005B610B"/>
    <w:rsid w:val="005C0BAE"/>
    <w:rsid w:val="005C2132"/>
    <w:rsid w:val="005C48DB"/>
    <w:rsid w:val="005D4752"/>
    <w:rsid w:val="005D7360"/>
    <w:rsid w:val="005E0FC0"/>
    <w:rsid w:val="005E40CA"/>
    <w:rsid w:val="005E5236"/>
    <w:rsid w:val="005E61A4"/>
    <w:rsid w:val="005F0165"/>
    <w:rsid w:val="005F18AD"/>
    <w:rsid w:val="005F22FC"/>
    <w:rsid w:val="005F4C7D"/>
    <w:rsid w:val="006000AE"/>
    <w:rsid w:val="0060490C"/>
    <w:rsid w:val="00606568"/>
    <w:rsid w:val="00606CD3"/>
    <w:rsid w:val="006127EB"/>
    <w:rsid w:val="0061389C"/>
    <w:rsid w:val="00615CB5"/>
    <w:rsid w:val="006165E9"/>
    <w:rsid w:val="00630313"/>
    <w:rsid w:val="006360C5"/>
    <w:rsid w:val="0064149A"/>
    <w:rsid w:val="006422BA"/>
    <w:rsid w:val="006430D6"/>
    <w:rsid w:val="00644315"/>
    <w:rsid w:val="006444AF"/>
    <w:rsid w:val="0066260D"/>
    <w:rsid w:val="00665E49"/>
    <w:rsid w:val="006718C3"/>
    <w:rsid w:val="006722C4"/>
    <w:rsid w:val="00675435"/>
    <w:rsid w:val="00681140"/>
    <w:rsid w:val="006870E7"/>
    <w:rsid w:val="006934E3"/>
    <w:rsid w:val="006949F5"/>
    <w:rsid w:val="00695908"/>
    <w:rsid w:val="00696C14"/>
    <w:rsid w:val="006A47C8"/>
    <w:rsid w:val="006C35B6"/>
    <w:rsid w:val="006C606A"/>
    <w:rsid w:val="006D315B"/>
    <w:rsid w:val="006E0261"/>
    <w:rsid w:val="006E0B7C"/>
    <w:rsid w:val="006E2E34"/>
    <w:rsid w:val="006E3CC9"/>
    <w:rsid w:val="006E7128"/>
    <w:rsid w:val="006F1D56"/>
    <w:rsid w:val="006F408D"/>
    <w:rsid w:val="006F5094"/>
    <w:rsid w:val="00700655"/>
    <w:rsid w:val="00703A46"/>
    <w:rsid w:val="007069A1"/>
    <w:rsid w:val="00714BB9"/>
    <w:rsid w:val="0071784E"/>
    <w:rsid w:val="00721033"/>
    <w:rsid w:val="007252B0"/>
    <w:rsid w:val="007263BE"/>
    <w:rsid w:val="007271D7"/>
    <w:rsid w:val="00730EFC"/>
    <w:rsid w:val="00733735"/>
    <w:rsid w:val="0073596A"/>
    <w:rsid w:val="007403F6"/>
    <w:rsid w:val="0074211A"/>
    <w:rsid w:val="00742960"/>
    <w:rsid w:val="0075213D"/>
    <w:rsid w:val="0076160F"/>
    <w:rsid w:val="00762BB8"/>
    <w:rsid w:val="00771EB5"/>
    <w:rsid w:val="0077266C"/>
    <w:rsid w:val="0078072D"/>
    <w:rsid w:val="00780DC1"/>
    <w:rsid w:val="00786125"/>
    <w:rsid w:val="00786EB1"/>
    <w:rsid w:val="007B326F"/>
    <w:rsid w:val="007B5B36"/>
    <w:rsid w:val="007C161E"/>
    <w:rsid w:val="007C294D"/>
    <w:rsid w:val="007C35A1"/>
    <w:rsid w:val="007C5DF6"/>
    <w:rsid w:val="007D5AD3"/>
    <w:rsid w:val="007D6193"/>
    <w:rsid w:val="007D6D00"/>
    <w:rsid w:val="007D6EBA"/>
    <w:rsid w:val="007F712B"/>
    <w:rsid w:val="007F764B"/>
    <w:rsid w:val="00816483"/>
    <w:rsid w:val="00820E80"/>
    <w:rsid w:val="00821034"/>
    <w:rsid w:val="0082198C"/>
    <w:rsid w:val="008259EB"/>
    <w:rsid w:val="00825DB7"/>
    <w:rsid w:val="008352D5"/>
    <w:rsid w:val="008408E2"/>
    <w:rsid w:val="00842B8B"/>
    <w:rsid w:val="00845EC4"/>
    <w:rsid w:val="00856E43"/>
    <w:rsid w:val="00862496"/>
    <w:rsid w:val="00862FF8"/>
    <w:rsid w:val="00863726"/>
    <w:rsid w:val="0086708F"/>
    <w:rsid w:val="00872B78"/>
    <w:rsid w:val="00873FD4"/>
    <w:rsid w:val="00874FF8"/>
    <w:rsid w:val="0087621A"/>
    <w:rsid w:val="008773C5"/>
    <w:rsid w:val="008800B4"/>
    <w:rsid w:val="00881C23"/>
    <w:rsid w:val="00884AEF"/>
    <w:rsid w:val="00885244"/>
    <w:rsid w:val="00890A1E"/>
    <w:rsid w:val="00894691"/>
    <w:rsid w:val="00894EC4"/>
    <w:rsid w:val="00897EBE"/>
    <w:rsid w:val="008A2760"/>
    <w:rsid w:val="008B230D"/>
    <w:rsid w:val="008B33F7"/>
    <w:rsid w:val="008C69B0"/>
    <w:rsid w:val="008D36E3"/>
    <w:rsid w:val="008D3B70"/>
    <w:rsid w:val="008E20C0"/>
    <w:rsid w:val="008F2257"/>
    <w:rsid w:val="008F28B5"/>
    <w:rsid w:val="0090212D"/>
    <w:rsid w:val="0090226E"/>
    <w:rsid w:val="00915096"/>
    <w:rsid w:val="00915E9D"/>
    <w:rsid w:val="009178FD"/>
    <w:rsid w:val="00920A4F"/>
    <w:rsid w:val="00923357"/>
    <w:rsid w:val="0092591F"/>
    <w:rsid w:val="00925B67"/>
    <w:rsid w:val="00926A03"/>
    <w:rsid w:val="00927484"/>
    <w:rsid w:val="00927E3C"/>
    <w:rsid w:val="009316A1"/>
    <w:rsid w:val="00931D9F"/>
    <w:rsid w:val="0093358B"/>
    <w:rsid w:val="0093543D"/>
    <w:rsid w:val="00935AFB"/>
    <w:rsid w:val="00942A61"/>
    <w:rsid w:val="00947450"/>
    <w:rsid w:val="00951109"/>
    <w:rsid w:val="009513D6"/>
    <w:rsid w:val="00954360"/>
    <w:rsid w:val="009559D1"/>
    <w:rsid w:val="00955DA5"/>
    <w:rsid w:val="00956F94"/>
    <w:rsid w:val="00962B8F"/>
    <w:rsid w:val="009635EB"/>
    <w:rsid w:val="0096483E"/>
    <w:rsid w:val="009720EF"/>
    <w:rsid w:val="00972265"/>
    <w:rsid w:val="00972354"/>
    <w:rsid w:val="0097271A"/>
    <w:rsid w:val="009764CA"/>
    <w:rsid w:val="00977512"/>
    <w:rsid w:val="009804AC"/>
    <w:rsid w:val="00982C49"/>
    <w:rsid w:val="00985151"/>
    <w:rsid w:val="00990C5F"/>
    <w:rsid w:val="009A2A84"/>
    <w:rsid w:val="009A4EB5"/>
    <w:rsid w:val="009A5CC1"/>
    <w:rsid w:val="009A6334"/>
    <w:rsid w:val="009B0AE5"/>
    <w:rsid w:val="009B2DFB"/>
    <w:rsid w:val="009B7F0F"/>
    <w:rsid w:val="009C5E96"/>
    <w:rsid w:val="009D6F05"/>
    <w:rsid w:val="009D7892"/>
    <w:rsid w:val="009E0F9A"/>
    <w:rsid w:val="009E1300"/>
    <w:rsid w:val="009F3DE9"/>
    <w:rsid w:val="009F45B4"/>
    <w:rsid w:val="00A0249A"/>
    <w:rsid w:val="00A04983"/>
    <w:rsid w:val="00A067D9"/>
    <w:rsid w:val="00A07F3D"/>
    <w:rsid w:val="00A14CDB"/>
    <w:rsid w:val="00A16F1B"/>
    <w:rsid w:val="00A2048A"/>
    <w:rsid w:val="00A22790"/>
    <w:rsid w:val="00A3043B"/>
    <w:rsid w:val="00A349BB"/>
    <w:rsid w:val="00A3649B"/>
    <w:rsid w:val="00A37D3E"/>
    <w:rsid w:val="00A472FE"/>
    <w:rsid w:val="00A506D2"/>
    <w:rsid w:val="00A62D06"/>
    <w:rsid w:val="00A62F39"/>
    <w:rsid w:val="00A73026"/>
    <w:rsid w:val="00A74E80"/>
    <w:rsid w:val="00A764F9"/>
    <w:rsid w:val="00A828AE"/>
    <w:rsid w:val="00A91901"/>
    <w:rsid w:val="00A91A18"/>
    <w:rsid w:val="00A9792A"/>
    <w:rsid w:val="00AA3ED7"/>
    <w:rsid w:val="00AA584D"/>
    <w:rsid w:val="00AB02E1"/>
    <w:rsid w:val="00AC2A10"/>
    <w:rsid w:val="00AC5A02"/>
    <w:rsid w:val="00AD0384"/>
    <w:rsid w:val="00AD0E6A"/>
    <w:rsid w:val="00AD1CEB"/>
    <w:rsid w:val="00AD2B75"/>
    <w:rsid w:val="00AD67CF"/>
    <w:rsid w:val="00AE0B37"/>
    <w:rsid w:val="00AE31D4"/>
    <w:rsid w:val="00AE37AA"/>
    <w:rsid w:val="00AE63A1"/>
    <w:rsid w:val="00AF7EFD"/>
    <w:rsid w:val="00B00447"/>
    <w:rsid w:val="00B0228C"/>
    <w:rsid w:val="00B0487E"/>
    <w:rsid w:val="00B04F63"/>
    <w:rsid w:val="00B07173"/>
    <w:rsid w:val="00B0736B"/>
    <w:rsid w:val="00B14744"/>
    <w:rsid w:val="00B16257"/>
    <w:rsid w:val="00B17539"/>
    <w:rsid w:val="00B1767E"/>
    <w:rsid w:val="00B20010"/>
    <w:rsid w:val="00B23F30"/>
    <w:rsid w:val="00B24804"/>
    <w:rsid w:val="00B26311"/>
    <w:rsid w:val="00B27FCE"/>
    <w:rsid w:val="00B350F4"/>
    <w:rsid w:val="00B35DF9"/>
    <w:rsid w:val="00B43B98"/>
    <w:rsid w:val="00B44769"/>
    <w:rsid w:val="00B4799F"/>
    <w:rsid w:val="00B53F89"/>
    <w:rsid w:val="00B60694"/>
    <w:rsid w:val="00B67A38"/>
    <w:rsid w:val="00B7520F"/>
    <w:rsid w:val="00B86544"/>
    <w:rsid w:val="00B93701"/>
    <w:rsid w:val="00B95FE4"/>
    <w:rsid w:val="00BA7B0D"/>
    <w:rsid w:val="00BB1ABC"/>
    <w:rsid w:val="00BB6D08"/>
    <w:rsid w:val="00BB6E50"/>
    <w:rsid w:val="00BC0E5D"/>
    <w:rsid w:val="00BC1B77"/>
    <w:rsid w:val="00BC70C0"/>
    <w:rsid w:val="00BD199F"/>
    <w:rsid w:val="00BD5B2A"/>
    <w:rsid w:val="00BD6924"/>
    <w:rsid w:val="00BE51A4"/>
    <w:rsid w:val="00BE608E"/>
    <w:rsid w:val="00BF0A42"/>
    <w:rsid w:val="00BF1A77"/>
    <w:rsid w:val="00C00043"/>
    <w:rsid w:val="00C0245E"/>
    <w:rsid w:val="00C065A6"/>
    <w:rsid w:val="00C150C4"/>
    <w:rsid w:val="00C203F9"/>
    <w:rsid w:val="00C20E79"/>
    <w:rsid w:val="00C273CD"/>
    <w:rsid w:val="00C37900"/>
    <w:rsid w:val="00C42F77"/>
    <w:rsid w:val="00C4617C"/>
    <w:rsid w:val="00C528D7"/>
    <w:rsid w:val="00C54FBE"/>
    <w:rsid w:val="00C66D12"/>
    <w:rsid w:val="00C71CFE"/>
    <w:rsid w:val="00C739B5"/>
    <w:rsid w:val="00C778C9"/>
    <w:rsid w:val="00C83159"/>
    <w:rsid w:val="00C966A6"/>
    <w:rsid w:val="00C96895"/>
    <w:rsid w:val="00C968CE"/>
    <w:rsid w:val="00CA1ED4"/>
    <w:rsid w:val="00CA7545"/>
    <w:rsid w:val="00CA755F"/>
    <w:rsid w:val="00CB23CB"/>
    <w:rsid w:val="00CB3033"/>
    <w:rsid w:val="00CC06A0"/>
    <w:rsid w:val="00CC18C6"/>
    <w:rsid w:val="00CC256D"/>
    <w:rsid w:val="00CC282E"/>
    <w:rsid w:val="00CC353B"/>
    <w:rsid w:val="00CC5C8D"/>
    <w:rsid w:val="00CD66EE"/>
    <w:rsid w:val="00CD7B66"/>
    <w:rsid w:val="00CE4DCC"/>
    <w:rsid w:val="00CE6F4F"/>
    <w:rsid w:val="00CF1F8E"/>
    <w:rsid w:val="00CF330A"/>
    <w:rsid w:val="00CF5E39"/>
    <w:rsid w:val="00CF742A"/>
    <w:rsid w:val="00D03009"/>
    <w:rsid w:val="00D11DD4"/>
    <w:rsid w:val="00D16918"/>
    <w:rsid w:val="00D3078A"/>
    <w:rsid w:val="00D34B9B"/>
    <w:rsid w:val="00D4451B"/>
    <w:rsid w:val="00D44726"/>
    <w:rsid w:val="00D44730"/>
    <w:rsid w:val="00D457D4"/>
    <w:rsid w:val="00D51001"/>
    <w:rsid w:val="00D52A8A"/>
    <w:rsid w:val="00D52E96"/>
    <w:rsid w:val="00D537FF"/>
    <w:rsid w:val="00D60E16"/>
    <w:rsid w:val="00D62865"/>
    <w:rsid w:val="00D63684"/>
    <w:rsid w:val="00D64399"/>
    <w:rsid w:val="00D75E35"/>
    <w:rsid w:val="00D85F89"/>
    <w:rsid w:val="00D86773"/>
    <w:rsid w:val="00D87F90"/>
    <w:rsid w:val="00DA0508"/>
    <w:rsid w:val="00DA1CBF"/>
    <w:rsid w:val="00DA239E"/>
    <w:rsid w:val="00DA364E"/>
    <w:rsid w:val="00DA3B85"/>
    <w:rsid w:val="00DA4CF7"/>
    <w:rsid w:val="00DA5123"/>
    <w:rsid w:val="00DB0D3C"/>
    <w:rsid w:val="00DB1D44"/>
    <w:rsid w:val="00DC6B19"/>
    <w:rsid w:val="00DD3BC6"/>
    <w:rsid w:val="00DD5E8C"/>
    <w:rsid w:val="00DE0946"/>
    <w:rsid w:val="00DF1590"/>
    <w:rsid w:val="00DF1E1E"/>
    <w:rsid w:val="00DF2C76"/>
    <w:rsid w:val="00E01019"/>
    <w:rsid w:val="00E069F1"/>
    <w:rsid w:val="00E114E8"/>
    <w:rsid w:val="00E11B82"/>
    <w:rsid w:val="00E152DD"/>
    <w:rsid w:val="00E1615D"/>
    <w:rsid w:val="00E20126"/>
    <w:rsid w:val="00E25F56"/>
    <w:rsid w:val="00E26144"/>
    <w:rsid w:val="00E3146E"/>
    <w:rsid w:val="00E325AD"/>
    <w:rsid w:val="00E35788"/>
    <w:rsid w:val="00E36BC0"/>
    <w:rsid w:val="00E36F79"/>
    <w:rsid w:val="00E37C4F"/>
    <w:rsid w:val="00E37D84"/>
    <w:rsid w:val="00E41EE9"/>
    <w:rsid w:val="00E45845"/>
    <w:rsid w:val="00E53237"/>
    <w:rsid w:val="00E66114"/>
    <w:rsid w:val="00E817DF"/>
    <w:rsid w:val="00E83194"/>
    <w:rsid w:val="00EC02C3"/>
    <w:rsid w:val="00EC370E"/>
    <w:rsid w:val="00EC54FE"/>
    <w:rsid w:val="00EC77DC"/>
    <w:rsid w:val="00EE4E77"/>
    <w:rsid w:val="00EE72FA"/>
    <w:rsid w:val="00F0062A"/>
    <w:rsid w:val="00F016CF"/>
    <w:rsid w:val="00F03779"/>
    <w:rsid w:val="00F0416C"/>
    <w:rsid w:val="00F118BA"/>
    <w:rsid w:val="00F152D4"/>
    <w:rsid w:val="00F15428"/>
    <w:rsid w:val="00F216B3"/>
    <w:rsid w:val="00F239BD"/>
    <w:rsid w:val="00F31B43"/>
    <w:rsid w:val="00F33439"/>
    <w:rsid w:val="00F356CE"/>
    <w:rsid w:val="00F376BB"/>
    <w:rsid w:val="00F41C22"/>
    <w:rsid w:val="00F430E8"/>
    <w:rsid w:val="00F455CE"/>
    <w:rsid w:val="00F46CD4"/>
    <w:rsid w:val="00F5020D"/>
    <w:rsid w:val="00F51716"/>
    <w:rsid w:val="00F517F1"/>
    <w:rsid w:val="00F54FA1"/>
    <w:rsid w:val="00F60E9B"/>
    <w:rsid w:val="00F612C0"/>
    <w:rsid w:val="00F62E0C"/>
    <w:rsid w:val="00F65496"/>
    <w:rsid w:val="00F7035A"/>
    <w:rsid w:val="00F73C9F"/>
    <w:rsid w:val="00F81A1C"/>
    <w:rsid w:val="00F81CFF"/>
    <w:rsid w:val="00F829EF"/>
    <w:rsid w:val="00F84110"/>
    <w:rsid w:val="00FB1999"/>
    <w:rsid w:val="00FB4269"/>
    <w:rsid w:val="00FB7094"/>
    <w:rsid w:val="00FB7943"/>
    <w:rsid w:val="00FB7C7A"/>
    <w:rsid w:val="00FC148B"/>
    <w:rsid w:val="00FC25F2"/>
    <w:rsid w:val="00FD4270"/>
    <w:rsid w:val="00FD4F0D"/>
    <w:rsid w:val="00FE15EA"/>
    <w:rsid w:val="00FE4BD0"/>
    <w:rsid w:val="00FF67E8"/>
    <w:rsid w:val="02BE378E"/>
    <w:rsid w:val="05B0071F"/>
    <w:rsid w:val="079272DC"/>
    <w:rsid w:val="094C1530"/>
    <w:rsid w:val="095A2369"/>
    <w:rsid w:val="0A9A7472"/>
    <w:rsid w:val="0E242043"/>
    <w:rsid w:val="0EC4791F"/>
    <w:rsid w:val="110A705F"/>
    <w:rsid w:val="116D0946"/>
    <w:rsid w:val="13DB56CD"/>
    <w:rsid w:val="15CF1CE4"/>
    <w:rsid w:val="16E30B40"/>
    <w:rsid w:val="1B1F47A6"/>
    <w:rsid w:val="1E82148A"/>
    <w:rsid w:val="1FD925C5"/>
    <w:rsid w:val="2BA35DA7"/>
    <w:rsid w:val="2FB716BC"/>
    <w:rsid w:val="31D11B12"/>
    <w:rsid w:val="33FA1940"/>
    <w:rsid w:val="36196059"/>
    <w:rsid w:val="3BB94E0F"/>
    <w:rsid w:val="42DC1E82"/>
    <w:rsid w:val="45433AAF"/>
    <w:rsid w:val="47F51A52"/>
    <w:rsid w:val="4ED909C7"/>
    <w:rsid w:val="50805572"/>
    <w:rsid w:val="57FF28FB"/>
    <w:rsid w:val="65D75707"/>
    <w:rsid w:val="698A662E"/>
    <w:rsid w:val="6BE7624E"/>
    <w:rsid w:val="6D721F36"/>
    <w:rsid w:val="6F857BFD"/>
    <w:rsid w:val="70F8361F"/>
    <w:rsid w:val="71C15BE8"/>
    <w:rsid w:val="72974BFA"/>
    <w:rsid w:val="7AC7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B9719FD"/>
  <w15:docId w15:val="{1200827E-0A4A-4F23-A22F-5C7D4D12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Pr>
      <w:b/>
      <w:bCs/>
    </w:rPr>
  </w:style>
  <w:style w:type="character" w:styleId="ae">
    <w:name w:val="page number"/>
    <w:basedOn w:val="a0"/>
    <w:qFormat/>
  </w:style>
  <w:style w:type="character" w:styleId="af">
    <w:name w:val="Emphasis"/>
    <w:uiPriority w:val="20"/>
    <w:qFormat/>
    <w:rPr>
      <w:color w:val="CC0000"/>
    </w:rPr>
  </w:style>
  <w:style w:type="character" w:styleId="af0">
    <w:name w:val="Hyperlink"/>
    <w:uiPriority w:val="99"/>
    <w:unhideWhenUsed/>
    <w:qFormat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0">
    <w:name w:val="HTML Cite"/>
    <w:uiPriority w:val="99"/>
    <w:unhideWhenUsed/>
    <w:qFormat/>
    <w:rPr>
      <w:color w:val="008000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</w:rPr>
  </w:style>
  <w:style w:type="character" w:customStyle="1" w:styleId="ab">
    <w:name w:val="批注主题 字符"/>
    <w:basedOn w:val="a4"/>
    <w:link w:val="aa"/>
    <w:uiPriority w:val="99"/>
    <w:semiHidden/>
    <w:qFormat/>
    <w:rPr>
      <w:b/>
      <w:bCs/>
      <w:kern w:val="2"/>
      <w:sz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styleId="af2">
    <w:name w:val="List Paragraph"/>
    <w:basedOn w:val="a"/>
    <w:uiPriority w:val="99"/>
    <w:qFormat/>
    <w:pPr>
      <w:ind w:firstLineChars="200" w:firstLine="420"/>
    </w:pPr>
  </w:style>
  <w:style w:type="table" w:customStyle="1" w:styleId="11">
    <w:name w:val="无格式表格 11"/>
    <w:basedOn w:val="a1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62BC7-5C58-4864-A803-F29D525933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13</Pages>
  <Words>5738</Words>
  <Characters>472</Characters>
  <Application>Microsoft Office Word</Application>
  <DocSecurity>0</DocSecurity>
  <Lines>3</Lines>
  <Paragraphs>12</Paragraphs>
  <ScaleCrop>false</ScaleCrop>
  <Company>Cannan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严红艳老师 顾问式销售专家</dc:title>
  <dc:creator>Helen</dc:creator>
  <cp:lastModifiedBy>Administrator</cp:lastModifiedBy>
  <cp:revision>24</cp:revision>
  <dcterms:created xsi:type="dcterms:W3CDTF">2024-12-04T04:50:00Z</dcterms:created>
  <dcterms:modified xsi:type="dcterms:W3CDTF">2026-03-19T03:15:00Z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B5842C8CB97A4C83A2FE967442CECEC0</vt:lpwstr>
  </property>
  <property fmtid="{D5CDD505-2E9C-101B-9397-08002B2CF9AE}" pid="4" name="KSOTemplateDocerSaveRecord">
    <vt:lpwstr>eyJoZGlkIjoiZWYwYmJhYmI0OWYwYTJlMmMwMzZjZWE2ZGEzZDU4NTQiLCJ1c2VySWQiOiI1MTQ3NDMxNjkifQ==</vt:lpwstr>
  </property>
</Properties>
</file>