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0C169" w14:textId="090722C1" w:rsidR="00A34002" w:rsidRPr="002004F4" w:rsidRDefault="00840980" w:rsidP="002004F4">
      <w:pPr>
        <w:spacing w:line="480" w:lineRule="exact"/>
        <w:jc w:val="center"/>
        <w:rPr>
          <w:rFonts w:ascii="宋体" w:hAnsi="宋体" w:hint="eastAsia"/>
          <w:b/>
          <w:color w:val="C00000"/>
          <w:sz w:val="24"/>
          <w:szCs w:val="24"/>
        </w:rPr>
      </w:pPr>
      <w:bookmarkStart w:id="0" w:name="OLE_LINK1"/>
      <w:r w:rsidRPr="002004F4">
        <w:rPr>
          <w:rFonts w:ascii="宋体" w:hAnsi="宋体" w:hint="eastAsia"/>
          <w:b/>
          <w:sz w:val="24"/>
          <w:szCs w:val="24"/>
        </w:rPr>
        <w:t>卓越密码：MTP管理者能力全景图</w:t>
      </w:r>
    </w:p>
    <w:bookmarkEnd w:id="0"/>
    <w:p w14:paraId="626FC66B" w14:textId="77777777" w:rsidR="00840980" w:rsidRPr="002004F4" w:rsidRDefault="00840980" w:rsidP="002004F4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5DC8C710" w14:textId="71CD0CC5" w:rsidR="00A34002" w:rsidRPr="002004F4" w:rsidRDefault="00A34002" w:rsidP="002004F4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2004F4">
        <w:rPr>
          <w:rFonts w:ascii="宋体" w:hAnsi="宋体" w:hint="eastAsia"/>
          <w:b/>
          <w:color w:val="1F4E79"/>
          <w:sz w:val="24"/>
          <w:szCs w:val="24"/>
        </w:rPr>
        <w:t>课程背景</w:t>
      </w:r>
      <w:r w:rsidRPr="002004F4">
        <w:rPr>
          <w:rFonts w:ascii="宋体" w:hAnsi="宋体"/>
          <w:b/>
          <w:color w:val="1F4E79"/>
          <w:sz w:val="24"/>
          <w:szCs w:val="24"/>
        </w:rPr>
        <w:t>：</w:t>
      </w:r>
    </w:p>
    <w:p w14:paraId="716E0F50" w14:textId="77777777" w:rsidR="000C0218" w:rsidRPr="002004F4" w:rsidRDefault="000C0218" w:rsidP="002004F4">
      <w:pPr>
        <w:spacing w:line="480" w:lineRule="exact"/>
        <w:ind w:firstLineChars="200" w:firstLine="480"/>
        <w:rPr>
          <w:rFonts w:ascii="宋体" w:hAnsi="宋体" w:hint="eastAsia"/>
          <w:color w:val="000000" w:themeColor="text1"/>
          <w:sz w:val="24"/>
          <w:szCs w:val="24"/>
        </w:rPr>
      </w:pPr>
      <w:r w:rsidRPr="002004F4">
        <w:rPr>
          <w:rFonts w:ascii="宋体" w:hAnsi="宋体"/>
          <w:color w:val="000000" w:themeColor="text1"/>
          <w:sz w:val="24"/>
          <w:szCs w:val="24"/>
        </w:rPr>
        <w:t>在当今快速变化的商业环境中，企业管理者面临着前所未有的挑战。随着市场竞争日益激烈，组织架构日趋复杂，传统的管理方式已难以适应现代企业发展的需求。许多管理者在实践中遭遇多重困境：角色认知不清，仍以专业人才的思维处理管理问题；工作推进缺乏系统方法，陷入救火式管理的恶性循环；团队赋能能力不足，难以激发成员潜能；领导方式单一，无法适应不同团队成员的个性化需求。这些问题不仅制约了团队效能提升，更影响了组织的可持续发展。</w:t>
      </w:r>
    </w:p>
    <w:p w14:paraId="34C83FA0" w14:textId="4A928110" w:rsidR="000C0218" w:rsidRPr="002004F4" w:rsidRDefault="000C0218" w:rsidP="002004F4">
      <w:pPr>
        <w:spacing w:line="480" w:lineRule="exact"/>
        <w:ind w:firstLineChars="200" w:firstLine="480"/>
        <w:rPr>
          <w:rFonts w:ascii="宋体" w:hAnsi="宋体" w:hint="eastAsia"/>
          <w:color w:val="000000" w:themeColor="text1"/>
          <w:sz w:val="24"/>
          <w:szCs w:val="24"/>
        </w:rPr>
      </w:pPr>
      <w:r w:rsidRPr="002004F4">
        <w:rPr>
          <w:rFonts w:ascii="宋体" w:hAnsi="宋体"/>
          <w:color w:val="000000" w:themeColor="text1"/>
          <w:sz w:val="24"/>
          <w:szCs w:val="24"/>
        </w:rPr>
        <w:t>MTP（Management Training Program）作为经典的管理者培训体系，历经半个多世纪的实践检验，为管理者提供了一套系统完整的能力提升方案。本课程基于MTP核心框架，结合中国企业实际管理场景，从角色认知、工作管理、团队建设、领导力提升四个维度，帮助管理者构建完整的管理知识体系，掌握实用的管理工具方法，实现从经验管理到系统管理、从任务管理到团队管理的全面提升，为企业培养具备现代管理理念和实战能力的中坚力量。</w:t>
      </w:r>
    </w:p>
    <w:p w14:paraId="01566D73" w14:textId="0895C49D" w:rsidR="00117229" w:rsidRPr="002004F4" w:rsidRDefault="00117229" w:rsidP="002004F4">
      <w:pPr>
        <w:spacing w:beforeLines="50" w:before="156" w:line="480" w:lineRule="exact"/>
        <w:rPr>
          <w:rFonts w:ascii="宋体" w:hAnsi="宋体" w:hint="eastAsia"/>
          <w:color w:val="1F4E79"/>
          <w:sz w:val="24"/>
          <w:szCs w:val="24"/>
        </w:rPr>
      </w:pPr>
      <w:r w:rsidRPr="002004F4">
        <w:rPr>
          <w:rFonts w:ascii="宋体" w:hAnsi="宋体" w:cs="宋体"/>
          <w:b/>
          <w:bCs/>
          <w:color w:val="1F4E79"/>
          <w:kern w:val="0"/>
          <w:sz w:val="24"/>
          <w:szCs w:val="24"/>
        </w:rPr>
        <w:t>课程</w:t>
      </w:r>
      <w:r w:rsidR="00A34002" w:rsidRPr="002004F4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收益</w:t>
      </w:r>
      <w:r w:rsidRPr="002004F4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：</w:t>
      </w:r>
    </w:p>
    <w:p w14:paraId="2585C99E" w14:textId="6F441688" w:rsidR="009E34EF" w:rsidRPr="002004F4" w:rsidRDefault="002004F4" w:rsidP="002004F4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 xml:space="preserve">● </w:t>
      </w:r>
      <w:r w:rsidR="00E93E36" w:rsidRPr="002004F4">
        <w:rPr>
          <w:rFonts w:ascii="宋体" w:hAnsi="宋体" w:hint="eastAsia"/>
          <w:b/>
          <w:bCs/>
          <w:sz w:val="24"/>
          <w:szCs w:val="24"/>
        </w:rPr>
        <w:t>角色觉醒：</w:t>
      </w:r>
      <w:r w:rsidR="009E34EF" w:rsidRPr="002004F4">
        <w:rPr>
          <w:rFonts w:ascii="宋体" w:hAnsi="宋体" w:hint="eastAsia"/>
          <w:sz w:val="24"/>
          <w:szCs w:val="24"/>
        </w:rPr>
        <w:t>明晰角色与职责，</w:t>
      </w:r>
      <w:r w:rsidR="00E93E36" w:rsidRPr="002004F4">
        <w:rPr>
          <w:rFonts w:ascii="宋体" w:hAnsi="宋体" w:hint="eastAsia"/>
          <w:sz w:val="24"/>
          <w:szCs w:val="24"/>
        </w:rPr>
        <w:t>重塑</w:t>
      </w:r>
      <w:r w:rsidR="009E34EF" w:rsidRPr="002004F4">
        <w:rPr>
          <w:rFonts w:ascii="宋体" w:hAnsi="宋体" w:hint="eastAsia"/>
          <w:sz w:val="24"/>
          <w:szCs w:val="24"/>
        </w:rPr>
        <w:t>管理者</w:t>
      </w:r>
      <w:r w:rsidR="00E93E36" w:rsidRPr="002004F4">
        <w:rPr>
          <w:rFonts w:ascii="宋体" w:hAnsi="宋体" w:hint="eastAsia"/>
          <w:sz w:val="24"/>
          <w:szCs w:val="24"/>
        </w:rPr>
        <w:t>心智模式，</w:t>
      </w:r>
      <w:r w:rsidR="009E34EF" w:rsidRPr="002004F4">
        <w:rPr>
          <w:rFonts w:ascii="宋体" w:hAnsi="宋体" w:hint="eastAsia"/>
          <w:sz w:val="24"/>
          <w:szCs w:val="24"/>
        </w:rPr>
        <w:t>建立应有态度</w:t>
      </w:r>
      <w:r w:rsidR="00120644" w:rsidRPr="002004F4">
        <w:rPr>
          <w:rFonts w:ascii="宋体" w:hAnsi="宋体" w:hint="eastAsia"/>
          <w:sz w:val="24"/>
          <w:szCs w:val="24"/>
        </w:rPr>
        <w:t>与</w:t>
      </w:r>
      <w:r w:rsidR="009E34EF" w:rsidRPr="002004F4">
        <w:rPr>
          <w:rFonts w:ascii="宋体" w:hAnsi="宋体" w:hint="eastAsia"/>
          <w:sz w:val="24"/>
          <w:szCs w:val="24"/>
        </w:rPr>
        <w:t>意识；</w:t>
      </w:r>
    </w:p>
    <w:p w14:paraId="29BFB8A1" w14:textId="09714242" w:rsidR="009E34EF" w:rsidRPr="002004F4" w:rsidRDefault="002004F4" w:rsidP="002004F4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●</w:t>
      </w:r>
      <w:r>
        <w:rPr>
          <w:rFonts w:ascii="宋体" w:hAnsi="宋体" w:hint="eastAsia"/>
          <w:b/>
          <w:bCs/>
          <w:sz w:val="24"/>
          <w:szCs w:val="24"/>
        </w:rPr>
        <w:t xml:space="preserve"> </w:t>
      </w:r>
      <w:r w:rsidR="009E34EF" w:rsidRPr="002004F4">
        <w:rPr>
          <w:rFonts w:ascii="宋体" w:hAnsi="宋体" w:hint="eastAsia"/>
          <w:b/>
          <w:bCs/>
          <w:sz w:val="24"/>
          <w:szCs w:val="24"/>
        </w:rPr>
        <w:t>流程掌控：</w:t>
      </w:r>
      <w:r w:rsidR="00F3201A" w:rsidRPr="002004F4">
        <w:rPr>
          <w:rFonts w:ascii="宋体" w:hAnsi="宋体" w:hint="eastAsia"/>
          <w:sz w:val="24"/>
          <w:szCs w:val="24"/>
        </w:rPr>
        <w:t>运用五步工作法，</w:t>
      </w:r>
      <w:proofErr w:type="gramStart"/>
      <w:r w:rsidR="00F3201A" w:rsidRPr="002004F4">
        <w:rPr>
          <w:rFonts w:ascii="宋体" w:hAnsi="宋体" w:hint="eastAsia"/>
          <w:sz w:val="24"/>
          <w:szCs w:val="24"/>
        </w:rPr>
        <w:t>构建全</w:t>
      </w:r>
      <w:proofErr w:type="gramEnd"/>
      <w:r w:rsidR="00F3201A" w:rsidRPr="002004F4">
        <w:rPr>
          <w:rFonts w:ascii="宋体" w:hAnsi="宋体" w:hint="eastAsia"/>
          <w:sz w:val="24"/>
          <w:szCs w:val="24"/>
        </w:rPr>
        <w:t>流程闭环管理</w:t>
      </w:r>
      <w:r w:rsidR="009E34EF" w:rsidRPr="002004F4">
        <w:rPr>
          <w:rFonts w:ascii="宋体" w:hAnsi="宋体" w:hint="eastAsia"/>
          <w:sz w:val="24"/>
          <w:szCs w:val="24"/>
        </w:rPr>
        <w:t>，</w:t>
      </w:r>
      <w:r w:rsidR="00F3201A" w:rsidRPr="002004F4">
        <w:rPr>
          <w:rFonts w:ascii="宋体" w:hAnsi="宋体" w:hint="eastAsia"/>
          <w:sz w:val="24"/>
          <w:szCs w:val="24"/>
        </w:rPr>
        <w:t>高效推动工作</w:t>
      </w:r>
      <w:r w:rsidR="00120644" w:rsidRPr="002004F4">
        <w:rPr>
          <w:rFonts w:ascii="宋体" w:hAnsi="宋体" w:hint="eastAsia"/>
          <w:sz w:val="24"/>
          <w:szCs w:val="24"/>
        </w:rPr>
        <w:t>的</w:t>
      </w:r>
      <w:r w:rsidR="00F3201A" w:rsidRPr="002004F4">
        <w:rPr>
          <w:rFonts w:ascii="宋体" w:hAnsi="宋体" w:hint="eastAsia"/>
          <w:sz w:val="24"/>
          <w:szCs w:val="24"/>
        </w:rPr>
        <w:t>落实；</w:t>
      </w:r>
    </w:p>
    <w:p w14:paraId="24188492" w14:textId="1086B649" w:rsidR="00120644" w:rsidRPr="002004F4" w:rsidRDefault="002004F4" w:rsidP="002004F4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●</w:t>
      </w:r>
      <w:r>
        <w:rPr>
          <w:rFonts w:ascii="宋体" w:hAnsi="宋体" w:hint="eastAsia"/>
          <w:b/>
          <w:bCs/>
          <w:sz w:val="24"/>
          <w:szCs w:val="24"/>
        </w:rPr>
        <w:t xml:space="preserve"> </w:t>
      </w:r>
      <w:r w:rsidR="00E93E36" w:rsidRPr="002004F4">
        <w:rPr>
          <w:rFonts w:ascii="宋体" w:hAnsi="宋体" w:hint="eastAsia"/>
          <w:b/>
          <w:bCs/>
          <w:sz w:val="24"/>
          <w:szCs w:val="24"/>
        </w:rPr>
        <w:t>团队赋能：</w:t>
      </w:r>
      <w:r w:rsidR="00120644" w:rsidRPr="002004F4">
        <w:rPr>
          <w:rFonts w:ascii="宋体" w:hAnsi="宋体" w:hint="eastAsia"/>
          <w:sz w:val="24"/>
          <w:szCs w:val="24"/>
        </w:rPr>
        <w:t>激活团队动能，建立信赖关系，提升成员技能，打造高效团队；</w:t>
      </w:r>
    </w:p>
    <w:p w14:paraId="5AE661EA" w14:textId="2C15B135" w:rsidR="00901C06" w:rsidRPr="002004F4" w:rsidRDefault="002004F4" w:rsidP="002004F4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●</w:t>
      </w:r>
      <w:r>
        <w:rPr>
          <w:rFonts w:ascii="宋体" w:hAnsi="宋体" w:hint="eastAsia"/>
          <w:b/>
          <w:bCs/>
          <w:sz w:val="24"/>
          <w:szCs w:val="24"/>
        </w:rPr>
        <w:t xml:space="preserve"> </w:t>
      </w:r>
      <w:r w:rsidR="00120644" w:rsidRPr="002004F4">
        <w:rPr>
          <w:rFonts w:ascii="宋体" w:hAnsi="宋体" w:hint="eastAsia"/>
          <w:b/>
          <w:bCs/>
          <w:sz w:val="24"/>
          <w:szCs w:val="24"/>
        </w:rPr>
        <w:t>领导跃迁：</w:t>
      </w:r>
      <w:r w:rsidR="00901C06" w:rsidRPr="002004F4">
        <w:rPr>
          <w:rFonts w:ascii="宋体" w:hAnsi="宋体" w:hint="eastAsia"/>
          <w:sz w:val="24"/>
          <w:szCs w:val="24"/>
        </w:rPr>
        <w:t>动态识别员工准备度阶段，适配领导</w:t>
      </w:r>
      <w:r w:rsidR="00CF32A2" w:rsidRPr="002004F4">
        <w:rPr>
          <w:rFonts w:ascii="宋体" w:hAnsi="宋体" w:hint="eastAsia"/>
          <w:sz w:val="24"/>
          <w:szCs w:val="24"/>
        </w:rPr>
        <w:t>风格</w:t>
      </w:r>
      <w:r w:rsidR="00901C06" w:rsidRPr="002004F4">
        <w:rPr>
          <w:rFonts w:ascii="宋体" w:hAnsi="宋体" w:hint="eastAsia"/>
          <w:sz w:val="24"/>
          <w:szCs w:val="24"/>
        </w:rPr>
        <w:t>，实现领导效能跃迁。</w:t>
      </w:r>
    </w:p>
    <w:p w14:paraId="5102B0C3" w14:textId="77777777" w:rsidR="002004F4" w:rsidRDefault="002004F4" w:rsidP="002004F4">
      <w:pPr>
        <w:spacing w:line="480" w:lineRule="exact"/>
        <w:rPr>
          <w:rFonts w:ascii="宋体" w:hAnsi="宋体" w:cs="宋体"/>
          <w:b/>
          <w:bCs/>
          <w:color w:val="1F4E79"/>
          <w:kern w:val="0"/>
          <w:sz w:val="24"/>
          <w:szCs w:val="24"/>
        </w:rPr>
      </w:pPr>
    </w:p>
    <w:p w14:paraId="5BEC708B" w14:textId="278268FE" w:rsidR="00117229" w:rsidRPr="002004F4" w:rsidRDefault="00117229" w:rsidP="002004F4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2004F4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课程时间：</w:t>
      </w:r>
      <w:r w:rsidR="008B191D" w:rsidRPr="002004F4">
        <w:rPr>
          <w:rFonts w:ascii="宋体" w:hAnsi="宋体" w:cs="宋体"/>
          <w:kern w:val="0"/>
          <w:sz w:val="24"/>
          <w:szCs w:val="24"/>
        </w:rPr>
        <w:t>2</w:t>
      </w:r>
      <w:r w:rsidRPr="002004F4">
        <w:rPr>
          <w:rFonts w:ascii="宋体" w:hAnsi="宋体" w:cs="宋体" w:hint="eastAsia"/>
          <w:kern w:val="0"/>
          <w:sz w:val="24"/>
          <w:szCs w:val="24"/>
        </w:rPr>
        <w:t>天</w:t>
      </w:r>
      <w:r w:rsidR="00743276" w:rsidRPr="002004F4">
        <w:rPr>
          <w:rFonts w:ascii="宋体" w:hAnsi="宋体" w:cs="宋体" w:hint="eastAsia"/>
          <w:kern w:val="0"/>
          <w:sz w:val="24"/>
          <w:szCs w:val="24"/>
        </w:rPr>
        <w:t>，6小时/天</w:t>
      </w:r>
    </w:p>
    <w:p w14:paraId="18A662AF" w14:textId="36B76AED" w:rsidR="00117229" w:rsidRPr="002004F4" w:rsidRDefault="002004F4" w:rsidP="002004F4">
      <w:pPr>
        <w:spacing w:line="480" w:lineRule="exact"/>
        <w:rPr>
          <w:rFonts w:ascii="宋体" w:hAnsi="宋体" w:cs="宋体" w:hint="eastAsia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</w:t>
      </w:r>
      <w:r w:rsidR="00117229" w:rsidRPr="002004F4">
        <w:rPr>
          <w:rFonts w:ascii="宋体" w:hAnsi="宋体" w:cs="宋体"/>
          <w:b/>
          <w:bCs/>
          <w:color w:val="1F4E79"/>
          <w:kern w:val="0"/>
          <w:sz w:val="24"/>
          <w:szCs w:val="24"/>
        </w:rPr>
        <w:t>对象</w:t>
      </w:r>
      <w:r w:rsidR="00117229" w:rsidRPr="002004F4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：</w:t>
      </w:r>
      <w:r w:rsidR="00A31DAC" w:rsidRPr="002004F4">
        <w:rPr>
          <w:rFonts w:ascii="宋体" w:hAnsi="宋体" w:cs="宋体" w:hint="eastAsia"/>
          <w:bCs/>
          <w:kern w:val="0"/>
          <w:sz w:val="24"/>
          <w:szCs w:val="24"/>
        </w:rPr>
        <w:t>企业</w:t>
      </w:r>
      <w:r w:rsidR="00066D0F" w:rsidRPr="002004F4">
        <w:rPr>
          <w:rFonts w:ascii="宋体" w:hAnsi="宋体" w:cs="宋体" w:hint="eastAsia"/>
          <w:bCs/>
          <w:kern w:val="0"/>
          <w:sz w:val="24"/>
          <w:szCs w:val="24"/>
        </w:rPr>
        <w:t>各阶</w:t>
      </w:r>
      <w:r w:rsidR="00A31DAC" w:rsidRPr="002004F4">
        <w:rPr>
          <w:rFonts w:ascii="宋体" w:hAnsi="宋体" w:cs="宋体" w:hint="eastAsia"/>
          <w:bCs/>
          <w:kern w:val="0"/>
          <w:sz w:val="24"/>
          <w:szCs w:val="24"/>
        </w:rPr>
        <w:t>层管理者</w:t>
      </w:r>
    </w:p>
    <w:p w14:paraId="445341FF" w14:textId="1F47C6B0" w:rsidR="00F47879" w:rsidRPr="002004F4" w:rsidRDefault="002004F4" w:rsidP="002004F4">
      <w:pPr>
        <w:spacing w:line="48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4"/>
        </w:rPr>
        <w:t>课程</w:t>
      </w:r>
      <w:r w:rsidR="00117229" w:rsidRPr="002004F4">
        <w:rPr>
          <w:rFonts w:ascii="宋体" w:hAnsi="宋体" w:hint="eastAsia"/>
          <w:b/>
          <w:color w:val="1F4E79"/>
          <w:sz w:val="24"/>
          <w:szCs w:val="24"/>
        </w:rPr>
        <w:t>方式：</w:t>
      </w:r>
      <w:r w:rsidR="009D7463" w:rsidRPr="002004F4">
        <w:rPr>
          <w:rFonts w:ascii="宋体" w:hAnsi="宋体" w:hint="eastAsia"/>
          <w:sz w:val="24"/>
          <w:szCs w:val="24"/>
        </w:rPr>
        <w:t>讲解</w:t>
      </w:r>
      <w:r w:rsidR="00FE06BF" w:rsidRPr="002004F4">
        <w:rPr>
          <w:rFonts w:ascii="宋体" w:hAnsi="宋体" w:hint="eastAsia"/>
          <w:sz w:val="24"/>
          <w:szCs w:val="24"/>
        </w:rPr>
        <w:t>2</w:t>
      </w:r>
      <w:r w:rsidR="009D7463" w:rsidRPr="002004F4">
        <w:rPr>
          <w:rFonts w:ascii="宋体" w:hAnsi="宋体"/>
          <w:sz w:val="24"/>
          <w:szCs w:val="24"/>
        </w:rPr>
        <w:t>0%+</w:t>
      </w:r>
      <w:r w:rsidR="009D7463" w:rsidRPr="002004F4">
        <w:rPr>
          <w:rFonts w:ascii="宋体" w:hAnsi="宋体" w:hint="eastAsia"/>
          <w:sz w:val="24"/>
          <w:szCs w:val="24"/>
        </w:rPr>
        <w:t>互动</w:t>
      </w:r>
      <w:r w:rsidR="009D7463" w:rsidRPr="002004F4">
        <w:rPr>
          <w:rFonts w:ascii="宋体" w:hAnsi="宋体"/>
          <w:sz w:val="24"/>
          <w:szCs w:val="24"/>
        </w:rPr>
        <w:t>20%+</w:t>
      </w:r>
      <w:r w:rsidR="009D7463" w:rsidRPr="002004F4">
        <w:rPr>
          <w:rFonts w:ascii="宋体" w:hAnsi="宋体" w:hint="eastAsia"/>
          <w:sz w:val="24"/>
          <w:szCs w:val="24"/>
        </w:rPr>
        <w:t>案例</w:t>
      </w:r>
      <w:r w:rsidR="00FE06BF" w:rsidRPr="002004F4">
        <w:rPr>
          <w:rFonts w:ascii="宋体" w:hAnsi="宋体" w:hint="eastAsia"/>
          <w:sz w:val="24"/>
          <w:szCs w:val="24"/>
        </w:rPr>
        <w:t>2</w:t>
      </w:r>
      <w:r w:rsidR="009D7463" w:rsidRPr="002004F4">
        <w:rPr>
          <w:rFonts w:ascii="宋体" w:hAnsi="宋体"/>
          <w:sz w:val="24"/>
          <w:szCs w:val="24"/>
        </w:rPr>
        <w:t>0%+</w:t>
      </w:r>
      <w:r w:rsidR="009D7463" w:rsidRPr="002004F4">
        <w:rPr>
          <w:rFonts w:ascii="宋体" w:hAnsi="宋体" w:hint="eastAsia"/>
          <w:sz w:val="24"/>
          <w:szCs w:val="24"/>
        </w:rPr>
        <w:t>练习</w:t>
      </w:r>
      <w:r w:rsidR="009D7463" w:rsidRPr="002004F4">
        <w:rPr>
          <w:rFonts w:ascii="宋体" w:hAnsi="宋体"/>
          <w:sz w:val="24"/>
          <w:szCs w:val="24"/>
        </w:rPr>
        <w:t>20%+</w:t>
      </w:r>
      <w:r w:rsidR="009D7463" w:rsidRPr="002004F4">
        <w:rPr>
          <w:rFonts w:ascii="宋体" w:hAnsi="宋体" w:hint="eastAsia"/>
          <w:sz w:val="24"/>
          <w:szCs w:val="24"/>
        </w:rPr>
        <w:t>工具</w:t>
      </w:r>
      <w:r w:rsidR="00FE06BF" w:rsidRPr="002004F4">
        <w:rPr>
          <w:rFonts w:ascii="宋体" w:hAnsi="宋体" w:hint="eastAsia"/>
          <w:sz w:val="24"/>
          <w:szCs w:val="24"/>
        </w:rPr>
        <w:t>2</w:t>
      </w:r>
      <w:r w:rsidR="009D7463" w:rsidRPr="002004F4">
        <w:rPr>
          <w:rFonts w:ascii="宋体" w:hAnsi="宋体"/>
          <w:sz w:val="24"/>
          <w:szCs w:val="24"/>
        </w:rPr>
        <w:t>0%</w:t>
      </w:r>
    </w:p>
    <w:p w14:paraId="6D208B97" w14:textId="77777777" w:rsidR="00575341" w:rsidRPr="002004F4" w:rsidRDefault="00575341" w:rsidP="002004F4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36573C7E" w14:textId="3C1AD9C1" w:rsidR="00B52DA6" w:rsidRPr="002004F4" w:rsidRDefault="00B52DA6" w:rsidP="002004F4">
      <w:pPr>
        <w:spacing w:line="480" w:lineRule="exact"/>
        <w:jc w:val="center"/>
        <w:rPr>
          <w:rFonts w:ascii="宋体" w:hAnsi="宋体" w:hint="eastAsia"/>
          <w:b/>
          <w:color w:val="1F4E79"/>
          <w:sz w:val="24"/>
          <w:szCs w:val="24"/>
        </w:rPr>
      </w:pPr>
      <w:r w:rsidRPr="002004F4">
        <w:rPr>
          <w:rFonts w:ascii="宋体" w:hAnsi="宋体" w:hint="eastAsia"/>
          <w:b/>
          <w:color w:val="1F4E79"/>
          <w:sz w:val="24"/>
          <w:szCs w:val="24"/>
        </w:rPr>
        <w:t>课程大纲</w:t>
      </w:r>
    </w:p>
    <w:p w14:paraId="0DC1DEFF" w14:textId="5FFC59BF" w:rsidR="00D94A99" w:rsidRPr="002004F4" w:rsidRDefault="00D94A99" w:rsidP="002004F4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2004F4">
        <w:rPr>
          <w:rFonts w:ascii="宋体" w:hAnsi="宋体" w:hint="eastAsia"/>
          <w:b/>
          <w:color w:val="1F4E79"/>
          <w:sz w:val="24"/>
          <w:szCs w:val="24"/>
        </w:rPr>
        <w:t>第一讲：</w:t>
      </w:r>
      <w:bookmarkStart w:id="1" w:name="_Hlk191285829"/>
      <w:r w:rsidRPr="002004F4">
        <w:rPr>
          <w:rFonts w:ascii="宋体" w:hAnsi="宋体" w:hint="eastAsia"/>
          <w:b/>
          <w:color w:val="1F4E79"/>
          <w:sz w:val="24"/>
          <w:szCs w:val="24"/>
        </w:rPr>
        <w:t>角色觉醒——管理者定位认知升级</w:t>
      </w:r>
      <w:bookmarkEnd w:id="1"/>
    </w:p>
    <w:p w14:paraId="41455AD0" w14:textId="77777777" w:rsidR="000447A9" w:rsidRPr="002004F4" w:rsidRDefault="000447A9" w:rsidP="002004F4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2004F4">
        <w:rPr>
          <w:rFonts w:ascii="宋体" w:hAnsi="宋体" w:hint="eastAsia"/>
          <w:b/>
          <w:color w:val="C45911"/>
          <w:sz w:val="24"/>
          <w:szCs w:val="24"/>
        </w:rPr>
        <w:t>一、正本清源：管理的本质是什么</w:t>
      </w:r>
    </w:p>
    <w:p w14:paraId="1CB9A2A6" w14:textId="56D5D37D" w:rsidR="000447A9" w:rsidRPr="002004F4" w:rsidRDefault="000447A9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sz w:val="24"/>
          <w:szCs w:val="24"/>
        </w:rPr>
        <w:t>1</w:t>
      </w:r>
      <w:r w:rsidR="002004F4">
        <w:rPr>
          <w:rFonts w:ascii="宋体" w:hAnsi="宋体" w:hint="eastAsia"/>
          <w:sz w:val="24"/>
          <w:szCs w:val="24"/>
        </w:rPr>
        <w:t xml:space="preserve">. </w:t>
      </w:r>
      <w:r w:rsidRPr="002004F4">
        <w:rPr>
          <w:rFonts w:ascii="宋体" w:hAnsi="宋体" w:hint="eastAsia"/>
          <w:sz w:val="24"/>
          <w:szCs w:val="24"/>
        </w:rPr>
        <w:t>管理工作的本质</w:t>
      </w:r>
    </w:p>
    <w:p w14:paraId="18A17FEA" w14:textId="77777777" w:rsidR="000447A9" w:rsidRPr="002004F4" w:rsidRDefault="000447A9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互动：</w:t>
      </w:r>
      <w:r w:rsidRPr="002004F4">
        <w:rPr>
          <w:rFonts w:ascii="宋体" w:hAnsi="宋体" w:hint="eastAsia"/>
          <w:sz w:val="24"/>
          <w:szCs w:val="24"/>
        </w:rPr>
        <w:t>管理的目的+对象+成果</w:t>
      </w:r>
    </w:p>
    <w:p w14:paraId="06B50409" w14:textId="77777777" w:rsidR="000447A9" w:rsidRPr="002004F4" w:rsidRDefault="000447A9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解析：</w:t>
      </w:r>
      <w:r w:rsidRPr="002004F4">
        <w:rPr>
          <w:rFonts w:ascii="宋体" w:hAnsi="宋体" w:hint="eastAsia"/>
          <w:sz w:val="24"/>
          <w:szCs w:val="24"/>
        </w:rPr>
        <w:t>何为经济、有效果、有效率的管理</w:t>
      </w:r>
    </w:p>
    <w:p w14:paraId="69688071" w14:textId="217CD3CA" w:rsidR="000447A9" w:rsidRPr="002004F4" w:rsidRDefault="000447A9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sz w:val="24"/>
          <w:szCs w:val="24"/>
        </w:rPr>
        <w:lastRenderedPageBreak/>
        <w:t>2</w:t>
      </w:r>
      <w:r w:rsidR="002004F4">
        <w:rPr>
          <w:rFonts w:ascii="宋体" w:hAnsi="宋体" w:hint="eastAsia"/>
          <w:sz w:val="24"/>
          <w:szCs w:val="24"/>
        </w:rPr>
        <w:t xml:space="preserve">. </w:t>
      </w:r>
      <w:r w:rsidRPr="002004F4">
        <w:rPr>
          <w:rFonts w:ascii="宋体" w:hAnsi="宋体" w:hint="eastAsia"/>
          <w:sz w:val="24"/>
          <w:szCs w:val="24"/>
        </w:rPr>
        <w:t>从专业到管理者的角色转变</w:t>
      </w:r>
    </w:p>
    <w:p w14:paraId="69147193" w14:textId="77777777" w:rsidR="000447A9" w:rsidRPr="002004F4" w:rsidRDefault="000447A9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解析：</w:t>
      </w:r>
      <w:r w:rsidRPr="002004F4">
        <w:rPr>
          <w:rFonts w:ascii="宋体" w:hAnsi="宋体" w:hint="eastAsia"/>
          <w:sz w:val="24"/>
          <w:szCs w:val="24"/>
        </w:rPr>
        <w:t>从专业到管理者的七大转变</w:t>
      </w:r>
    </w:p>
    <w:p w14:paraId="614649E0" w14:textId="03503785" w:rsidR="000447A9" w:rsidRPr="002004F4" w:rsidRDefault="000447A9" w:rsidP="002004F4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2004F4">
        <w:rPr>
          <w:rFonts w:ascii="宋体" w:hAnsi="宋体" w:hint="eastAsia"/>
          <w:b/>
          <w:color w:val="C45911"/>
          <w:sz w:val="24"/>
          <w:szCs w:val="24"/>
        </w:rPr>
        <w:t>二、角色转变：三维角色定位</w:t>
      </w:r>
    </w:p>
    <w:p w14:paraId="08F209C4" w14:textId="3D50CAD7" w:rsidR="00211F9A" w:rsidRPr="002004F4" w:rsidRDefault="00211F9A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/>
          <w:sz w:val="24"/>
          <w:szCs w:val="24"/>
        </w:rPr>
        <w:t>1</w:t>
      </w:r>
      <w:r w:rsidR="002004F4">
        <w:rPr>
          <w:rFonts w:ascii="宋体" w:hAnsi="宋体" w:hint="eastAsia"/>
          <w:sz w:val="24"/>
          <w:szCs w:val="24"/>
        </w:rPr>
        <w:t xml:space="preserve">. </w:t>
      </w:r>
      <w:r w:rsidRPr="002004F4">
        <w:rPr>
          <w:rFonts w:ascii="宋体" w:hAnsi="宋体" w:hint="eastAsia"/>
          <w:sz w:val="24"/>
          <w:szCs w:val="24"/>
        </w:rPr>
        <w:t>管理者的角色定位</w:t>
      </w:r>
    </w:p>
    <w:p w14:paraId="486D4ACB" w14:textId="77777777" w:rsidR="00211F9A" w:rsidRPr="002004F4" w:rsidRDefault="00211F9A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互动：</w:t>
      </w:r>
      <w:r w:rsidRPr="002004F4">
        <w:rPr>
          <w:rFonts w:ascii="宋体" w:hAnsi="宋体" w:hint="eastAsia"/>
          <w:sz w:val="24"/>
          <w:szCs w:val="24"/>
        </w:rPr>
        <w:t>画出你的角色定位</w:t>
      </w:r>
    </w:p>
    <w:p w14:paraId="23DB2D1F" w14:textId="2A5EFFD2" w:rsidR="00211F9A" w:rsidRPr="002004F4" w:rsidRDefault="00211F9A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/>
          <w:sz w:val="24"/>
          <w:szCs w:val="24"/>
        </w:rPr>
        <w:t>2</w:t>
      </w:r>
      <w:r w:rsidR="002004F4">
        <w:rPr>
          <w:rFonts w:ascii="宋体" w:hAnsi="宋体" w:hint="eastAsia"/>
          <w:sz w:val="24"/>
          <w:szCs w:val="24"/>
        </w:rPr>
        <w:t xml:space="preserve">. </w:t>
      </w:r>
      <w:r w:rsidRPr="002004F4">
        <w:rPr>
          <w:rFonts w:ascii="宋体" w:hAnsi="宋体" w:hint="eastAsia"/>
          <w:sz w:val="24"/>
          <w:szCs w:val="24"/>
        </w:rPr>
        <w:t>管理者角色转换分析</w:t>
      </w:r>
    </w:p>
    <w:p w14:paraId="2A5ED195" w14:textId="77777777" w:rsidR="00211F9A" w:rsidRPr="002004F4" w:rsidRDefault="00211F9A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解析：</w:t>
      </w:r>
      <w:r w:rsidRPr="002004F4">
        <w:rPr>
          <w:rFonts w:ascii="宋体" w:hAnsi="宋体" w:hint="eastAsia"/>
          <w:sz w:val="24"/>
          <w:szCs w:val="24"/>
        </w:rPr>
        <w:t>管理者角色与立场转换</w:t>
      </w:r>
    </w:p>
    <w:p w14:paraId="6217ED7C" w14:textId="50818BC9" w:rsidR="000447A9" w:rsidRPr="002004F4" w:rsidRDefault="000447A9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课堂演练：</w:t>
      </w:r>
      <w:r w:rsidRPr="002004F4">
        <w:rPr>
          <w:rFonts w:ascii="宋体" w:hAnsi="宋体" w:hint="eastAsia"/>
          <w:sz w:val="24"/>
          <w:szCs w:val="24"/>
        </w:rPr>
        <w:t>为</w:t>
      </w:r>
      <w:r w:rsidR="00FC459B" w:rsidRPr="002004F4">
        <w:rPr>
          <w:rFonts w:ascii="宋体" w:hAnsi="宋体" w:hint="eastAsia"/>
          <w:sz w:val="24"/>
          <w:szCs w:val="24"/>
        </w:rPr>
        <w:t>管理者的角色定位画像，形成不同情景下的行为标准</w:t>
      </w:r>
    </w:p>
    <w:p w14:paraId="166F9251" w14:textId="32216D42" w:rsidR="007A213F" w:rsidRPr="002004F4" w:rsidRDefault="007A213F" w:rsidP="002004F4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2004F4">
        <w:rPr>
          <w:rFonts w:ascii="宋体" w:hAnsi="宋体" w:hint="eastAsia"/>
          <w:b/>
          <w:color w:val="C45911"/>
          <w:sz w:val="24"/>
          <w:szCs w:val="24"/>
        </w:rPr>
        <w:t>三、心智筑基：六项基本姿态</w:t>
      </w:r>
    </w:p>
    <w:p w14:paraId="70B93D41" w14:textId="77777777" w:rsidR="00FC459B" w:rsidRPr="002004F4" w:rsidRDefault="00FC459B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案例：</w:t>
      </w:r>
      <w:r w:rsidRPr="002004F4">
        <w:rPr>
          <w:rFonts w:ascii="宋体" w:hAnsi="宋体" w:hint="eastAsia"/>
          <w:sz w:val="24"/>
          <w:szCs w:val="24"/>
        </w:rPr>
        <w:t>老妇人与泰勒</w:t>
      </w:r>
    </w:p>
    <w:p w14:paraId="0D6FE339" w14:textId="37831879" w:rsidR="00FC459B" w:rsidRPr="002004F4" w:rsidRDefault="00FC459B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sz w:val="24"/>
          <w:szCs w:val="24"/>
        </w:rPr>
        <w:t>1</w:t>
      </w:r>
      <w:r w:rsidR="002004F4">
        <w:rPr>
          <w:rFonts w:ascii="宋体" w:hAnsi="宋体" w:hint="eastAsia"/>
          <w:sz w:val="24"/>
          <w:szCs w:val="24"/>
        </w:rPr>
        <w:t xml:space="preserve">. </w:t>
      </w:r>
      <w:r w:rsidRPr="002004F4">
        <w:rPr>
          <w:rFonts w:ascii="宋体" w:hAnsi="宋体" w:hint="eastAsia"/>
          <w:sz w:val="24"/>
          <w:szCs w:val="24"/>
        </w:rPr>
        <w:t>强烈的达成意愿</w:t>
      </w:r>
    </w:p>
    <w:p w14:paraId="186CB7E2" w14:textId="5185F69F" w:rsidR="00FC459B" w:rsidRPr="002004F4" w:rsidRDefault="00FC459B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sz w:val="24"/>
          <w:szCs w:val="24"/>
        </w:rPr>
        <w:t>2</w:t>
      </w:r>
      <w:r w:rsidR="002004F4">
        <w:rPr>
          <w:rFonts w:ascii="宋体" w:hAnsi="宋体" w:hint="eastAsia"/>
          <w:sz w:val="24"/>
          <w:szCs w:val="24"/>
        </w:rPr>
        <w:t xml:space="preserve">. </w:t>
      </w:r>
      <w:r w:rsidRPr="002004F4">
        <w:rPr>
          <w:rFonts w:ascii="宋体" w:hAnsi="宋体" w:hint="eastAsia"/>
          <w:sz w:val="24"/>
          <w:szCs w:val="24"/>
        </w:rPr>
        <w:t>持续打破现状</w:t>
      </w:r>
    </w:p>
    <w:p w14:paraId="1DD71918" w14:textId="5E43E9D8" w:rsidR="00FC459B" w:rsidRPr="002004F4" w:rsidRDefault="00FC459B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sz w:val="24"/>
          <w:szCs w:val="24"/>
        </w:rPr>
        <w:t>3</w:t>
      </w:r>
      <w:r w:rsidR="002004F4">
        <w:rPr>
          <w:rFonts w:ascii="宋体" w:hAnsi="宋体" w:hint="eastAsia"/>
          <w:sz w:val="24"/>
          <w:szCs w:val="24"/>
        </w:rPr>
        <w:t xml:space="preserve">. </w:t>
      </w:r>
      <w:r w:rsidRPr="002004F4">
        <w:rPr>
          <w:rFonts w:ascii="宋体" w:hAnsi="宋体" w:hint="eastAsia"/>
          <w:sz w:val="24"/>
          <w:szCs w:val="24"/>
        </w:rPr>
        <w:t>保持效率意识</w:t>
      </w:r>
    </w:p>
    <w:p w14:paraId="5FEA65D7" w14:textId="327F9F95" w:rsidR="00FC459B" w:rsidRPr="002004F4" w:rsidRDefault="00FC459B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sz w:val="24"/>
          <w:szCs w:val="24"/>
        </w:rPr>
        <w:t>4</w:t>
      </w:r>
      <w:r w:rsidR="002004F4">
        <w:rPr>
          <w:rFonts w:ascii="宋体" w:hAnsi="宋体" w:hint="eastAsia"/>
          <w:sz w:val="24"/>
          <w:szCs w:val="24"/>
        </w:rPr>
        <w:t xml:space="preserve">. </w:t>
      </w:r>
      <w:r w:rsidRPr="002004F4">
        <w:rPr>
          <w:rFonts w:ascii="宋体" w:hAnsi="宋体" w:hint="eastAsia"/>
          <w:sz w:val="24"/>
          <w:szCs w:val="24"/>
        </w:rPr>
        <w:t>运用科学的方法</w:t>
      </w:r>
    </w:p>
    <w:p w14:paraId="3E51C4D1" w14:textId="13C6D78D" w:rsidR="00FC459B" w:rsidRPr="002004F4" w:rsidRDefault="00FC459B" w:rsidP="002004F4">
      <w:pPr>
        <w:pStyle w:val="a3"/>
        <w:spacing w:line="480" w:lineRule="exact"/>
        <w:ind w:firstLineChars="0" w:firstLine="0"/>
        <w:rPr>
          <w:rFonts w:ascii="宋体" w:hAnsi="宋体" w:hint="eastAsia"/>
          <w:b/>
          <w:bCs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解析</w:t>
      </w:r>
      <w:r w:rsidR="002004F4">
        <w:rPr>
          <w:rFonts w:ascii="宋体" w:hAnsi="宋体" w:hint="eastAsia"/>
          <w:b/>
          <w:bCs/>
          <w:sz w:val="24"/>
          <w:szCs w:val="24"/>
        </w:rPr>
        <w:t>：</w:t>
      </w:r>
      <w:r w:rsidRPr="002004F4">
        <w:rPr>
          <w:rFonts w:ascii="宋体" w:hAnsi="宋体" w:hint="eastAsia"/>
          <w:sz w:val="24"/>
          <w:szCs w:val="24"/>
        </w:rPr>
        <w:t>科学方法的六大步骤</w:t>
      </w:r>
    </w:p>
    <w:p w14:paraId="61F86C5A" w14:textId="644DCA52" w:rsidR="00FC459B" w:rsidRPr="002004F4" w:rsidRDefault="00FC459B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sz w:val="24"/>
          <w:szCs w:val="24"/>
        </w:rPr>
        <w:t>5</w:t>
      </w:r>
      <w:r w:rsidR="002004F4">
        <w:rPr>
          <w:rFonts w:ascii="宋体" w:hAnsi="宋体" w:hint="eastAsia"/>
          <w:sz w:val="24"/>
          <w:szCs w:val="24"/>
        </w:rPr>
        <w:t xml:space="preserve">. </w:t>
      </w:r>
      <w:r w:rsidRPr="002004F4">
        <w:rPr>
          <w:rFonts w:ascii="宋体" w:hAnsi="宋体" w:hint="eastAsia"/>
          <w:sz w:val="24"/>
          <w:szCs w:val="24"/>
        </w:rPr>
        <w:t>进行全面的判断</w:t>
      </w:r>
    </w:p>
    <w:p w14:paraId="12619E27" w14:textId="6A1A1464" w:rsidR="00FC459B" w:rsidRPr="002004F4" w:rsidRDefault="00FC459B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解析</w:t>
      </w:r>
      <w:r w:rsidR="002004F4">
        <w:rPr>
          <w:rFonts w:ascii="宋体" w:hAnsi="宋体" w:hint="eastAsia"/>
          <w:b/>
          <w:bCs/>
          <w:sz w:val="24"/>
          <w:szCs w:val="24"/>
        </w:rPr>
        <w:t>：</w:t>
      </w:r>
      <w:r w:rsidRPr="002004F4">
        <w:rPr>
          <w:rFonts w:ascii="宋体" w:hAnsi="宋体" w:hint="eastAsia"/>
          <w:sz w:val="24"/>
          <w:szCs w:val="24"/>
        </w:rPr>
        <w:t>何谓全面的判断</w:t>
      </w:r>
    </w:p>
    <w:p w14:paraId="45FCEF65" w14:textId="3AEA7C35" w:rsidR="00FC459B" w:rsidRPr="002004F4" w:rsidRDefault="00FC459B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sz w:val="24"/>
          <w:szCs w:val="24"/>
        </w:rPr>
        <w:t>6</w:t>
      </w:r>
      <w:r w:rsidR="002004F4">
        <w:rPr>
          <w:rFonts w:ascii="宋体" w:hAnsi="宋体" w:hint="eastAsia"/>
          <w:sz w:val="24"/>
          <w:szCs w:val="24"/>
        </w:rPr>
        <w:t xml:space="preserve">. </w:t>
      </w:r>
      <w:r w:rsidRPr="002004F4">
        <w:rPr>
          <w:rFonts w:ascii="宋体" w:hAnsi="宋体" w:hint="eastAsia"/>
          <w:sz w:val="24"/>
          <w:szCs w:val="24"/>
        </w:rPr>
        <w:t>实施有意识的管理</w:t>
      </w:r>
    </w:p>
    <w:p w14:paraId="1378DC7F" w14:textId="77777777" w:rsidR="00FC459B" w:rsidRPr="002004F4" w:rsidRDefault="00FC459B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/>
          <w:b/>
          <w:bCs/>
          <w:sz w:val="24"/>
          <w:szCs w:val="24"/>
        </w:rPr>
        <w:t>工具落地：</w:t>
      </w:r>
      <w:r w:rsidRPr="002004F4">
        <w:rPr>
          <w:rFonts w:ascii="宋体" w:hAnsi="宋体" w:hint="eastAsia"/>
          <w:sz w:val="24"/>
          <w:szCs w:val="24"/>
        </w:rPr>
        <w:t>《</w:t>
      </w:r>
      <w:r w:rsidRPr="002004F4">
        <w:rPr>
          <w:rFonts w:ascii="宋体" w:hAnsi="宋体"/>
          <w:sz w:val="24"/>
          <w:szCs w:val="24"/>
        </w:rPr>
        <w:t>管理者能量自检表</w:t>
      </w:r>
      <w:r w:rsidRPr="002004F4">
        <w:rPr>
          <w:rFonts w:ascii="宋体" w:hAnsi="宋体" w:hint="eastAsia"/>
          <w:sz w:val="24"/>
          <w:szCs w:val="24"/>
        </w:rPr>
        <w:t>》</w:t>
      </w:r>
    </w:p>
    <w:p w14:paraId="514CF3EF" w14:textId="5A872CD6" w:rsidR="007A213F" w:rsidRPr="002004F4" w:rsidRDefault="007A213F" w:rsidP="002004F4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2004F4">
        <w:rPr>
          <w:rFonts w:ascii="宋体" w:hAnsi="宋体" w:hint="eastAsia"/>
          <w:b/>
          <w:color w:val="C45911"/>
          <w:sz w:val="24"/>
          <w:szCs w:val="24"/>
        </w:rPr>
        <w:t>四、思维</w:t>
      </w:r>
      <w:r w:rsidR="00211F9A" w:rsidRPr="002004F4">
        <w:rPr>
          <w:rFonts w:ascii="宋体" w:hAnsi="宋体" w:hint="eastAsia"/>
          <w:b/>
          <w:color w:val="C45911"/>
          <w:sz w:val="24"/>
          <w:szCs w:val="24"/>
        </w:rPr>
        <w:t>跃迁</w:t>
      </w:r>
      <w:r w:rsidRPr="002004F4">
        <w:rPr>
          <w:rFonts w:ascii="宋体" w:hAnsi="宋体" w:hint="eastAsia"/>
          <w:b/>
          <w:color w:val="C45911"/>
          <w:sz w:val="24"/>
          <w:szCs w:val="24"/>
        </w:rPr>
        <w:t>：有意识的管理</w:t>
      </w:r>
    </w:p>
    <w:p w14:paraId="42D2FF53" w14:textId="5C403298" w:rsidR="009825CD" w:rsidRPr="002004F4" w:rsidRDefault="009825CD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解析：</w:t>
      </w:r>
      <w:r w:rsidRPr="002004F4">
        <w:rPr>
          <w:rFonts w:ascii="宋体" w:hAnsi="宋体" w:hint="eastAsia"/>
          <w:sz w:val="24"/>
          <w:szCs w:val="24"/>
        </w:rPr>
        <w:t>四阶段法-解决人的问题</w:t>
      </w:r>
    </w:p>
    <w:p w14:paraId="0260B932" w14:textId="00B326A2" w:rsidR="00211F9A" w:rsidRPr="002004F4" w:rsidRDefault="00211F9A" w:rsidP="002004F4">
      <w:pPr>
        <w:spacing w:line="480" w:lineRule="exact"/>
        <w:rPr>
          <w:rFonts w:ascii="宋体" w:hAnsi="宋体" w:cs="微软雅黑" w:hint="eastAsia"/>
          <w:bCs/>
          <w:sz w:val="24"/>
          <w:szCs w:val="24"/>
        </w:rPr>
      </w:pPr>
      <w:r w:rsidRPr="002004F4">
        <w:rPr>
          <w:rFonts w:ascii="宋体" w:hAnsi="宋体" w:cs="微软雅黑" w:hint="eastAsia"/>
          <w:bCs/>
          <w:sz w:val="24"/>
          <w:szCs w:val="24"/>
        </w:rPr>
        <w:t>阶段1：掌握事实</w:t>
      </w:r>
    </w:p>
    <w:p w14:paraId="406F5A6C" w14:textId="77777777" w:rsidR="00211F9A" w:rsidRPr="002004F4" w:rsidRDefault="00211F9A" w:rsidP="002004F4">
      <w:pPr>
        <w:spacing w:line="480" w:lineRule="exact"/>
        <w:rPr>
          <w:rFonts w:ascii="宋体" w:hAnsi="宋体" w:cs="微软雅黑" w:hint="eastAsia"/>
          <w:bCs/>
          <w:sz w:val="24"/>
          <w:szCs w:val="24"/>
        </w:rPr>
      </w:pPr>
      <w:r w:rsidRPr="002004F4">
        <w:rPr>
          <w:rFonts w:ascii="宋体" w:hAnsi="宋体" w:cs="微软雅黑" w:hint="eastAsia"/>
          <w:b/>
          <w:sz w:val="24"/>
          <w:szCs w:val="24"/>
        </w:rPr>
        <w:t>注意事项：</w:t>
      </w:r>
      <w:r w:rsidRPr="002004F4">
        <w:rPr>
          <w:rFonts w:ascii="宋体" w:hAnsi="宋体" w:cs="微软雅黑" w:hint="eastAsia"/>
          <w:bCs/>
          <w:sz w:val="24"/>
          <w:szCs w:val="24"/>
        </w:rPr>
        <w:t>要掌握全部事实经过</w:t>
      </w:r>
    </w:p>
    <w:p w14:paraId="0AECB9A7" w14:textId="73DDBD76" w:rsidR="00211F9A" w:rsidRPr="002004F4" w:rsidRDefault="00211F9A" w:rsidP="002004F4">
      <w:pPr>
        <w:spacing w:line="480" w:lineRule="exact"/>
        <w:rPr>
          <w:rFonts w:ascii="宋体" w:hAnsi="宋体" w:cs="微软雅黑" w:hint="eastAsia"/>
          <w:bCs/>
          <w:sz w:val="24"/>
          <w:szCs w:val="24"/>
        </w:rPr>
      </w:pPr>
      <w:r w:rsidRPr="002004F4">
        <w:rPr>
          <w:rFonts w:ascii="宋体" w:hAnsi="宋体" w:cs="微软雅黑" w:hint="eastAsia"/>
          <w:bCs/>
          <w:sz w:val="24"/>
          <w:szCs w:val="24"/>
        </w:rPr>
        <w:t>阶段2：慎思决定</w:t>
      </w:r>
    </w:p>
    <w:p w14:paraId="369AFC08" w14:textId="77777777" w:rsidR="00211F9A" w:rsidRPr="002004F4" w:rsidRDefault="00211F9A" w:rsidP="002004F4">
      <w:pPr>
        <w:spacing w:line="480" w:lineRule="exact"/>
        <w:rPr>
          <w:rFonts w:ascii="宋体" w:hAnsi="宋体" w:cs="微软雅黑" w:hint="eastAsia"/>
          <w:bCs/>
          <w:sz w:val="24"/>
          <w:szCs w:val="24"/>
        </w:rPr>
      </w:pPr>
      <w:r w:rsidRPr="002004F4">
        <w:rPr>
          <w:rFonts w:ascii="宋体" w:hAnsi="宋体" w:cs="微软雅黑" w:hint="eastAsia"/>
          <w:b/>
          <w:sz w:val="24"/>
          <w:szCs w:val="24"/>
        </w:rPr>
        <w:t>要点：</w:t>
      </w:r>
      <w:r w:rsidRPr="002004F4">
        <w:rPr>
          <w:rFonts w:ascii="宋体" w:hAnsi="宋体" w:cs="微软雅黑" w:hint="eastAsia"/>
          <w:bCs/>
          <w:sz w:val="24"/>
          <w:szCs w:val="24"/>
        </w:rPr>
        <w:t>整理全部事实，分析相互关系</w:t>
      </w:r>
    </w:p>
    <w:p w14:paraId="72C399DE" w14:textId="77777777" w:rsidR="00211F9A" w:rsidRPr="002004F4" w:rsidRDefault="00211F9A" w:rsidP="002004F4">
      <w:pPr>
        <w:spacing w:line="480" w:lineRule="exact"/>
        <w:rPr>
          <w:rFonts w:ascii="宋体" w:hAnsi="宋体" w:cs="微软雅黑" w:hint="eastAsia"/>
          <w:bCs/>
          <w:sz w:val="24"/>
          <w:szCs w:val="24"/>
        </w:rPr>
      </w:pPr>
      <w:r w:rsidRPr="002004F4">
        <w:rPr>
          <w:rFonts w:ascii="宋体" w:hAnsi="宋体" w:cs="微软雅黑" w:hint="eastAsia"/>
          <w:b/>
          <w:sz w:val="24"/>
          <w:szCs w:val="24"/>
        </w:rPr>
        <w:t>注意事项：</w:t>
      </w:r>
      <w:r w:rsidRPr="002004F4">
        <w:rPr>
          <w:rFonts w:ascii="宋体" w:hAnsi="宋体" w:cs="微软雅黑" w:hint="eastAsia"/>
          <w:bCs/>
          <w:sz w:val="24"/>
          <w:szCs w:val="24"/>
        </w:rPr>
        <w:t>切记不可急于下结论</w:t>
      </w:r>
    </w:p>
    <w:p w14:paraId="54F2C71E" w14:textId="1CBA42F2" w:rsidR="00211F9A" w:rsidRPr="002004F4" w:rsidRDefault="00211F9A" w:rsidP="002004F4">
      <w:pPr>
        <w:spacing w:line="480" w:lineRule="exact"/>
        <w:rPr>
          <w:rFonts w:ascii="宋体" w:hAnsi="宋体" w:cs="微软雅黑" w:hint="eastAsia"/>
          <w:bCs/>
          <w:sz w:val="24"/>
          <w:szCs w:val="24"/>
        </w:rPr>
      </w:pPr>
      <w:r w:rsidRPr="002004F4">
        <w:rPr>
          <w:rFonts w:ascii="宋体" w:hAnsi="宋体" w:cs="微软雅黑" w:hint="eastAsia"/>
          <w:bCs/>
          <w:sz w:val="24"/>
          <w:szCs w:val="24"/>
        </w:rPr>
        <w:t>阶段3：采取措施</w:t>
      </w:r>
    </w:p>
    <w:p w14:paraId="00CDB247" w14:textId="77777777" w:rsidR="00211F9A" w:rsidRPr="002004F4" w:rsidRDefault="00211F9A" w:rsidP="002004F4">
      <w:pPr>
        <w:spacing w:line="480" w:lineRule="exact"/>
        <w:rPr>
          <w:rFonts w:ascii="宋体" w:hAnsi="宋体" w:cs="微软雅黑" w:hint="eastAsia"/>
          <w:bCs/>
          <w:sz w:val="24"/>
          <w:szCs w:val="24"/>
        </w:rPr>
      </w:pPr>
      <w:r w:rsidRPr="002004F4">
        <w:rPr>
          <w:rFonts w:ascii="宋体" w:hAnsi="宋体" w:cs="微软雅黑" w:hint="eastAsia"/>
          <w:b/>
          <w:sz w:val="24"/>
          <w:szCs w:val="24"/>
        </w:rPr>
        <w:t>要点：</w:t>
      </w:r>
      <w:r w:rsidRPr="002004F4">
        <w:rPr>
          <w:rFonts w:ascii="宋体" w:hAnsi="宋体" w:cs="微软雅黑" w:hint="eastAsia"/>
          <w:bCs/>
          <w:sz w:val="24"/>
          <w:szCs w:val="24"/>
        </w:rPr>
        <w:t>责任、能力、权限、时机</w:t>
      </w:r>
    </w:p>
    <w:p w14:paraId="6E3D023E" w14:textId="77777777" w:rsidR="00211F9A" w:rsidRPr="002004F4" w:rsidRDefault="00211F9A" w:rsidP="002004F4">
      <w:pPr>
        <w:spacing w:line="480" w:lineRule="exact"/>
        <w:rPr>
          <w:rFonts w:ascii="宋体" w:hAnsi="宋体" w:cs="微软雅黑" w:hint="eastAsia"/>
          <w:bCs/>
          <w:sz w:val="24"/>
          <w:szCs w:val="24"/>
        </w:rPr>
      </w:pPr>
      <w:r w:rsidRPr="002004F4">
        <w:rPr>
          <w:rFonts w:ascii="宋体" w:hAnsi="宋体" w:cs="微软雅黑" w:hint="eastAsia"/>
          <w:b/>
          <w:sz w:val="24"/>
          <w:szCs w:val="24"/>
        </w:rPr>
        <w:t>注意事项：</w:t>
      </w:r>
      <w:r w:rsidRPr="002004F4">
        <w:rPr>
          <w:rFonts w:ascii="宋体" w:hAnsi="宋体" w:cs="微软雅黑" w:hint="eastAsia"/>
          <w:bCs/>
          <w:sz w:val="24"/>
          <w:szCs w:val="24"/>
        </w:rPr>
        <w:t>不要推卸责任</w:t>
      </w:r>
    </w:p>
    <w:p w14:paraId="358BE40F" w14:textId="30A6EC4C" w:rsidR="00211F9A" w:rsidRPr="002004F4" w:rsidRDefault="00211F9A" w:rsidP="002004F4">
      <w:pPr>
        <w:spacing w:line="480" w:lineRule="exact"/>
        <w:rPr>
          <w:rFonts w:ascii="宋体" w:hAnsi="宋体" w:cs="微软雅黑" w:hint="eastAsia"/>
          <w:bCs/>
          <w:sz w:val="24"/>
          <w:szCs w:val="24"/>
        </w:rPr>
      </w:pPr>
      <w:r w:rsidRPr="002004F4">
        <w:rPr>
          <w:rFonts w:ascii="宋体" w:hAnsi="宋体" w:cs="微软雅黑" w:hint="eastAsia"/>
          <w:bCs/>
          <w:sz w:val="24"/>
          <w:szCs w:val="24"/>
        </w:rPr>
        <w:t>阶段4：确认结果</w:t>
      </w:r>
    </w:p>
    <w:p w14:paraId="52B8E93E" w14:textId="77777777" w:rsidR="00211F9A" w:rsidRPr="002004F4" w:rsidRDefault="00211F9A" w:rsidP="002004F4">
      <w:pPr>
        <w:spacing w:line="480" w:lineRule="exact"/>
        <w:rPr>
          <w:rFonts w:ascii="宋体" w:hAnsi="宋体" w:cs="微软雅黑" w:hint="eastAsia"/>
          <w:bCs/>
          <w:sz w:val="24"/>
          <w:szCs w:val="24"/>
        </w:rPr>
      </w:pPr>
      <w:r w:rsidRPr="002004F4">
        <w:rPr>
          <w:rFonts w:ascii="宋体" w:hAnsi="宋体" w:cs="微软雅黑" w:hint="eastAsia"/>
          <w:b/>
          <w:sz w:val="24"/>
          <w:szCs w:val="24"/>
        </w:rPr>
        <w:lastRenderedPageBreak/>
        <w:t>要点：</w:t>
      </w:r>
      <w:r w:rsidRPr="002004F4">
        <w:rPr>
          <w:rFonts w:ascii="宋体" w:hAnsi="宋体" w:cs="微软雅黑" w:hint="eastAsia"/>
          <w:bCs/>
          <w:sz w:val="24"/>
          <w:szCs w:val="24"/>
        </w:rPr>
        <w:t>成果、工作态度、相互关系是否得到了改善</w:t>
      </w:r>
    </w:p>
    <w:p w14:paraId="1AD8C88A" w14:textId="77777777" w:rsidR="00211F9A" w:rsidRPr="002004F4" w:rsidRDefault="00211F9A" w:rsidP="002004F4">
      <w:pPr>
        <w:spacing w:line="480" w:lineRule="exact"/>
        <w:rPr>
          <w:rFonts w:ascii="宋体" w:hAnsi="宋体" w:cs="微软雅黑" w:hint="eastAsia"/>
          <w:bCs/>
          <w:sz w:val="24"/>
          <w:szCs w:val="24"/>
        </w:rPr>
      </w:pPr>
      <w:r w:rsidRPr="002004F4">
        <w:rPr>
          <w:rFonts w:ascii="宋体" w:hAnsi="宋体" w:cs="微软雅黑" w:hint="eastAsia"/>
          <w:b/>
          <w:sz w:val="24"/>
          <w:szCs w:val="24"/>
        </w:rPr>
        <w:t>注意事项：</w:t>
      </w:r>
      <w:r w:rsidRPr="002004F4">
        <w:rPr>
          <w:rFonts w:ascii="宋体" w:hAnsi="宋体" w:cs="微软雅黑" w:hint="eastAsia"/>
          <w:bCs/>
          <w:sz w:val="24"/>
          <w:szCs w:val="24"/>
        </w:rPr>
        <w:t>所采取的措施对工作是否有利</w:t>
      </w:r>
    </w:p>
    <w:p w14:paraId="3C2BDCD5" w14:textId="77777777" w:rsidR="00FC459B" w:rsidRPr="002004F4" w:rsidRDefault="00FC459B" w:rsidP="002004F4">
      <w:pPr>
        <w:spacing w:line="480" w:lineRule="exact"/>
        <w:rPr>
          <w:rFonts w:ascii="宋体" w:hAnsi="宋体" w:cs="微软雅黑" w:hint="eastAsia"/>
          <w:bCs/>
          <w:sz w:val="24"/>
          <w:szCs w:val="24"/>
        </w:rPr>
      </w:pPr>
      <w:r w:rsidRPr="002004F4">
        <w:rPr>
          <w:rFonts w:ascii="宋体" w:hAnsi="宋体" w:cs="微软雅黑" w:hint="eastAsia"/>
          <w:b/>
          <w:sz w:val="24"/>
          <w:szCs w:val="24"/>
        </w:rPr>
        <w:t>案例解析：</w:t>
      </w:r>
      <w:r w:rsidRPr="002004F4">
        <w:rPr>
          <w:rFonts w:ascii="宋体" w:hAnsi="宋体" w:cs="微软雅黑" w:hint="eastAsia"/>
          <w:bCs/>
          <w:sz w:val="24"/>
          <w:szCs w:val="24"/>
        </w:rPr>
        <w:t>张强的问题</w:t>
      </w:r>
    </w:p>
    <w:p w14:paraId="79C3AD78" w14:textId="77777777" w:rsidR="00FC459B" w:rsidRPr="002004F4" w:rsidRDefault="00FC459B" w:rsidP="002004F4">
      <w:pPr>
        <w:spacing w:line="480" w:lineRule="exact"/>
        <w:rPr>
          <w:rFonts w:ascii="宋体" w:hAnsi="宋体" w:cs="微软雅黑" w:hint="eastAsia"/>
          <w:bCs/>
          <w:sz w:val="24"/>
          <w:szCs w:val="24"/>
        </w:rPr>
      </w:pPr>
      <w:r w:rsidRPr="002004F4">
        <w:rPr>
          <w:rFonts w:ascii="宋体" w:hAnsi="宋体" w:cs="微软雅黑" w:hint="eastAsia"/>
          <w:b/>
          <w:sz w:val="24"/>
          <w:szCs w:val="24"/>
        </w:rPr>
        <w:t>工具表单：</w:t>
      </w:r>
      <w:r w:rsidRPr="002004F4">
        <w:rPr>
          <w:rFonts w:ascii="宋体" w:hAnsi="宋体" w:cs="微软雅黑" w:hint="eastAsia"/>
          <w:bCs/>
          <w:sz w:val="24"/>
          <w:szCs w:val="24"/>
        </w:rPr>
        <w:t>《人的问题分析解决方案表》</w:t>
      </w:r>
    </w:p>
    <w:p w14:paraId="62E2C97B" w14:textId="77777777" w:rsidR="00FC459B" w:rsidRPr="002004F4" w:rsidRDefault="00FC459B" w:rsidP="002004F4">
      <w:pPr>
        <w:spacing w:line="480" w:lineRule="exact"/>
        <w:rPr>
          <w:rFonts w:ascii="宋体" w:hAnsi="宋体" w:cs="微软雅黑" w:hint="eastAsia"/>
          <w:bCs/>
          <w:sz w:val="24"/>
          <w:szCs w:val="24"/>
        </w:rPr>
      </w:pPr>
      <w:bookmarkStart w:id="2" w:name="_Hlk212795030"/>
      <w:r w:rsidRPr="002004F4">
        <w:rPr>
          <w:rFonts w:ascii="宋体" w:hAnsi="宋体" w:cs="微软雅黑" w:hint="eastAsia"/>
          <w:b/>
          <w:sz w:val="24"/>
          <w:szCs w:val="24"/>
        </w:rPr>
        <w:t>课堂演练：</w:t>
      </w:r>
      <w:r w:rsidRPr="002004F4">
        <w:rPr>
          <w:rFonts w:ascii="宋体" w:hAnsi="宋体" w:cs="微软雅黑" w:hint="eastAsia"/>
          <w:bCs/>
          <w:sz w:val="24"/>
          <w:szCs w:val="24"/>
        </w:rPr>
        <w:t>运用四阶段法研讨案例</w:t>
      </w:r>
      <w:r w:rsidRPr="002004F4">
        <w:rPr>
          <w:rFonts w:ascii="宋体" w:hAnsi="宋体" w:cs="微软雅黑" w:hint="eastAsia"/>
          <w:b/>
          <w:sz w:val="24"/>
          <w:szCs w:val="24"/>
        </w:rPr>
        <w:t>《</w:t>
      </w:r>
      <w:r w:rsidRPr="002004F4">
        <w:rPr>
          <w:rFonts w:ascii="宋体" w:hAnsi="宋体" w:cs="微软雅黑" w:hint="eastAsia"/>
          <w:bCs/>
          <w:sz w:val="24"/>
          <w:szCs w:val="24"/>
        </w:rPr>
        <w:t>资深员工的问题</w:t>
      </w:r>
      <w:r w:rsidRPr="002004F4">
        <w:rPr>
          <w:rFonts w:ascii="宋体" w:hAnsi="宋体" w:cs="微软雅黑" w:hint="eastAsia"/>
          <w:b/>
          <w:sz w:val="24"/>
          <w:szCs w:val="24"/>
        </w:rPr>
        <w:t>》，</w:t>
      </w:r>
      <w:r w:rsidRPr="002004F4">
        <w:rPr>
          <w:rFonts w:ascii="宋体" w:hAnsi="宋体" w:cs="微软雅黑" w:hint="eastAsia"/>
          <w:bCs/>
          <w:sz w:val="24"/>
          <w:szCs w:val="24"/>
        </w:rPr>
        <w:t>提出解决方案</w:t>
      </w:r>
    </w:p>
    <w:bookmarkEnd w:id="2"/>
    <w:p w14:paraId="38ACC89B" w14:textId="77777777" w:rsidR="003B390B" w:rsidRPr="002004F4" w:rsidRDefault="003B390B" w:rsidP="002004F4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7E4A51E1" w14:textId="77777777" w:rsidR="00D2706E" w:rsidRPr="002004F4" w:rsidRDefault="00D2706E" w:rsidP="002004F4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2004F4">
        <w:rPr>
          <w:rFonts w:ascii="宋体" w:hAnsi="宋体" w:hint="eastAsia"/>
          <w:b/>
          <w:color w:val="1F4E79"/>
          <w:sz w:val="24"/>
          <w:szCs w:val="24"/>
        </w:rPr>
        <w:t>第二讲：</w:t>
      </w:r>
      <w:bookmarkStart w:id="3" w:name="_Hlk191285852"/>
      <w:r w:rsidRPr="002004F4">
        <w:rPr>
          <w:rFonts w:ascii="宋体" w:hAnsi="宋体" w:hint="eastAsia"/>
          <w:b/>
          <w:color w:val="1F4E79"/>
          <w:sz w:val="24"/>
          <w:szCs w:val="24"/>
        </w:rPr>
        <w:t>流程掌控——工作推进的闭环引擎</w:t>
      </w:r>
      <w:bookmarkEnd w:id="3"/>
    </w:p>
    <w:p w14:paraId="3725017A" w14:textId="77777777" w:rsidR="002B7E78" w:rsidRPr="002004F4" w:rsidRDefault="002B7E78" w:rsidP="002004F4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2004F4">
        <w:rPr>
          <w:rFonts w:ascii="宋体" w:hAnsi="宋体" w:hint="eastAsia"/>
          <w:b/>
          <w:color w:val="C45911"/>
          <w:sz w:val="24"/>
          <w:szCs w:val="24"/>
        </w:rPr>
        <w:t>一</w:t>
      </w:r>
      <w:r w:rsidRPr="002004F4">
        <w:rPr>
          <w:rFonts w:ascii="宋体" w:hAnsi="宋体"/>
          <w:b/>
          <w:color w:val="C45911"/>
          <w:sz w:val="24"/>
          <w:szCs w:val="24"/>
        </w:rPr>
        <w:t>、</w:t>
      </w:r>
      <w:r w:rsidRPr="002004F4">
        <w:rPr>
          <w:rFonts w:ascii="宋体" w:hAnsi="宋体" w:hint="eastAsia"/>
          <w:b/>
          <w:color w:val="C45911"/>
          <w:sz w:val="24"/>
          <w:szCs w:val="24"/>
        </w:rPr>
        <w:t>认知管理闭环</w:t>
      </w:r>
    </w:p>
    <w:p w14:paraId="21B68588" w14:textId="3450BA42" w:rsidR="002B7E78" w:rsidRPr="002004F4" w:rsidRDefault="002B7E78" w:rsidP="002004F4">
      <w:pPr>
        <w:spacing w:line="480" w:lineRule="exact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sz w:val="24"/>
          <w:szCs w:val="24"/>
        </w:rPr>
        <w:t>1</w:t>
      </w:r>
      <w:r w:rsidR="002004F4">
        <w:rPr>
          <w:rFonts w:ascii="宋体" w:hAnsi="宋体" w:hint="eastAsia"/>
          <w:sz w:val="24"/>
          <w:szCs w:val="24"/>
        </w:rPr>
        <w:t xml:space="preserve">. </w:t>
      </w:r>
      <w:r w:rsidRPr="002004F4">
        <w:rPr>
          <w:rFonts w:ascii="宋体" w:hAnsi="宋体" w:hint="eastAsia"/>
          <w:sz w:val="24"/>
          <w:szCs w:val="24"/>
        </w:rPr>
        <w:t>管理流程的底层逻辑</w:t>
      </w:r>
    </w:p>
    <w:p w14:paraId="722D6E92" w14:textId="44C67B62" w:rsidR="002B7E78" w:rsidRPr="002004F4" w:rsidRDefault="002B7E78" w:rsidP="002004F4">
      <w:pPr>
        <w:spacing w:line="480" w:lineRule="exact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sz w:val="24"/>
          <w:szCs w:val="24"/>
        </w:rPr>
        <w:t>2</w:t>
      </w:r>
      <w:r w:rsidR="002004F4">
        <w:rPr>
          <w:rFonts w:ascii="宋体" w:hAnsi="宋体" w:hint="eastAsia"/>
          <w:sz w:val="24"/>
          <w:szCs w:val="24"/>
        </w:rPr>
        <w:t xml:space="preserve">. </w:t>
      </w:r>
      <w:r w:rsidRPr="002004F4">
        <w:rPr>
          <w:rFonts w:ascii="宋体" w:hAnsi="宋体" w:hint="eastAsia"/>
          <w:sz w:val="24"/>
          <w:szCs w:val="24"/>
        </w:rPr>
        <w:t>经典管理模型的拆解</w:t>
      </w:r>
    </w:p>
    <w:p w14:paraId="53F7D1C5" w14:textId="77777777" w:rsidR="002B7E78" w:rsidRPr="002004F4" w:rsidRDefault="002B7E78" w:rsidP="002004F4">
      <w:pPr>
        <w:spacing w:line="480" w:lineRule="exact"/>
        <w:rPr>
          <w:rFonts w:ascii="宋体" w:hAnsi="宋体" w:hint="eastAsia"/>
          <w:b/>
          <w:bCs/>
          <w:color w:val="C45911"/>
          <w:sz w:val="24"/>
          <w:szCs w:val="24"/>
        </w:rPr>
      </w:pPr>
      <w:r w:rsidRPr="002004F4">
        <w:rPr>
          <w:rFonts w:ascii="宋体" w:hAnsi="宋体" w:hint="eastAsia"/>
          <w:b/>
          <w:bCs/>
          <w:color w:val="C45911"/>
          <w:sz w:val="24"/>
          <w:szCs w:val="24"/>
        </w:rPr>
        <w:t>二、</w:t>
      </w:r>
      <w:r w:rsidRPr="002004F4">
        <w:rPr>
          <w:rFonts w:ascii="宋体" w:hAnsi="宋体"/>
          <w:b/>
          <w:bCs/>
          <w:color w:val="C45911"/>
          <w:sz w:val="24"/>
          <w:szCs w:val="24"/>
        </w:rPr>
        <w:t>五步闭环工作法</w:t>
      </w:r>
    </w:p>
    <w:p w14:paraId="653760C9" w14:textId="0EC3E3CC" w:rsidR="002B7E78" w:rsidRPr="002004F4" w:rsidRDefault="002B7E78" w:rsidP="002004F4">
      <w:pPr>
        <w:spacing w:line="480" w:lineRule="exact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sz w:val="24"/>
          <w:szCs w:val="24"/>
        </w:rPr>
        <w:t>步骤1：</w:t>
      </w:r>
      <w:r w:rsidRPr="002004F4">
        <w:rPr>
          <w:rFonts w:ascii="宋体" w:hAnsi="宋体"/>
          <w:sz w:val="24"/>
          <w:szCs w:val="24"/>
        </w:rPr>
        <w:t>精准计划制定</w:t>
      </w:r>
    </w:p>
    <w:p w14:paraId="4CCEA3F5" w14:textId="77777777" w:rsidR="002B7E78" w:rsidRPr="002004F4" w:rsidRDefault="002B7E78" w:rsidP="002004F4">
      <w:pPr>
        <w:spacing w:line="480" w:lineRule="exact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解析：</w:t>
      </w:r>
      <w:r w:rsidRPr="002004F4">
        <w:rPr>
          <w:rFonts w:ascii="宋体" w:hAnsi="宋体" w:hint="eastAsia"/>
          <w:sz w:val="24"/>
          <w:szCs w:val="24"/>
        </w:rPr>
        <w:t>计划的程序与方法</w:t>
      </w:r>
    </w:p>
    <w:p w14:paraId="3EAADAAD" w14:textId="3C83E6AC" w:rsidR="00FC459B" w:rsidRPr="002004F4" w:rsidRDefault="00FC459B" w:rsidP="002004F4">
      <w:pPr>
        <w:spacing w:line="480" w:lineRule="exact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工具：</w:t>
      </w:r>
      <w:r w:rsidRPr="002004F4">
        <w:rPr>
          <w:rFonts w:ascii="宋体" w:hAnsi="宋体" w:hint="eastAsia"/>
          <w:sz w:val="24"/>
          <w:szCs w:val="24"/>
        </w:rPr>
        <w:t>《OGSM-T计划表》</w:t>
      </w:r>
    </w:p>
    <w:p w14:paraId="5C7E6AF1" w14:textId="77777777" w:rsidR="00FC459B" w:rsidRPr="002004F4" w:rsidRDefault="00FC459B" w:rsidP="002004F4">
      <w:pPr>
        <w:spacing w:line="480" w:lineRule="exact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课堂演练：</w:t>
      </w:r>
      <w:r w:rsidRPr="002004F4">
        <w:rPr>
          <w:rFonts w:ascii="宋体" w:hAnsi="宋体" w:hint="eastAsia"/>
          <w:sz w:val="24"/>
          <w:szCs w:val="24"/>
        </w:rPr>
        <w:t>运用OGSM-T制定小组共赢计划</w:t>
      </w:r>
    </w:p>
    <w:p w14:paraId="5610D4CA" w14:textId="0C06C7D4" w:rsidR="002B7E78" w:rsidRPr="002004F4" w:rsidRDefault="002B7E78" w:rsidP="002004F4">
      <w:pPr>
        <w:spacing w:line="480" w:lineRule="exact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sz w:val="24"/>
          <w:szCs w:val="24"/>
        </w:rPr>
        <w:t>步骤2：科学任务分配</w:t>
      </w:r>
    </w:p>
    <w:p w14:paraId="5EC030C8" w14:textId="77777777" w:rsidR="002B7E78" w:rsidRPr="002004F4" w:rsidRDefault="002B7E78" w:rsidP="002004F4">
      <w:pPr>
        <w:spacing w:line="480" w:lineRule="exact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互动：</w:t>
      </w:r>
      <w:r w:rsidRPr="002004F4">
        <w:rPr>
          <w:rFonts w:ascii="宋体" w:hAnsi="宋体" w:hint="eastAsia"/>
          <w:sz w:val="24"/>
          <w:szCs w:val="24"/>
        </w:rPr>
        <w:t>工作分配时应考虑的因素</w:t>
      </w:r>
    </w:p>
    <w:p w14:paraId="35A70FCC" w14:textId="6515CE03" w:rsidR="00FC459B" w:rsidRPr="002004F4" w:rsidRDefault="002B7E78" w:rsidP="002004F4">
      <w:pPr>
        <w:spacing w:line="480" w:lineRule="exact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解析：</w:t>
      </w:r>
      <w:r w:rsidRPr="002004F4">
        <w:rPr>
          <w:rFonts w:ascii="宋体" w:hAnsi="宋体" w:hint="eastAsia"/>
          <w:sz w:val="24"/>
          <w:szCs w:val="24"/>
        </w:rPr>
        <w:t>工作分配的四大原则</w:t>
      </w:r>
    </w:p>
    <w:p w14:paraId="710127D6" w14:textId="7B2CC4C3" w:rsidR="002B7E78" w:rsidRPr="002004F4" w:rsidRDefault="002B7E78" w:rsidP="002004F4">
      <w:pPr>
        <w:spacing w:line="480" w:lineRule="exact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sz w:val="24"/>
          <w:szCs w:val="24"/>
        </w:rPr>
        <w:t>步骤3：高效指令传达</w:t>
      </w:r>
    </w:p>
    <w:p w14:paraId="5462286A" w14:textId="77777777" w:rsidR="002B7E78" w:rsidRPr="002004F4" w:rsidRDefault="002B7E78" w:rsidP="002004F4">
      <w:pPr>
        <w:spacing w:line="480" w:lineRule="exact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互动：</w:t>
      </w:r>
      <w:r w:rsidRPr="002004F4">
        <w:rPr>
          <w:rFonts w:ascii="宋体" w:hAnsi="宋体" w:hint="eastAsia"/>
          <w:sz w:val="24"/>
          <w:szCs w:val="24"/>
        </w:rPr>
        <w:t>如何避免下达指令时的误解？</w:t>
      </w:r>
    </w:p>
    <w:p w14:paraId="54B54518" w14:textId="77777777" w:rsidR="002B7E78" w:rsidRPr="002004F4" w:rsidRDefault="002B7E78" w:rsidP="002004F4">
      <w:pPr>
        <w:spacing w:line="480" w:lineRule="exact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互动：</w:t>
      </w:r>
      <w:r w:rsidRPr="002004F4">
        <w:rPr>
          <w:rFonts w:ascii="宋体" w:hAnsi="宋体" w:hint="eastAsia"/>
          <w:sz w:val="24"/>
          <w:szCs w:val="24"/>
        </w:rPr>
        <w:t>下达指令时如何激发部属意愿？</w:t>
      </w:r>
    </w:p>
    <w:p w14:paraId="22B2A086" w14:textId="282E9259" w:rsidR="00FC459B" w:rsidRPr="002004F4" w:rsidRDefault="00FC459B" w:rsidP="002004F4">
      <w:pPr>
        <w:spacing w:line="480" w:lineRule="exact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工具：</w:t>
      </w:r>
      <w:r w:rsidRPr="002004F4">
        <w:rPr>
          <w:rFonts w:ascii="宋体" w:hAnsi="宋体" w:hint="eastAsia"/>
          <w:sz w:val="24"/>
          <w:szCs w:val="24"/>
        </w:rPr>
        <w:t>五要素任务分派法</w:t>
      </w:r>
    </w:p>
    <w:p w14:paraId="43D2F5E3" w14:textId="77777777" w:rsidR="00FC459B" w:rsidRPr="002004F4" w:rsidRDefault="00FC459B" w:rsidP="002004F4">
      <w:pPr>
        <w:spacing w:line="480" w:lineRule="exact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课堂演练：</w:t>
      </w:r>
      <w:r w:rsidRPr="002004F4">
        <w:rPr>
          <w:rFonts w:ascii="宋体" w:hAnsi="宋体" w:hint="eastAsia"/>
          <w:sz w:val="24"/>
          <w:szCs w:val="24"/>
        </w:rPr>
        <w:t>五要素任务分派法</w:t>
      </w:r>
    </w:p>
    <w:p w14:paraId="35C40EA9" w14:textId="7F85683E" w:rsidR="002B7E78" w:rsidRPr="002004F4" w:rsidRDefault="002B7E78" w:rsidP="002004F4">
      <w:pPr>
        <w:spacing w:line="480" w:lineRule="exact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sz w:val="24"/>
          <w:szCs w:val="24"/>
        </w:rPr>
        <w:t>步骤4：动态过程管控</w:t>
      </w:r>
    </w:p>
    <w:p w14:paraId="3D733B5E" w14:textId="77777777" w:rsidR="002B7E78" w:rsidRPr="002004F4" w:rsidRDefault="002B7E78" w:rsidP="002004F4">
      <w:pPr>
        <w:spacing w:line="480" w:lineRule="exact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解析：</w:t>
      </w:r>
      <w:r w:rsidRPr="002004F4">
        <w:rPr>
          <w:rFonts w:ascii="宋体" w:hAnsi="宋体" w:hint="eastAsia"/>
          <w:sz w:val="24"/>
          <w:szCs w:val="24"/>
        </w:rPr>
        <w:t>过程控制的四大行为</w:t>
      </w:r>
    </w:p>
    <w:p w14:paraId="694818FF" w14:textId="3797EC8C" w:rsidR="00FC459B" w:rsidRPr="002004F4" w:rsidRDefault="00FC459B" w:rsidP="002004F4">
      <w:pPr>
        <w:spacing w:line="480" w:lineRule="exact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案例：</w:t>
      </w:r>
      <w:r w:rsidRPr="002004F4">
        <w:rPr>
          <w:rFonts w:ascii="宋体" w:hAnsi="宋体" w:hint="eastAsia"/>
          <w:sz w:val="24"/>
          <w:szCs w:val="24"/>
        </w:rPr>
        <w:t>跟踪检查的“三镜视角”</w:t>
      </w:r>
    </w:p>
    <w:p w14:paraId="08B9540D" w14:textId="3BFD1905" w:rsidR="002B7E78" w:rsidRPr="002004F4" w:rsidRDefault="002B7E78" w:rsidP="002004F4">
      <w:pPr>
        <w:spacing w:line="480" w:lineRule="exact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sz w:val="24"/>
          <w:szCs w:val="24"/>
        </w:rPr>
        <w:t>步骤5：深度任务复盘</w:t>
      </w:r>
    </w:p>
    <w:p w14:paraId="14C1C281" w14:textId="77777777" w:rsidR="00FC459B" w:rsidRPr="002004F4" w:rsidRDefault="00FC459B" w:rsidP="002004F4">
      <w:pPr>
        <w:widowControl/>
        <w:spacing w:line="480" w:lineRule="exact"/>
        <w:jc w:val="left"/>
        <w:rPr>
          <w:rFonts w:ascii="宋体" w:hAnsi="宋体" w:hint="eastAsia"/>
          <w:b/>
          <w:color w:val="000000"/>
          <w:sz w:val="24"/>
          <w:szCs w:val="24"/>
        </w:rPr>
      </w:pPr>
      <w:r w:rsidRPr="002004F4">
        <w:rPr>
          <w:rFonts w:ascii="宋体" w:hAnsi="宋体" w:hint="eastAsia"/>
          <w:b/>
          <w:color w:val="000000"/>
          <w:sz w:val="24"/>
          <w:szCs w:val="24"/>
        </w:rPr>
        <w:t>工具：</w:t>
      </w:r>
      <w:r w:rsidRPr="002004F4">
        <w:rPr>
          <w:rFonts w:ascii="宋体" w:hAnsi="宋体" w:hint="eastAsia"/>
          <w:bCs/>
          <w:color w:val="000000"/>
          <w:sz w:val="24"/>
          <w:szCs w:val="24"/>
        </w:rPr>
        <w:t>《三问复盘表》</w:t>
      </w:r>
    </w:p>
    <w:p w14:paraId="684F9E23" w14:textId="7FA7C256" w:rsidR="00FC459B" w:rsidRPr="002004F4" w:rsidRDefault="00FC459B" w:rsidP="002004F4">
      <w:pPr>
        <w:spacing w:line="480" w:lineRule="exact"/>
        <w:rPr>
          <w:rFonts w:ascii="宋体" w:hAnsi="宋体" w:hint="eastAsia"/>
          <w:b/>
          <w:color w:val="000000" w:themeColor="text1"/>
          <w:sz w:val="24"/>
          <w:szCs w:val="24"/>
        </w:rPr>
      </w:pPr>
      <w:r w:rsidRPr="002004F4">
        <w:rPr>
          <w:rFonts w:ascii="宋体" w:hAnsi="宋体" w:hint="eastAsia"/>
          <w:b/>
          <w:color w:val="000000" w:themeColor="text1"/>
          <w:sz w:val="24"/>
          <w:szCs w:val="24"/>
        </w:rPr>
        <w:t>课堂演练：</w:t>
      </w:r>
      <w:r w:rsidRPr="002004F4">
        <w:rPr>
          <w:rFonts w:ascii="宋体" w:hAnsi="宋体" w:hint="eastAsia"/>
          <w:bCs/>
          <w:color w:val="000000" w:themeColor="text1"/>
          <w:sz w:val="24"/>
          <w:szCs w:val="24"/>
        </w:rPr>
        <w:t>进行“三问”复盘</w:t>
      </w:r>
      <w:r w:rsidRPr="002004F4">
        <w:rPr>
          <w:rFonts w:ascii="宋体" w:hAnsi="宋体"/>
          <w:bCs/>
          <w:color w:val="000000" w:themeColor="text1"/>
          <w:sz w:val="24"/>
          <w:szCs w:val="24"/>
        </w:rPr>
        <w:t>，产出改进建议</w:t>
      </w:r>
    </w:p>
    <w:p w14:paraId="2DDFD6F6" w14:textId="77777777" w:rsidR="00B52DA6" w:rsidRPr="002004F4" w:rsidRDefault="00B52DA6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</w:p>
    <w:p w14:paraId="0A33273A" w14:textId="77777777" w:rsidR="00D2706E" w:rsidRPr="002004F4" w:rsidRDefault="00D2706E" w:rsidP="002004F4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2004F4">
        <w:rPr>
          <w:rFonts w:ascii="宋体" w:hAnsi="宋体" w:hint="eastAsia"/>
          <w:b/>
          <w:color w:val="1F4E79"/>
          <w:sz w:val="24"/>
          <w:szCs w:val="24"/>
        </w:rPr>
        <w:lastRenderedPageBreak/>
        <w:t>第三讲：</w:t>
      </w:r>
      <w:bookmarkStart w:id="4" w:name="_Hlk191285871"/>
      <w:r w:rsidRPr="002004F4">
        <w:rPr>
          <w:rFonts w:ascii="宋体" w:hAnsi="宋体" w:hint="eastAsia"/>
          <w:b/>
          <w:color w:val="1F4E79"/>
          <w:sz w:val="24"/>
          <w:szCs w:val="24"/>
        </w:rPr>
        <w:t>团队聚能——高效团队的赋能塑造</w:t>
      </w:r>
      <w:bookmarkEnd w:id="4"/>
    </w:p>
    <w:p w14:paraId="487C386F" w14:textId="1B30E1DC" w:rsidR="00B52DA6" w:rsidRPr="002004F4" w:rsidRDefault="00B52DA6" w:rsidP="002004F4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2004F4">
        <w:rPr>
          <w:rFonts w:ascii="宋体" w:hAnsi="宋体" w:hint="eastAsia"/>
          <w:b/>
          <w:color w:val="C45911"/>
          <w:sz w:val="24"/>
          <w:szCs w:val="24"/>
        </w:rPr>
        <w:t>一</w:t>
      </w:r>
      <w:r w:rsidRPr="002004F4">
        <w:rPr>
          <w:rFonts w:ascii="宋体" w:hAnsi="宋体"/>
          <w:b/>
          <w:color w:val="C45911"/>
          <w:sz w:val="24"/>
          <w:szCs w:val="24"/>
        </w:rPr>
        <w:t>、</w:t>
      </w:r>
      <w:r w:rsidR="00993772" w:rsidRPr="002004F4">
        <w:rPr>
          <w:rFonts w:ascii="宋体" w:hAnsi="宋体" w:hint="eastAsia"/>
          <w:b/>
          <w:color w:val="C45911"/>
          <w:sz w:val="24"/>
          <w:szCs w:val="24"/>
        </w:rPr>
        <w:t>解码高效团队</w:t>
      </w:r>
    </w:p>
    <w:p w14:paraId="608DC4E0" w14:textId="57E37B2E" w:rsidR="00B52DA6" w:rsidRPr="002004F4" w:rsidRDefault="00B52DA6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sz w:val="24"/>
          <w:szCs w:val="24"/>
        </w:rPr>
        <w:t>1</w:t>
      </w:r>
      <w:r w:rsidR="002004F4">
        <w:rPr>
          <w:rFonts w:ascii="宋体" w:hAnsi="宋体" w:hint="eastAsia"/>
          <w:sz w:val="24"/>
          <w:szCs w:val="24"/>
        </w:rPr>
        <w:t xml:space="preserve">. </w:t>
      </w:r>
      <w:r w:rsidRPr="002004F4">
        <w:rPr>
          <w:rFonts w:ascii="宋体" w:hAnsi="宋体" w:hint="eastAsia"/>
          <w:sz w:val="24"/>
          <w:szCs w:val="24"/>
        </w:rPr>
        <w:t>团队的解析</w:t>
      </w:r>
    </w:p>
    <w:p w14:paraId="74FD8E5B" w14:textId="77777777" w:rsidR="00843A9F" w:rsidRPr="002004F4" w:rsidRDefault="00843A9F" w:rsidP="002004F4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互动：</w:t>
      </w:r>
      <w:r w:rsidRPr="002004F4">
        <w:rPr>
          <w:rFonts w:ascii="宋体" w:hAnsi="宋体" w:hint="eastAsia"/>
          <w:sz w:val="24"/>
          <w:szCs w:val="24"/>
        </w:rPr>
        <w:t>团队=</w:t>
      </w:r>
      <w:r w:rsidRPr="002004F4">
        <w:rPr>
          <w:rFonts w:ascii="宋体" w:hAnsi="宋体"/>
          <w:sz w:val="24"/>
          <w:szCs w:val="24"/>
        </w:rPr>
        <w:t>1+1&gt;2</w:t>
      </w:r>
    </w:p>
    <w:p w14:paraId="3E4B3B82" w14:textId="77777777" w:rsidR="00843A9F" w:rsidRPr="002004F4" w:rsidRDefault="00843A9F" w:rsidP="002004F4">
      <w:pPr>
        <w:spacing w:line="480" w:lineRule="exact"/>
        <w:rPr>
          <w:rFonts w:ascii="宋体" w:hAnsi="宋体" w:hint="eastAsia"/>
          <w:b/>
          <w:bCs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案例：</w:t>
      </w:r>
      <w:r w:rsidRPr="002004F4">
        <w:rPr>
          <w:rFonts w:ascii="宋体" w:hAnsi="宋体" w:hint="eastAsia"/>
          <w:sz w:val="24"/>
          <w:szCs w:val="24"/>
        </w:rPr>
        <w:t>瑞格尔曼的拉绳实验</w:t>
      </w:r>
    </w:p>
    <w:p w14:paraId="39C6BB50" w14:textId="1817A9F5" w:rsidR="00B52DA6" w:rsidRPr="002004F4" w:rsidRDefault="00B52DA6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sz w:val="24"/>
          <w:szCs w:val="24"/>
        </w:rPr>
        <w:t>2</w:t>
      </w:r>
      <w:r w:rsidR="002004F4">
        <w:rPr>
          <w:rFonts w:ascii="宋体" w:hAnsi="宋体" w:hint="eastAsia"/>
          <w:sz w:val="24"/>
          <w:szCs w:val="24"/>
        </w:rPr>
        <w:t xml:space="preserve">. </w:t>
      </w:r>
      <w:r w:rsidRPr="002004F4">
        <w:rPr>
          <w:rFonts w:ascii="宋体" w:hAnsi="宋体" w:hint="eastAsia"/>
          <w:sz w:val="24"/>
          <w:szCs w:val="24"/>
        </w:rPr>
        <w:t>团队的三大特征</w:t>
      </w:r>
    </w:p>
    <w:p w14:paraId="136FE1C0" w14:textId="26046B97" w:rsidR="00993772" w:rsidRPr="002004F4" w:rsidRDefault="00993772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互动：</w:t>
      </w:r>
      <w:r w:rsidRPr="002004F4">
        <w:rPr>
          <w:rFonts w:ascii="宋体" w:hAnsi="宋体" w:hint="eastAsia"/>
          <w:sz w:val="24"/>
          <w:szCs w:val="24"/>
        </w:rPr>
        <w:t>高绩效团队有哪些典型的特征？</w:t>
      </w:r>
    </w:p>
    <w:p w14:paraId="1B829B34" w14:textId="2ACBFCA9" w:rsidR="00993772" w:rsidRPr="002004F4" w:rsidRDefault="00993772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color w:val="C45911"/>
          <w:sz w:val="24"/>
          <w:szCs w:val="24"/>
        </w:rPr>
        <w:t>二、团队凝聚力：建立信赖关系</w:t>
      </w:r>
    </w:p>
    <w:p w14:paraId="7C88DB73" w14:textId="77B5B073" w:rsidR="00993772" w:rsidRPr="002004F4" w:rsidRDefault="00993772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sz w:val="24"/>
          <w:szCs w:val="24"/>
        </w:rPr>
        <w:t>要诀1：换位思考</w:t>
      </w:r>
    </w:p>
    <w:p w14:paraId="2957C882" w14:textId="77777777" w:rsidR="00993772" w:rsidRPr="002004F4" w:rsidRDefault="00993772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解构：</w:t>
      </w:r>
      <w:r w:rsidRPr="002004F4">
        <w:rPr>
          <w:rFonts w:ascii="宋体" w:hAnsi="宋体" w:hint="eastAsia"/>
          <w:sz w:val="24"/>
          <w:szCs w:val="24"/>
        </w:rPr>
        <w:t>从角色心理到冰山模型</w:t>
      </w:r>
    </w:p>
    <w:p w14:paraId="27B3F546" w14:textId="77777777" w:rsidR="00993772" w:rsidRPr="002004F4" w:rsidRDefault="00993772" w:rsidP="002004F4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2004F4">
        <w:rPr>
          <w:rFonts w:ascii="宋体" w:hAnsi="宋体" w:hint="eastAsia"/>
          <w:b/>
          <w:color w:val="000000" w:themeColor="text1"/>
          <w:sz w:val="24"/>
          <w:szCs w:val="24"/>
        </w:rPr>
        <w:t>工具应用</w:t>
      </w:r>
      <w:r w:rsidRPr="002004F4">
        <w:rPr>
          <w:rFonts w:ascii="宋体" w:hAnsi="宋体" w:hint="eastAsia"/>
          <w:bCs/>
          <w:color w:val="000000" w:themeColor="text1"/>
          <w:sz w:val="24"/>
          <w:szCs w:val="24"/>
        </w:rPr>
        <w:t>：</w:t>
      </w:r>
      <w:proofErr w:type="gramStart"/>
      <w:r w:rsidRPr="002004F4">
        <w:rPr>
          <w:rFonts w:ascii="宋体" w:hAnsi="宋体" w:hint="eastAsia"/>
          <w:bCs/>
          <w:color w:val="000000" w:themeColor="text1"/>
          <w:sz w:val="24"/>
          <w:szCs w:val="24"/>
        </w:rPr>
        <w:t>同理心</w:t>
      </w:r>
      <w:proofErr w:type="gramEnd"/>
      <w:r w:rsidRPr="002004F4">
        <w:rPr>
          <w:rFonts w:ascii="宋体" w:hAnsi="宋体" w:hint="eastAsia"/>
          <w:bCs/>
          <w:color w:val="000000" w:themeColor="text1"/>
          <w:sz w:val="24"/>
          <w:szCs w:val="24"/>
        </w:rPr>
        <w:t>互动沟通公式</w:t>
      </w:r>
    </w:p>
    <w:p w14:paraId="3DD5544C" w14:textId="103F319A" w:rsidR="00993772" w:rsidRPr="002004F4" w:rsidRDefault="00993772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sz w:val="24"/>
          <w:szCs w:val="24"/>
        </w:rPr>
        <w:t>要诀2：管理差异</w:t>
      </w:r>
    </w:p>
    <w:p w14:paraId="1EB89CAC" w14:textId="779E14DC" w:rsidR="00993772" w:rsidRPr="002004F4" w:rsidRDefault="00993772" w:rsidP="002004F4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2004F4">
        <w:rPr>
          <w:rFonts w:ascii="宋体" w:hAnsi="宋体" w:hint="eastAsia"/>
          <w:b/>
          <w:bCs/>
          <w:color w:val="000000" w:themeColor="text1"/>
          <w:sz w:val="24"/>
          <w:szCs w:val="24"/>
        </w:rPr>
        <w:t>助攻测试：</w:t>
      </w:r>
      <w:r w:rsidRPr="002004F4">
        <w:rPr>
          <w:rFonts w:ascii="宋体" w:hAnsi="宋体" w:hint="eastAsia"/>
          <w:color w:val="000000" w:themeColor="text1"/>
          <w:sz w:val="24"/>
          <w:szCs w:val="24"/>
        </w:rPr>
        <w:t>你的角色性格类型</w:t>
      </w:r>
    </w:p>
    <w:p w14:paraId="3C0FC798" w14:textId="77777777" w:rsidR="00993772" w:rsidRPr="002004F4" w:rsidRDefault="00993772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研讨：</w:t>
      </w:r>
      <w:r w:rsidRPr="002004F4">
        <w:rPr>
          <w:rFonts w:ascii="宋体" w:hAnsi="宋体" w:hint="eastAsia"/>
          <w:sz w:val="24"/>
          <w:szCs w:val="24"/>
        </w:rPr>
        <w:t>DISC性格类型互动策略</w:t>
      </w:r>
    </w:p>
    <w:p w14:paraId="4468DFD8" w14:textId="635EA44E" w:rsidR="00993772" w:rsidRPr="002004F4" w:rsidRDefault="00993772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sz w:val="24"/>
          <w:szCs w:val="24"/>
        </w:rPr>
        <w:t>要诀3：双赢思维</w:t>
      </w:r>
    </w:p>
    <w:p w14:paraId="06604234" w14:textId="77777777" w:rsidR="00993772" w:rsidRPr="002004F4" w:rsidRDefault="00993772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互动：</w:t>
      </w:r>
      <w:r w:rsidRPr="002004F4">
        <w:rPr>
          <w:rFonts w:ascii="宋体" w:hAnsi="宋体" w:hint="eastAsia"/>
          <w:sz w:val="24"/>
          <w:szCs w:val="24"/>
        </w:rPr>
        <w:t>采取了哪种冲突处理策略？</w:t>
      </w:r>
    </w:p>
    <w:p w14:paraId="5B1A3741" w14:textId="3A616514" w:rsidR="002E567D" w:rsidRPr="002004F4" w:rsidRDefault="002004F4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sz w:val="24"/>
          <w:szCs w:val="24"/>
        </w:rPr>
        <w:t>要诀</w:t>
      </w:r>
      <w:r w:rsidR="00C550BF" w:rsidRPr="002004F4">
        <w:rPr>
          <w:rFonts w:ascii="宋体" w:hAnsi="宋体" w:hint="eastAsia"/>
          <w:sz w:val="24"/>
          <w:szCs w:val="24"/>
        </w:rPr>
        <w:t>4</w:t>
      </w:r>
      <w:r w:rsidR="002E567D" w:rsidRPr="002004F4">
        <w:rPr>
          <w:rFonts w:ascii="宋体" w:hAnsi="宋体" w:hint="eastAsia"/>
          <w:sz w:val="24"/>
          <w:szCs w:val="24"/>
        </w:rPr>
        <w:t>：情感储蓄</w:t>
      </w:r>
    </w:p>
    <w:p w14:paraId="17C6A3D7" w14:textId="77777777" w:rsidR="002E567D" w:rsidRPr="002004F4" w:rsidRDefault="002E567D" w:rsidP="002004F4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2004F4">
        <w:rPr>
          <w:rFonts w:ascii="宋体" w:hAnsi="宋体" w:hint="eastAsia"/>
          <w:b/>
          <w:color w:val="000000" w:themeColor="text1"/>
          <w:sz w:val="24"/>
          <w:szCs w:val="24"/>
        </w:rPr>
        <w:t>解析：</w:t>
      </w:r>
      <w:r w:rsidRPr="002004F4">
        <w:rPr>
          <w:rFonts w:ascii="宋体" w:hAnsi="宋体" w:hint="eastAsia"/>
          <w:bCs/>
          <w:color w:val="000000" w:themeColor="text1"/>
          <w:sz w:val="24"/>
          <w:szCs w:val="24"/>
        </w:rPr>
        <w:t>情感账户法则</w:t>
      </w:r>
    </w:p>
    <w:p w14:paraId="3A881FCF" w14:textId="77777777" w:rsidR="002E567D" w:rsidRPr="002004F4" w:rsidRDefault="002E567D" w:rsidP="002004F4">
      <w:pPr>
        <w:spacing w:line="480" w:lineRule="exact"/>
        <w:rPr>
          <w:rFonts w:ascii="宋体" w:hAnsi="宋体" w:hint="eastAsia"/>
          <w:bCs/>
          <w:color w:val="000000" w:themeColor="text1"/>
          <w:sz w:val="24"/>
          <w:szCs w:val="24"/>
        </w:rPr>
      </w:pPr>
      <w:r w:rsidRPr="002004F4">
        <w:rPr>
          <w:rFonts w:ascii="宋体" w:hAnsi="宋体" w:hint="eastAsia"/>
          <w:b/>
          <w:color w:val="000000" w:themeColor="text1"/>
          <w:sz w:val="24"/>
          <w:szCs w:val="24"/>
        </w:rPr>
        <w:t>工具：《</w:t>
      </w:r>
      <w:r w:rsidRPr="002004F4">
        <w:rPr>
          <w:rFonts w:ascii="宋体" w:hAnsi="宋体" w:hint="eastAsia"/>
          <w:bCs/>
          <w:color w:val="000000" w:themeColor="text1"/>
          <w:sz w:val="24"/>
          <w:szCs w:val="24"/>
        </w:rPr>
        <w:t>情感账户实践表》</w:t>
      </w:r>
    </w:p>
    <w:p w14:paraId="5E1B2EB2" w14:textId="072B3B1D" w:rsidR="00B52DA6" w:rsidRPr="002004F4" w:rsidRDefault="00B52DA6" w:rsidP="002004F4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2004F4">
        <w:rPr>
          <w:rFonts w:ascii="宋体" w:hAnsi="宋体" w:hint="eastAsia"/>
          <w:b/>
          <w:color w:val="C45911"/>
          <w:sz w:val="24"/>
          <w:szCs w:val="24"/>
        </w:rPr>
        <w:t>三、</w:t>
      </w:r>
      <w:r w:rsidR="00993772" w:rsidRPr="002004F4">
        <w:rPr>
          <w:rFonts w:ascii="宋体" w:hAnsi="宋体" w:hint="eastAsia"/>
          <w:b/>
          <w:color w:val="C45911"/>
          <w:sz w:val="24"/>
          <w:szCs w:val="24"/>
        </w:rPr>
        <w:t>赋能辅导：</w:t>
      </w:r>
      <w:r w:rsidR="00F144E1" w:rsidRPr="002004F4">
        <w:rPr>
          <w:rFonts w:ascii="宋体" w:hAnsi="宋体" w:hint="eastAsia"/>
          <w:b/>
          <w:color w:val="C45911"/>
          <w:sz w:val="24"/>
          <w:szCs w:val="24"/>
        </w:rPr>
        <w:t>推动</w:t>
      </w:r>
      <w:r w:rsidR="00993772" w:rsidRPr="002004F4">
        <w:rPr>
          <w:rFonts w:ascii="宋体" w:hAnsi="宋体" w:hint="eastAsia"/>
          <w:b/>
          <w:color w:val="C45911"/>
          <w:sz w:val="24"/>
          <w:szCs w:val="24"/>
        </w:rPr>
        <w:t>团队成长</w:t>
      </w:r>
    </w:p>
    <w:p w14:paraId="04B5B547" w14:textId="4D523A65" w:rsidR="004C3E7B" w:rsidRPr="002004F4" w:rsidRDefault="004C3E7B" w:rsidP="002004F4">
      <w:pPr>
        <w:pStyle w:val="a3"/>
        <w:spacing w:line="480" w:lineRule="exact"/>
        <w:ind w:firstLineChars="0" w:firstLine="0"/>
        <w:rPr>
          <w:rFonts w:ascii="宋体" w:hAnsi="宋体" w:hint="eastAsia"/>
          <w:b/>
          <w:sz w:val="24"/>
          <w:szCs w:val="24"/>
        </w:rPr>
      </w:pPr>
      <w:r w:rsidRPr="002004F4">
        <w:rPr>
          <w:rFonts w:ascii="宋体" w:hAnsi="宋体" w:hint="eastAsia"/>
          <w:b/>
          <w:sz w:val="24"/>
          <w:szCs w:val="24"/>
        </w:rPr>
        <w:t>1</w:t>
      </w:r>
      <w:r w:rsidR="002004F4" w:rsidRPr="002004F4">
        <w:rPr>
          <w:rFonts w:ascii="宋体" w:hAnsi="宋体" w:hint="eastAsia"/>
          <w:b/>
          <w:sz w:val="24"/>
          <w:szCs w:val="24"/>
        </w:rPr>
        <w:t xml:space="preserve">. </w:t>
      </w:r>
      <w:r w:rsidR="00F144E1" w:rsidRPr="002004F4">
        <w:rPr>
          <w:rFonts w:ascii="宋体" w:hAnsi="宋体" w:hint="eastAsia"/>
          <w:b/>
          <w:sz w:val="24"/>
          <w:szCs w:val="24"/>
        </w:rPr>
        <w:t>带教</w:t>
      </w:r>
      <w:proofErr w:type="gramStart"/>
      <w:r w:rsidR="00F144E1" w:rsidRPr="002004F4">
        <w:rPr>
          <w:rFonts w:ascii="宋体" w:hAnsi="宋体" w:hint="eastAsia"/>
          <w:b/>
          <w:sz w:val="24"/>
          <w:szCs w:val="24"/>
        </w:rPr>
        <w:t>传承四</w:t>
      </w:r>
      <w:proofErr w:type="gramEnd"/>
      <w:r w:rsidR="00F144E1" w:rsidRPr="002004F4">
        <w:rPr>
          <w:rFonts w:ascii="宋体" w:hAnsi="宋体" w:hint="eastAsia"/>
          <w:b/>
          <w:sz w:val="24"/>
          <w:szCs w:val="24"/>
        </w:rPr>
        <w:t>阶段</w:t>
      </w:r>
    </w:p>
    <w:p w14:paraId="2E04C8FF" w14:textId="598E827D" w:rsidR="002E567D" w:rsidRPr="002004F4" w:rsidRDefault="002E567D" w:rsidP="002004F4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2004F4">
        <w:rPr>
          <w:rFonts w:ascii="宋体" w:hAnsi="宋体" w:hint="eastAsia"/>
          <w:bCs/>
          <w:sz w:val="24"/>
          <w:szCs w:val="24"/>
        </w:rPr>
        <w:t>阶段1：学习准备</w:t>
      </w:r>
    </w:p>
    <w:p w14:paraId="089FB628" w14:textId="77777777" w:rsidR="002E567D" w:rsidRPr="002004F4" w:rsidRDefault="002E567D" w:rsidP="002004F4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2004F4">
        <w:rPr>
          <w:rFonts w:ascii="宋体" w:hAnsi="宋体" w:hint="eastAsia"/>
          <w:b/>
          <w:sz w:val="24"/>
          <w:szCs w:val="24"/>
        </w:rPr>
        <w:t>互动：</w:t>
      </w:r>
      <w:r w:rsidRPr="002004F4">
        <w:rPr>
          <w:rFonts w:ascii="宋体" w:hAnsi="宋体" w:hint="eastAsia"/>
          <w:bCs/>
          <w:sz w:val="24"/>
          <w:szCs w:val="24"/>
        </w:rPr>
        <w:t>该阶段的要点有哪些</w:t>
      </w:r>
    </w:p>
    <w:p w14:paraId="721BD600" w14:textId="4B30ECB2" w:rsidR="002E567D" w:rsidRPr="002004F4" w:rsidRDefault="002E567D" w:rsidP="002004F4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2004F4">
        <w:rPr>
          <w:rFonts w:ascii="宋体" w:hAnsi="宋体" w:hint="eastAsia"/>
          <w:bCs/>
          <w:sz w:val="24"/>
          <w:szCs w:val="24"/>
        </w:rPr>
        <w:t>阶段2：传授工作</w:t>
      </w:r>
    </w:p>
    <w:p w14:paraId="30EDA40E" w14:textId="77777777" w:rsidR="002E567D" w:rsidRPr="002004F4" w:rsidRDefault="002E567D" w:rsidP="002004F4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2004F4">
        <w:rPr>
          <w:rFonts w:ascii="宋体" w:hAnsi="宋体" w:hint="eastAsia"/>
          <w:b/>
          <w:sz w:val="24"/>
          <w:szCs w:val="24"/>
        </w:rPr>
        <w:t>互动：</w:t>
      </w:r>
      <w:r w:rsidRPr="002004F4">
        <w:rPr>
          <w:rFonts w:ascii="宋体" w:hAnsi="宋体" w:hint="eastAsia"/>
          <w:bCs/>
          <w:sz w:val="24"/>
          <w:szCs w:val="24"/>
        </w:rPr>
        <w:t>该阶段的要点有哪些</w:t>
      </w:r>
    </w:p>
    <w:p w14:paraId="27BB6FD9" w14:textId="2EF54919" w:rsidR="002E567D" w:rsidRPr="002004F4" w:rsidRDefault="002E567D" w:rsidP="002004F4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2004F4">
        <w:rPr>
          <w:rFonts w:ascii="宋体" w:hAnsi="宋体" w:hint="eastAsia"/>
          <w:bCs/>
          <w:sz w:val="24"/>
          <w:szCs w:val="24"/>
        </w:rPr>
        <w:t>阶段3：尝试练习</w:t>
      </w:r>
    </w:p>
    <w:p w14:paraId="5CBEAB9A" w14:textId="77777777" w:rsidR="002E567D" w:rsidRPr="002004F4" w:rsidRDefault="002E567D" w:rsidP="002004F4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2004F4">
        <w:rPr>
          <w:rFonts w:ascii="宋体" w:hAnsi="宋体" w:hint="eastAsia"/>
          <w:b/>
          <w:sz w:val="24"/>
          <w:szCs w:val="24"/>
        </w:rPr>
        <w:t>互动：</w:t>
      </w:r>
      <w:r w:rsidRPr="002004F4">
        <w:rPr>
          <w:rFonts w:ascii="宋体" w:hAnsi="宋体" w:hint="eastAsia"/>
          <w:bCs/>
          <w:sz w:val="24"/>
          <w:szCs w:val="24"/>
        </w:rPr>
        <w:t>该阶段的要点有哪些</w:t>
      </w:r>
    </w:p>
    <w:p w14:paraId="19CA0FA2" w14:textId="13021528" w:rsidR="002E567D" w:rsidRPr="002004F4" w:rsidRDefault="002E567D" w:rsidP="002004F4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2004F4">
        <w:rPr>
          <w:rFonts w:ascii="宋体" w:hAnsi="宋体" w:hint="eastAsia"/>
          <w:bCs/>
          <w:sz w:val="24"/>
          <w:szCs w:val="24"/>
        </w:rPr>
        <w:t>阶段4：检验成效</w:t>
      </w:r>
    </w:p>
    <w:p w14:paraId="77C687C6" w14:textId="77777777" w:rsidR="002E567D" w:rsidRPr="002004F4" w:rsidRDefault="002E567D" w:rsidP="002004F4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2004F4">
        <w:rPr>
          <w:rFonts w:ascii="宋体" w:hAnsi="宋体" w:hint="eastAsia"/>
          <w:b/>
          <w:sz w:val="24"/>
          <w:szCs w:val="24"/>
        </w:rPr>
        <w:t>互动：</w:t>
      </w:r>
      <w:r w:rsidRPr="002004F4">
        <w:rPr>
          <w:rFonts w:ascii="宋体" w:hAnsi="宋体" w:hint="eastAsia"/>
          <w:bCs/>
          <w:sz w:val="24"/>
          <w:szCs w:val="24"/>
        </w:rPr>
        <w:t>该阶段的要点有哪些</w:t>
      </w:r>
    </w:p>
    <w:p w14:paraId="1653B38A" w14:textId="77777777" w:rsidR="002E567D" w:rsidRPr="002004F4" w:rsidRDefault="002E567D" w:rsidP="002004F4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2004F4">
        <w:rPr>
          <w:rFonts w:ascii="宋体" w:hAnsi="宋体" w:hint="eastAsia"/>
          <w:b/>
          <w:sz w:val="24"/>
          <w:szCs w:val="24"/>
        </w:rPr>
        <w:t>工具：</w:t>
      </w:r>
      <w:r w:rsidRPr="002004F4">
        <w:rPr>
          <w:rFonts w:ascii="宋体" w:hAnsi="宋体" w:hint="eastAsia"/>
          <w:bCs/>
          <w:sz w:val="24"/>
          <w:szCs w:val="24"/>
        </w:rPr>
        <w:t>《带教辅导-作业分解表》</w:t>
      </w:r>
    </w:p>
    <w:p w14:paraId="102E6F8B" w14:textId="4D8DD823" w:rsidR="00F144E1" w:rsidRPr="002004F4" w:rsidRDefault="00F144E1" w:rsidP="002004F4">
      <w:pPr>
        <w:pStyle w:val="a3"/>
        <w:spacing w:line="480" w:lineRule="exact"/>
        <w:ind w:firstLineChars="0" w:firstLine="0"/>
        <w:rPr>
          <w:rFonts w:ascii="宋体" w:hAnsi="宋体" w:hint="eastAsia"/>
          <w:bCs/>
          <w:sz w:val="24"/>
          <w:szCs w:val="24"/>
        </w:rPr>
      </w:pPr>
      <w:r w:rsidRPr="002004F4">
        <w:rPr>
          <w:rFonts w:ascii="宋体" w:hAnsi="宋体" w:hint="eastAsia"/>
          <w:bCs/>
          <w:sz w:val="24"/>
          <w:szCs w:val="24"/>
        </w:rPr>
        <w:lastRenderedPageBreak/>
        <w:t>2</w:t>
      </w:r>
      <w:r w:rsidR="002004F4">
        <w:rPr>
          <w:rFonts w:ascii="宋体" w:hAnsi="宋体" w:hint="eastAsia"/>
          <w:bCs/>
          <w:sz w:val="24"/>
          <w:szCs w:val="24"/>
        </w:rPr>
        <w:t xml:space="preserve">. </w:t>
      </w:r>
      <w:r w:rsidRPr="002004F4">
        <w:rPr>
          <w:rFonts w:ascii="宋体" w:hAnsi="宋体" w:hint="eastAsia"/>
          <w:bCs/>
          <w:sz w:val="24"/>
          <w:szCs w:val="24"/>
        </w:rPr>
        <w:t>如何进行启发式辅导</w:t>
      </w:r>
    </w:p>
    <w:p w14:paraId="4B1B935D" w14:textId="77777777" w:rsidR="002E567D" w:rsidRPr="002004F4" w:rsidRDefault="002E567D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解析：</w:t>
      </w:r>
      <w:r w:rsidRPr="002004F4">
        <w:rPr>
          <w:rFonts w:ascii="宋体" w:hAnsi="宋体" w:hint="eastAsia"/>
          <w:sz w:val="24"/>
          <w:szCs w:val="24"/>
        </w:rPr>
        <w:t>启发式辅导程序</w:t>
      </w:r>
    </w:p>
    <w:p w14:paraId="7BF12E13" w14:textId="77777777" w:rsidR="002E567D" w:rsidRPr="002004F4" w:rsidRDefault="002E567D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sz w:val="24"/>
          <w:szCs w:val="24"/>
        </w:rPr>
        <w:t>模拟演示：</w:t>
      </w:r>
      <w:r w:rsidRPr="002004F4">
        <w:rPr>
          <w:rFonts w:ascii="宋体" w:hAnsi="宋体" w:hint="eastAsia"/>
          <w:sz w:val="24"/>
          <w:szCs w:val="24"/>
        </w:rPr>
        <w:t>辅导中的猴子管理原则</w:t>
      </w:r>
    </w:p>
    <w:p w14:paraId="6E819732" w14:textId="77777777" w:rsidR="002E567D" w:rsidRPr="002004F4" w:rsidRDefault="002E567D" w:rsidP="002004F4">
      <w:pPr>
        <w:spacing w:line="480" w:lineRule="exact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工具：</w:t>
      </w:r>
      <w:r w:rsidRPr="002004F4">
        <w:rPr>
          <w:rFonts w:ascii="宋体" w:hAnsi="宋体"/>
          <w:sz w:val="24"/>
          <w:szCs w:val="24"/>
        </w:rPr>
        <w:t>GROW</w:t>
      </w:r>
      <w:r w:rsidRPr="002004F4">
        <w:rPr>
          <w:rFonts w:ascii="宋体" w:hAnsi="宋体" w:hint="eastAsia"/>
          <w:sz w:val="24"/>
          <w:szCs w:val="24"/>
        </w:rPr>
        <w:t>模型及实战应用</w:t>
      </w:r>
    </w:p>
    <w:p w14:paraId="7C924296" w14:textId="77777777" w:rsidR="002E567D" w:rsidRPr="002004F4" w:rsidRDefault="002E567D" w:rsidP="002004F4">
      <w:pPr>
        <w:spacing w:line="480" w:lineRule="exact"/>
        <w:rPr>
          <w:rFonts w:ascii="宋体" w:hAnsi="宋体" w:hint="eastAsia"/>
          <w:b/>
          <w:color w:val="000000" w:themeColor="text1"/>
          <w:sz w:val="24"/>
          <w:szCs w:val="24"/>
        </w:rPr>
      </w:pPr>
      <w:r w:rsidRPr="002004F4">
        <w:rPr>
          <w:rFonts w:ascii="宋体" w:hAnsi="宋体" w:hint="eastAsia"/>
          <w:b/>
          <w:color w:val="000000" w:themeColor="text1"/>
          <w:sz w:val="24"/>
          <w:szCs w:val="24"/>
        </w:rPr>
        <w:t>课堂演练：</w:t>
      </w:r>
      <w:r w:rsidRPr="002004F4">
        <w:rPr>
          <w:rFonts w:ascii="宋体" w:hAnsi="宋体" w:hint="eastAsia"/>
          <w:bCs/>
          <w:color w:val="000000" w:themeColor="text1"/>
          <w:sz w:val="24"/>
          <w:szCs w:val="24"/>
        </w:rPr>
        <w:t>GROW模型四阶段辅导话术设计</w:t>
      </w:r>
    </w:p>
    <w:p w14:paraId="639B5588" w14:textId="303DD652" w:rsidR="00B52DA6" w:rsidRPr="002004F4" w:rsidRDefault="00B52DA6" w:rsidP="002004F4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2004F4">
        <w:rPr>
          <w:rFonts w:ascii="宋体" w:hAnsi="宋体" w:hint="eastAsia"/>
          <w:b/>
          <w:color w:val="C45911"/>
          <w:sz w:val="24"/>
          <w:szCs w:val="24"/>
        </w:rPr>
        <w:t>四、</w:t>
      </w:r>
      <w:r w:rsidR="00F144E1" w:rsidRPr="002004F4">
        <w:rPr>
          <w:rFonts w:ascii="宋体" w:hAnsi="宋体" w:hint="eastAsia"/>
          <w:b/>
          <w:color w:val="C45911"/>
          <w:sz w:val="24"/>
          <w:szCs w:val="24"/>
        </w:rPr>
        <w:t>动能激发：保持员工</w:t>
      </w:r>
      <w:r w:rsidRPr="002004F4">
        <w:rPr>
          <w:rFonts w:ascii="宋体" w:hAnsi="宋体" w:hint="eastAsia"/>
          <w:b/>
          <w:color w:val="C45911"/>
          <w:sz w:val="24"/>
          <w:szCs w:val="24"/>
        </w:rPr>
        <w:t>动力</w:t>
      </w:r>
    </w:p>
    <w:p w14:paraId="106CD440" w14:textId="649FCED1" w:rsidR="005F227E" w:rsidRPr="002004F4" w:rsidRDefault="005F227E" w:rsidP="002004F4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2004F4">
        <w:rPr>
          <w:rFonts w:ascii="宋体" w:hAnsi="宋体" w:hint="eastAsia"/>
          <w:color w:val="000000" w:themeColor="text1"/>
          <w:sz w:val="24"/>
          <w:szCs w:val="24"/>
        </w:rPr>
        <w:t>1</w:t>
      </w:r>
      <w:r w:rsidR="002004F4">
        <w:rPr>
          <w:rFonts w:ascii="宋体" w:hAnsi="宋体" w:hint="eastAsia"/>
          <w:color w:val="000000" w:themeColor="text1"/>
          <w:sz w:val="24"/>
          <w:szCs w:val="24"/>
        </w:rPr>
        <w:t xml:space="preserve">. </w:t>
      </w:r>
      <w:r w:rsidR="00F144E1" w:rsidRPr="002004F4">
        <w:rPr>
          <w:rFonts w:ascii="宋体" w:hAnsi="宋体" w:hint="eastAsia"/>
          <w:color w:val="000000" w:themeColor="text1"/>
          <w:sz w:val="24"/>
          <w:szCs w:val="24"/>
        </w:rPr>
        <w:t>主动激发员工的动力</w:t>
      </w:r>
    </w:p>
    <w:p w14:paraId="04A21EC7" w14:textId="77777777" w:rsidR="002E567D" w:rsidRPr="002004F4" w:rsidRDefault="002E567D" w:rsidP="002004F4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2004F4">
        <w:rPr>
          <w:rFonts w:ascii="宋体" w:hAnsi="宋体" w:hint="eastAsia"/>
          <w:b/>
          <w:bCs/>
          <w:color w:val="000000" w:themeColor="text1"/>
          <w:sz w:val="24"/>
          <w:szCs w:val="24"/>
        </w:rPr>
        <w:t>解析：</w:t>
      </w:r>
      <w:r w:rsidRPr="002004F4">
        <w:rPr>
          <w:rFonts w:ascii="宋体" w:hAnsi="宋体" w:hint="eastAsia"/>
          <w:color w:val="000000" w:themeColor="text1"/>
          <w:sz w:val="24"/>
          <w:szCs w:val="24"/>
        </w:rPr>
        <w:t>三大经典激励手法</w:t>
      </w:r>
    </w:p>
    <w:p w14:paraId="5A837549" w14:textId="51F26789" w:rsidR="002E567D" w:rsidRPr="002004F4" w:rsidRDefault="002E567D" w:rsidP="002004F4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2004F4">
        <w:rPr>
          <w:rFonts w:ascii="宋体" w:hAnsi="宋体" w:hint="eastAsia"/>
          <w:b/>
          <w:bCs/>
          <w:color w:val="000000" w:themeColor="text1"/>
          <w:sz w:val="24"/>
          <w:szCs w:val="24"/>
        </w:rPr>
        <w:t>手法1</w:t>
      </w:r>
      <w:r w:rsidRPr="002004F4">
        <w:rPr>
          <w:rFonts w:ascii="宋体" w:hAnsi="宋体" w:hint="eastAsia"/>
          <w:color w:val="000000" w:themeColor="text1"/>
          <w:sz w:val="24"/>
          <w:szCs w:val="24"/>
        </w:rPr>
        <w:t>：夸夸四步曲</w:t>
      </w:r>
    </w:p>
    <w:p w14:paraId="003745D1" w14:textId="5B7AE1F6" w:rsidR="002E567D" w:rsidRPr="002004F4" w:rsidRDefault="002E567D" w:rsidP="002004F4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2004F4">
        <w:rPr>
          <w:rFonts w:ascii="宋体" w:hAnsi="宋体" w:hint="eastAsia"/>
          <w:b/>
          <w:bCs/>
          <w:color w:val="000000" w:themeColor="text1"/>
          <w:sz w:val="24"/>
          <w:szCs w:val="24"/>
        </w:rPr>
        <w:t>手法2</w:t>
      </w:r>
      <w:r w:rsidRPr="002004F4">
        <w:rPr>
          <w:rFonts w:ascii="宋体" w:hAnsi="宋体" w:hint="eastAsia"/>
          <w:color w:val="000000" w:themeColor="text1"/>
          <w:sz w:val="24"/>
          <w:szCs w:val="24"/>
        </w:rPr>
        <w:t>：代币激活术</w:t>
      </w:r>
    </w:p>
    <w:p w14:paraId="637E23A9" w14:textId="143B897D" w:rsidR="002E567D" w:rsidRPr="002004F4" w:rsidRDefault="002E567D" w:rsidP="002004F4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2004F4">
        <w:rPr>
          <w:rFonts w:ascii="宋体" w:hAnsi="宋体" w:hint="eastAsia"/>
          <w:b/>
          <w:bCs/>
          <w:color w:val="000000" w:themeColor="text1"/>
          <w:sz w:val="24"/>
          <w:szCs w:val="24"/>
        </w:rPr>
        <w:t>手法3</w:t>
      </w:r>
      <w:r w:rsidRPr="002004F4">
        <w:rPr>
          <w:rFonts w:ascii="宋体" w:hAnsi="宋体" w:hint="eastAsia"/>
          <w:color w:val="000000" w:themeColor="text1"/>
          <w:sz w:val="24"/>
          <w:szCs w:val="24"/>
        </w:rPr>
        <w:t>：责任升级法</w:t>
      </w:r>
    </w:p>
    <w:p w14:paraId="792B0833" w14:textId="77777777" w:rsidR="002E567D" w:rsidRPr="002004F4" w:rsidRDefault="002E567D" w:rsidP="002004F4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2004F4">
        <w:rPr>
          <w:rFonts w:ascii="宋体" w:hAnsi="宋体" w:hint="eastAsia"/>
          <w:b/>
          <w:bCs/>
          <w:color w:val="000000" w:themeColor="text1"/>
          <w:sz w:val="24"/>
          <w:szCs w:val="24"/>
        </w:rPr>
        <w:t>课堂演练：</w:t>
      </w:r>
      <w:r w:rsidRPr="002004F4">
        <w:rPr>
          <w:rFonts w:ascii="宋体" w:hAnsi="宋体" w:hint="eastAsia"/>
          <w:color w:val="000000" w:themeColor="text1"/>
          <w:sz w:val="24"/>
          <w:szCs w:val="24"/>
        </w:rPr>
        <w:t>经典场景激励手法设计</w:t>
      </w:r>
    </w:p>
    <w:p w14:paraId="1433A0D7" w14:textId="3AA485A8" w:rsidR="00F144E1" w:rsidRPr="002004F4" w:rsidRDefault="00F144E1" w:rsidP="002004F4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2004F4">
        <w:rPr>
          <w:rFonts w:ascii="宋体" w:hAnsi="宋体" w:hint="eastAsia"/>
          <w:color w:val="000000" w:themeColor="text1"/>
          <w:sz w:val="24"/>
          <w:szCs w:val="24"/>
        </w:rPr>
        <w:t>2</w:t>
      </w:r>
      <w:r w:rsidR="002004F4">
        <w:rPr>
          <w:rFonts w:ascii="宋体" w:hAnsi="宋体" w:hint="eastAsia"/>
          <w:color w:val="000000" w:themeColor="text1"/>
          <w:sz w:val="24"/>
          <w:szCs w:val="24"/>
        </w:rPr>
        <w:t xml:space="preserve">. </w:t>
      </w:r>
      <w:r w:rsidRPr="002004F4">
        <w:rPr>
          <w:rFonts w:ascii="宋体" w:hAnsi="宋体" w:hint="eastAsia"/>
          <w:color w:val="000000" w:themeColor="text1"/>
          <w:sz w:val="24"/>
          <w:szCs w:val="24"/>
        </w:rPr>
        <w:t>解决员工工作状态问题</w:t>
      </w:r>
    </w:p>
    <w:p w14:paraId="5912309C" w14:textId="77777777" w:rsidR="002E567D" w:rsidRPr="002004F4" w:rsidRDefault="002E567D" w:rsidP="002004F4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2004F4">
        <w:rPr>
          <w:rFonts w:ascii="宋体" w:hAnsi="宋体" w:hint="eastAsia"/>
          <w:b/>
          <w:bCs/>
          <w:color w:val="000000" w:themeColor="text1"/>
          <w:sz w:val="24"/>
          <w:szCs w:val="24"/>
        </w:rPr>
        <w:t>工具：</w:t>
      </w:r>
      <w:r w:rsidRPr="002004F4">
        <w:rPr>
          <w:rFonts w:ascii="宋体" w:hAnsi="宋体" w:hint="eastAsia"/>
          <w:color w:val="000000" w:themeColor="text1"/>
          <w:sz w:val="24"/>
          <w:szCs w:val="24"/>
        </w:rPr>
        <w:t>《员工工作状态问题分析表》</w:t>
      </w:r>
    </w:p>
    <w:p w14:paraId="29DFB12E" w14:textId="54919590" w:rsidR="002E567D" w:rsidRPr="002004F4" w:rsidRDefault="002E567D" w:rsidP="002004F4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2004F4">
        <w:rPr>
          <w:rFonts w:ascii="宋体" w:hAnsi="宋体" w:hint="eastAsia"/>
          <w:b/>
          <w:bCs/>
          <w:color w:val="000000" w:themeColor="text1"/>
          <w:sz w:val="24"/>
          <w:szCs w:val="24"/>
        </w:rPr>
        <w:t>案例：</w:t>
      </w:r>
      <w:r w:rsidRPr="002004F4">
        <w:rPr>
          <w:rFonts w:ascii="宋体" w:hAnsi="宋体" w:hint="eastAsia"/>
          <w:color w:val="000000" w:themeColor="text1"/>
          <w:sz w:val="24"/>
          <w:szCs w:val="24"/>
        </w:rPr>
        <w:t>王小英的问题与魏经理</w:t>
      </w:r>
    </w:p>
    <w:p w14:paraId="059D09C1" w14:textId="77777777" w:rsidR="002E567D" w:rsidRPr="002004F4" w:rsidRDefault="002E567D" w:rsidP="002004F4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2004F4">
        <w:rPr>
          <w:rFonts w:ascii="宋体" w:hAnsi="宋体" w:hint="eastAsia"/>
          <w:b/>
          <w:bCs/>
          <w:color w:val="000000" w:themeColor="text1"/>
          <w:sz w:val="24"/>
          <w:szCs w:val="24"/>
        </w:rPr>
        <w:t>解析：</w:t>
      </w:r>
      <w:r w:rsidRPr="002004F4">
        <w:rPr>
          <w:rFonts w:ascii="宋体" w:hAnsi="宋体" w:hint="eastAsia"/>
          <w:color w:val="000000" w:themeColor="text1"/>
          <w:sz w:val="24"/>
          <w:szCs w:val="24"/>
        </w:rPr>
        <w:t>从安全感到荣耀感的带人思路</w:t>
      </w:r>
    </w:p>
    <w:p w14:paraId="47912B35" w14:textId="77777777" w:rsidR="00D530AB" w:rsidRPr="002004F4" w:rsidRDefault="00D530AB" w:rsidP="002004F4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</w:p>
    <w:p w14:paraId="5519A6E1" w14:textId="492375B3" w:rsidR="00D2706E" w:rsidRPr="002004F4" w:rsidRDefault="00D2706E" w:rsidP="002004F4">
      <w:pPr>
        <w:spacing w:line="480" w:lineRule="exact"/>
        <w:rPr>
          <w:rFonts w:ascii="宋体" w:hAnsi="宋体" w:hint="eastAsia"/>
          <w:b/>
          <w:bCs/>
          <w:color w:val="1F4E79"/>
          <w:sz w:val="24"/>
          <w:szCs w:val="24"/>
        </w:rPr>
      </w:pPr>
      <w:r w:rsidRPr="002004F4">
        <w:rPr>
          <w:rFonts w:ascii="宋体" w:hAnsi="宋体" w:hint="eastAsia"/>
          <w:b/>
          <w:color w:val="1F4E79"/>
          <w:sz w:val="24"/>
          <w:szCs w:val="24"/>
        </w:rPr>
        <w:t>第四讲：领导跃迁——</w:t>
      </w:r>
      <w:r w:rsidRPr="002004F4">
        <w:rPr>
          <w:rFonts w:ascii="宋体" w:hAnsi="宋体" w:hint="eastAsia"/>
          <w:b/>
          <w:bCs/>
          <w:color w:val="1F4E79"/>
          <w:sz w:val="24"/>
          <w:szCs w:val="24"/>
        </w:rPr>
        <w:t>情境领导力四维突破</w:t>
      </w:r>
    </w:p>
    <w:p w14:paraId="4EDB66F1" w14:textId="4E1FB49B" w:rsidR="00B52DA6" w:rsidRPr="002004F4" w:rsidRDefault="00B52DA6" w:rsidP="002004F4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2004F4">
        <w:rPr>
          <w:rFonts w:ascii="宋体" w:hAnsi="宋体" w:hint="eastAsia"/>
          <w:b/>
          <w:color w:val="C45911"/>
          <w:sz w:val="24"/>
          <w:szCs w:val="24"/>
        </w:rPr>
        <w:t>一</w:t>
      </w:r>
      <w:r w:rsidRPr="002004F4">
        <w:rPr>
          <w:rFonts w:ascii="宋体" w:hAnsi="宋体"/>
          <w:b/>
          <w:color w:val="C45911"/>
          <w:sz w:val="24"/>
          <w:szCs w:val="24"/>
        </w:rPr>
        <w:t>、</w:t>
      </w:r>
      <w:r w:rsidRPr="002004F4">
        <w:rPr>
          <w:rFonts w:ascii="宋体" w:hAnsi="宋体" w:hint="eastAsia"/>
          <w:b/>
          <w:color w:val="C45911"/>
          <w:sz w:val="24"/>
          <w:szCs w:val="24"/>
        </w:rPr>
        <w:t>从管理到</w:t>
      </w:r>
      <w:r w:rsidR="002E567D" w:rsidRPr="002004F4">
        <w:rPr>
          <w:rFonts w:ascii="宋体" w:hAnsi="宋体" w:hint="eastAsia"/>
          <w:b/>
          <w:color w:val="C45911"/>
          <w:sz w:val="24"/>
          <w:szCs w:val="24"/>
        </w:rPr>
        <w:t>引领</w:t>
      </w:r>
    </w:p>
    <w:p w14:paraId="33F79E06" w14:textId="0DBBE6BE" w:rsidR="004950F5" w:rsidRPr="002004F4" w:rsidRDefault="002E567D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解析：</w:t>
      </w:r>
      <w:r w:rsidR="004950F5" w:rsidRPr="002004F4">
        <w:rPr>
          <w:rFonts w:ascii="宋体" w:hAnsi="宋体" w:hint="eastAsia"/>
          <w:sz w:val="24"/>
          <w:szCs w:val="24"/>
        </w:rPr>
        <w:t>领导绩效的三大元素</w:t>
      </w:r>
    </w:p>
    <w:p w14:paraId="10837A54" w14:textId="72C16424" w:rsidR="004950F5" w:rsidRPr="002004F4" w:rsidRDefault="002E567D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解析：</w:t>
      </w:r>
      <w:r w:rsidR="004950F5" w:rsidRPr="002004F4">
        <w:rPr>
          <w:rFonts w:ascii="宋体" w:hAnsi="宋体" w:hint="eastAsia"/>
          <w:sz w:val="24"/>
          <w:szCs w:val="24"/>
        </w:rPr>
        <w:t>卓越领导者两大修炼</w:t>
      </w:r>
    </w:p>
    <w:p w14:paraId="0DDA3EDD" w14:textId="11341C8F" w:rsidR="005B386D" w:rsidRPr="002004F4" w:rsidRDefault="000770AC" w:rsidP="002004F4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2004F4">
        <w:rPr>
          <w:rFonts w:ascii="宋体" w:hAnsi="宋体" w:hint="eastAsia"/>
          <w:b/>
          <w:color w:val="C45911"/>
          <w:sz w:val="24"/>
          <w:szCs w:val="24"/>
        </w:rPr>
        <w:t>二</w:t>
      </w:r>
      <w:r w:rsidR="005B386D" w:rsidRPr="002004F4">
        <w:rPr>
          <w:rFonts w:ascii="宋体" w:hAnsi="宋体" w:hint="eastAsia"/>
          <w:b/>
          <w:color w:val="C45911"/>
          <w:sz w:val="24"/>
          <w:szCs w:val="24"/>
        </w:rPr>
        <w:t>、解码：领导力四维风格</w:t>
      </w:r>
    </w:p>
    <w:p w14:paraId="63DF83AC" w14:textId="77777777" w:rsidR="002E567D" w:rsidRPr="002004F4" w:rsidRDefault="002E567D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互动：</w:t>
      </w:r>
      <w:r w:rsidRPr="002004F4">
        <w:rPr>
          <w:rFonts w:ascii="宋体" w:hAnsi="宋体" w:hint="eastAsia"/>
          <w:sz w:val="24"/>
          <w:szCs w:val="24"/>
        </w:rPr>
        <w:t>领导者每天都在做些什么？</w:t>
      </w:r>
    </w:p>
    <w:p w14:paraId="10CB5466" w14:textId="77777777" w:rsidR="002E567D" w:rsidRPr="002004F4" w:rsidRDefault="002E567D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解析：</w:t>
      </w:r>
      <w:r w:rsidRPr="002004F4">
        <w:rPr>
          <w:rFonts w:ascii="宋体" w:hAnsi="宋体" w:hint="eastAsia"/>
          <w:sz w:val="24"/>
          <w:szCs w:val="24"/>
        </w:rPr>
        <w:t>四种领导风格典型特征</w:t>
      </w:r>
    </w:p>
    <w:p w14:paraId="63718AA5" w14:textId="77777777" w:rsidR="002E567D" w:rsidRPr="002004F4" w:rsidRDefault="002E567D" w:rsidP="002004F4">
      <w:pPr>
        <w:spacing w:line="480" w:lineRule="exact"/>
        <w:rPr>
          <w:rFonts w:ascii="宋体" w:hAnsi="宋体" w:hint="eastAsia"/>
          <w:color w:val="000000" w:themeColor="text1"/>
          <w:sz w:val="24"/>
          <w:szCs w:val="24"/>
        </w:rPr>
      </w:pPr>
      <w:r w:rsidRPr="002004F4">
        <w:rPr>
          <w:rFonts w:ascii="宋体" w:hAnsi="宋体" w:hint="eastAsia"/>
          <w:b/>
          <w:bCs/>
          <w:color w:val="000000" w:themeColor="text1"/>
          <w:sz w:val="24"/>
          <w:szCs w:val="24"/>
        </w:rPr>
        <w:t>助攻测试：</w:t>
      </w:r>
      <w:r w:rsidRPr="002004F4">
        <w:rPr>
          <w:rFonts w:ascii="宋体" w:hAnsi="宋体" w:hint="eastAsia"/>
          <w:color w:val="000000" w:themeColor="text1"/>
          <w:sz w:val="24"/>
          <w:szCs w:val="24"/>
        </w:rPr>
        <w:t>领导风格与风格适应度</w:t>
      </w:r>
    </w:p>
    <w:p w14:paraId="3D2B3CAD" w14:textId="7EB4A6E3" w:rsidR="005B386D" w:rsidRPr="002004F4" w:rsidRDefault="000770AC" w:rsidP="002004F4">
      <w:pPr>
        <w:pStyle w:val="a3"/>
        <w:spacing w:line="480" w:lineRule="exact"/>
        <w:ind w:firstLineChars="0" w:firstLine="0"/>
        <w:rPr>
          <w:rFonts w:ascii="宋体" w:hAnsi="宋体" w:hint="eastAsia"/>
          <w:b/>
          <w:color w:val="C45911"/>
          <w:sz w:val="24"/>
          <w:szCs w:val="24"/>
        </w:rPr>
      </w:pPr>
      <w:r w:rsidRPr="002004F4">
        <w:rPr>
          <w:rFonts w:ascii="宋体" w:hAnsi="宋体" w:hint="eastAsia"/>
          <w:b/>
          <w:color w:val="C45911"/>
          <w:sz w:val="24"/>
          <w:szCs w:val="24"/>
        </w:rPr>
        <w:t>三</w:t>
      </w:r>
      <w:r w:rsidR="005B386D" w:rsidRPr="002004F4">
        <w:rPr>
          <w:rFonts w:ascii="宋体" w:hAnsi="宋体" w:hint="eastAsia"/>
          <w:b/>
          <w:color w:val="C45911"/>
          <w:sz w:val="24"/>
          <w:szCs w:val="24"/>
        </w:rPr>
        <w:t>、适配：因势利导情境领导</w:t>
      </w:r>
    </w:p>
    <w:p w14:paraId="702AF409" w14:textId="77777777" w:rsidR="002E567D" w:rsidRPr="002004F4" w:rsidRDefault="002E567D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解析：</w:t>
      </w:r>
      <w:r w:rsidRPr="002004F4">
        <w:rPr>
          <w:rFonts w:ascii="宋体" w:hAnsi="宋体" w:hint="eastAsia"/>
          <w:sz w:val="24"/>
          <w:szCs w:val="24"/>
        </w:rPr>
        <w:t>员工准备度的四个阶段</w:t>
      </w:r>
    </w:p>
    <w:p w14:paraId="3AE0E6FE" w14:textId="77777777" w:rsidR="002E567D" w:rsidRPr="002004F4" w:rsidRDefault="002E567D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解析：</w:t>
      </w:r>
      <w:r w:rsidRPr="002004F4">
        <w:rPr>
          <w:rFonts w:ascii="宋体" w:hAnsi="宋体" w:hint="eastAsia"/>
          <w:sz w:val="24"/>
          <w:szCs w:val="24"/>
        </w:rPr>
        <w:t>因势利导的弹性领导应用</w:t>
      </w:r>
    </w:p>
    <w:p w14:paraId="610A8380" w14:textId="77777777" w:rsidR="002E567D" w:rsidRPr="002004F4" w:rsidRDefault="002E567D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解析：</w:t>
      </w:r>
      <w:r w:rsidRPr="002004F4">
        <w:rPr>
          <w:rFonts w:ascii="宋体" w:hAnsi="宋体" w:hint="eastAsia"/>
          <w:sz w:val="24"/>
          <w:szCs w:val="24"/>
        </w:rPr>
        <w:t>领导风格与准备度匹配策略</w:t>
      </w:r>
    </w:p>
    <w:p w14:paraId="4E2405AF" w14:textId="799E2896" w:rsidR="005B386D" w:rsidRPr="002004F4" w:rsidRDefault="005B386D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t>工具：</w:t>
      </w:r>
      <w:r w:rsidRPr="002004F4">
        <w:rPr>
          <w:rFonts w:ascii="宋体" w:hAnsi="宋体" w:hint="eastAsia"/>
          <w:sz w:val="24"/>
          <w:szCs w:val="24"/>
        </w:rPr>
        <w:t>《</w:t>
      </w:r>
      <w:r w:rsidR="009611BE" w:rsidRPr="002004F4">
        <w:rPr>
          <w:rFonts w:ascii="宋体" w:hAnsi="宋体" w:hint="eastAsia"/>
          <w:sz w:val="24"/>
          <w:szCs w:val="24"/>
        </w:rPr>
        <w:t>领导者</w:t>
      </w:r>
      <w:r w:rsidRPr="002004F4">
        <w:rPr>
          <w:rFonts w:ascii="宋体" w:hAnsi="宋体" w:hint="eastAsia"/>
          <w:sz w:val="24"/>
          <w:szCs w:val="24"/>
        </w:rPr>
        <w:t>智慧带人视图》</w:t>
      </w:r>
    </w:p>
    <w:p w14:paraId="791103C2" w14:textId="03B0ABC0" w:rsidR="002E567D" w:rsidRPr="002004F4" w:rsidRDefault="002E567D" w:rsidP="002004F4">
      <w:pPr>
        <w:pStyle w:val="a3"/>
        <w:spacing w:line="480" w:lineRule="exact"/>
        <w:ind w:firstLineChars="0" w:firstLine="0"/>
        <w:rPr>
          <w:rFonts w:ascii="宋体" w:hAnsi="宋体" w:hint="eastAsia"/>
          <w:sz w:val="24"/>
          <w:szCs w:val="24"/>
        </w:rPr>
      </w:pPr>
      <w:r w:rsidRPr="002004F4">
        <w:rPr>
          <w:rFonts w:ascii="宋体" w:hAnsi="宋体" w:hint="eastAsia"/>
          <w:b/>
          <w:bCs/>
          <w:sz w:val="24"/>
          <w:szCs w:val="24"/>
        </w:rPr>
        <w:lastRenderedPageBreak/>
        <w:t>课堂研讨：</w:t>
      </w:r>
      <w:r w:rsidRPr="002004F4">
        <w:rPr>
          <w:rFonts w:ascii="宋体" w:hAnsi="宋体" w:hint="eastAsia"/>
          <w:sz w:val="24"/>
          <w:szCs w:val="24"/>
        </w:rPr>
        <w:t>十六种情境下的带人策略与行动方案</w:t>
      </w:r>
    </w:p>
    <w:p w14:paraId="35382EAA" w14:textId="77777777" w:rsidR="00EF5C34" w:rsidRPr="002004F4" w:rsidRDefault="00EF5C34" w:rsidP="002004F4">
      <w:pPr>
        <w:spacing w:line="480" w:lineRule="exact"/>
        <w:rPr>
          <w:rFonts w:ascii="宋体" w:hAnsi="宋体" w:cs="思源黑体 CN Regular" w:hint="eastAsia"/>
          <w:b/>
          <w:bCs/>
          <w:color w:val="0070C0"/>
          <w:kern w:val="0"/>
          <w:sz w:val="24"/>
          <w:szCs w:val="24"/>
        </w:rPr>
      </w:pPr>
    </w:p>
    <w:p w14:paraId="3BFC653A" w14:textId="5699BF80" w:rsidR="009611BE" w:rsidRPr="002004F4" w:rsidRDefault="009611BE" w:rsidP="002004F4">
      <w:pPr>
        <w:spacing w:line="480" w:lineRule="exact"/>
        <w:rPr>
          <w:rFonts w:ascii="宋体" w:hAnsi="宋体" w:cs="思源黑体 CN Regular" w:hint="eastAsia"/>
          <w:b/>
          <w:bCs/>
          <w:color w:val="000000" w:themeColor="text1"/>
          <w:kern w:val="0"/>
          <w:sz w:val="24"/>
          <w:szCs w:val="24"/>
        </w:rPr>
      </w:pPr>
      <w:r w:rsidRPr="002004F4">
        <w:rPr>
          <w:rFonts w:ascii="宋体" w:hAnsi="宋体" w:cs="思源黑体 CN Regular" w:hint="eastAsia"/>
          <w:b/>
          <w:bCs/>
          <w:color w:val="000000" w:themeColor="text1"/>
          <w:kern w:val="0"/>
          <w:sz w:val="24"/>
          <w:szCs w:val="24"/>
        </w:rPr>
        <w:t>课程总结与答疑解惑</w:t>
      </w:r>
    </w:p>
    <w:sectPr w:rsidR="009611BE" w:rsidRPr="002004F4" w:rsidSect="002004F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640B7" w14:textId="77777777" w:rsidR="00B36086" w:rsidRDefault="00B36086" w:rsidP="00E24CE9">
      <w:r>
        <w:separator/>
      </w:r>
    </w:p>
  </w:endnote>
  <w:endnote w:type="continuationSeparator" w:id="0">
    <w:p w14:paraId="7DE7F3E0" w14:textId="77777777" w:rsidR="00B36086" w:rsidRDefault="00B36086" w:rsidP="00E24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思源黑体 CN Regular">
    <w:altName w:val="微软雅黑"/>
    <w:panose1 w:val="00000000000000000000"/>
    <w:charset w:val="86"/>
    <w:family w:val="swiss"/>
    <w:notTrueType/>
    <w:pitch w:val="variable"/>
    <w:sig w:usb0="20000207" w:usb1="2ADF3C10" w:usb2="00000016" w:usb3="00000000" w:csb0="0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5A7EE" w14:textId="77777777" w:rsidR="00B36086" w:rsidRDefault="00B36086" w:rsidP="00E24CE9">
      <w:r>
        <w:separator/>
      </w:r>
    </w:p>
  </w:footnote>
  <w:footnote w:type="continuationSeparator" w:id="0">
    <w:p w14:paraId="5FC40E41" w14:textId="77777777" w:rsidR="00B36086" w:rsidRDefault="00B36086" w:rsidP="00E24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30594"/>
    <w:multiLevelType w:val="hybridMultilevel"/>
    <w:tmpl w:val="83A23CB0"/>
    <w:lvl w:ilvl="0" w:tplc="9A4825B2">
      <w:numFmt w:val="bullet"/>
      <w:lvlText w:val="▲"/>
      <w:lvlJc w:val="left"/>
      <w:pPr>
        <w:ind w:left="680" w:hanging="44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" w15:restartNumberingAfterBreak="0">
    <w:nsid w:val="4BC87C49"/>
    <w:multiLevelType w:val="hybridMultilevel"/>
    <w:tmpl w:val="3B9A02C0"/>
    <w:lvl w:ilvl="0" w:tplc="9A4825B2">
      <w:numFmt w:val="bullet"/>
      <w:lvlText w:val="▲"/>
      <w:lvlJc w:val="left"/>
      <w:pPr>
        <w:ind w:left="420" w:hanging="42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E1C4215"/>
    <w:multiLevelType w:val="hybridMultilevel"/>
    <w:tmpl w:val="B13E1C78"/>
    <w:lvl w:ilvl="0" w:tplc="CE02CF5A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1D348D9"/>
    <w:multiLevelType w:val="hybridMultilevel"/>
    <w:tmpl w:val="2B4C8574"/>
    <w:lvl w:ilvl="0" w:tplc="B352F41A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 w15:restartNumberingAfterBreak="0">
    <w:nsid w:val="5218235C"/>
    <w:multiLevelType w:val="hybridMultilevel"/>
    <w:tmpl w:val="6F7421F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571D489D"/>
    <w:multiLevelType w:val="hybridMultilevel"/>
    <w:tmpl w:val="A1BC5A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F965104"/>
    <w:multiLevelType w:val="hybridMultilevel"/>
    <w:tmpl w:val="E54AD49E"/>
    <w:lvl w:ilvl="0" w:tplc="607AB13E">
      <w:numFmt w:val="bullet"/>
      <w:lvlText w:val="▲"/>
      <w:lvlJc w:val="left"/>
      <w:pPr>
        <w:ind w:left="360" w:hanging="360"/>
      </w:pPr>
      <w:rPr>
        <w:rFonts w:ascii="微软雅黑" w:eastAsia="微软雅黑" w:hAnsi="微软雅黑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2747686">
    <w:abstractNumId w:val="6"/>
  </w:num>
  <w:num w:numId="2" w16cid:durableId="33846328">
    <w:abstractNumId w:val="1"/>
  </w:num>
  <w:num w:numId="3" w16cid:durableId="241569780">
    <w:abstractNumId w:val="3"/>
  </w:num>
  <w:num w:numId="4" w16cid:durableId="1034421785">
    <w:abstractNumId w:val="5"/>
  </w:num>
  <w:num w:numId="5" w16cid:durableId="886767723">
    <w:abstractNumId w:val="2"/>
  </w:num>
  <w:num w:numId="6" w16cid:durableId="2072803693">
    <w:abstractNumId w:val="0"/>
  </w:num>
  <w:num w:numId="7" w16cid:durableId="7771411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10A"/>
    <w:rsid w:val="000004CC"/>
    <w:rsid w:val="00002D81"/>
    <w:rsid w:val="00011F5A"/>
    <w:rsid w:val="00015FE2"/>
    <w:rsid w:val="00021326"/>
    <w:rsid w:val="000447A9"/>
    <w:rsid w:val="000573B0"/>
    <w:rsid w:val="00066D0F"/>
    <w:rsid w:val="000716FF"/>
    <w:rsid w:val="0007400D"/>
    <w:rsid w:val="000770AC"/>
    <w:rsid w:val="000856BE"/>
    <w:rsid w:val="000951E6"/>
    <w:rsid w:val="000A0C01"/>
    <w:rsid w:val="000A5B4E"/>
    <w:rsid w:val="000B1721"/>
    <w:rsid w:val="000B364F"/>
    <w:rsid w:val="000C0218"/>
    <w:rsid w:val="000C5FA1"/>
    <w:rsid w:val="000E2ECD"/>
    <w:rsid w:val="000F2711"/>
    <w:rsid w:val="001033A7"/>
    <w:rsid w:val="00117229"/>
    <w:rsid w:val="00120644"/>
    <w:rsid w:val="00125199"/>
    <w:rsid w:val="00133062"/>
    <w:rsid w:val="00136761"/>
    <w:rsid w:val="0015153B"/>
    <w:rsid w:val="00153615"/>
    <w:rsid w:val="00155AF7"/>
    <w:rsid w:val="00162E5C"/>
    <w:rsid w:val="00171345"/>
    <w:rsid w:val="0018372A"/>
    <w:rsid w:val="00185B6E"/>
    <w:rsid w:val="001A00C2"/>
    <w:rsid w:val="001A6186"/>
    <w:rsid w:val="001D15C1"/>
    <w:rsid w:val="001D29FE"/>
    <w:rsid w:val="001D3E1B"/>
    <w:rsid w:val="001D4F30"/>
    <w:rsid w:val="001E053C"/>
    <w:rsid w:val="001F2CD2"/>
    <w:rsid w:val="001F7AEA"/>
    <w:rsid w:val="002004F4"/>
    <w:rsid w:val="00211F9A"/>
    <w:rsid w:val="00231853"/>
    <w:rsid w:val="00235CD9"/>
    <w:rsid w:val="002372E3"/>
    <w:rsid w:val="00240891"/>
    <w:rsid w:val="00241B70"/>
    <w:rsid w:val="002425A5"/>
    <w:rsid w:val="0024325A"/>
    <w:rsid w:val="002450F2"/>
    <w:rsid w:val="002518B1"/>
    <w:rsid w:val="002536B3"/>
    <w:rsid w:val="00266650"/>
    <w:rsid w:val="0027022A"/>
    <w:rsid w:val="00274FB8"/>
    <w:rsid w:val="00280E78"/>
    <w:rsid w:val="002917CC"/>
    <w:rsid w:val="002B0E0B"/>
    <w:rsid w:val="002B7E78"/>
    <w:rsid w:val="002C091A"/>
    <w:rsid w:val="002D0C6A"/>
    <w:rsid w:val="002E2ED3"/>
    <w:rsid w:val="002E4FEE"/>
    <w:rsid w:val="002E567D"/>
    <w:rsid w:val="002F5842"/>
    <w:rsid w:val="00323845"/>
    <w:rsid w:val="003301D6"/>
    <w:rsid w:val="00341429"/>
    <w:rsid w:val="00341A4D"/>
    <w:rsid w:val="003523AF"/>
    <w:rsid w:val="00362399"/>
    <w:rsid w:val="00387974"/>
    <w:rsid w:val="003A3162"/>
    <w:rsid w:val="003B390B"/>
    <w:rsid w:val="003B4432"/>
    <w:rsid w:val="003C6163"/>
    <w:rsid w:val="003D03AA"/>
    <w:rsid w:val="003D744C"/>
    <w:rsid w:val="003E3BCC"/>
    <w:rsid w:val="003F1A71"/>
    <w:rsid w:val="00403F10"/>
    <w:rsid w:val="004111ED"/>
    <w:rsid w:val="0042302D"/>
    <w:rsid w:val="00431114"/>
    <w:rsid w:val="00435954"/>
    <w:rsid w:val="00446AE2"/>
    <w:rsid w:val="004638CE"/>
    <w:rsid w:val="00465369"/>
    <w:rsid w:val="00473ED5"/>
    <w:rsid w:val="00487AB9"/>
    <w:rsid w:val="0049478F"/>
    <w:rsid w:val="004950F5"/>
    <w:rsid w:val="004970BD"/>
    <w:rsid w:val="004A16B6"/>
    <w:rsid w:val="004B1DFC"/>
    <w:rsid w:val="004C0D07"/>
    <w:rsid w:val="004C3E7B"/>
    <w:rsid w:val="004E6702"/>
    <w:rsid w:val="004F34ED"/>
    <w:rsid w:val="005026C2"/>
    <w:rsid w:val="00504046"/>
    <w:rsid w:val="00506089"/>
    <w:rsid w:val="00520CF8"/>
    <w:rsid w:val="005320EB"/>
    <w:rsid w:val="0053615B"/>
    <w:rsid w:val="0054482B"/>
    <w:rsid w:val="005468E2"/>
    <w:rsid w:val="0055159F"/>
    <w:rsid w:val="00560953"/>
    <w:rsid w:val="00560C5D"/>
    <w:rsid w:val="00575341"/>
    <w:rsid w:val="00581B27"/>
    <w:rsid w:val="00582255"/>
    <w:rsid w:val="00585E19"/>
    <w:rsid w:val="0059192F"/>
    <w:rsid w:val="00595804"/>
    <w:rsid w:val="00597256"/>
    <w:rsid w:val="005A68E6"/>
    <w:rsid w:val="005B386D"/>
    <w:rsid w:val="005B4605"/>
    <w:rsid w:val="005B568F"/>
    <w:rsid w:val="005C3DB4"/>
    <w:rsid w:val="005E2ED3"/>
    <w:rsid w:val="005E6C8E"/>
    <w:rsid w:val="005F227E"/>
    <w:rsid w:val="006007AA"/>
    <w:rsid w:val="00605879"/>
    <w:rsid w:val="00616B26"/>
    <w:rsid w:val="00617B27"/>
    <w:rsid w:val="00637771"/>
    <w:rsid w:val="0063780A"/>
    <w:rsid w:val="00640CCF"/>
    <w:rsid w:val="00640ED7"/>
    <w:rsid w:val="00653697"/>
    <w:rsid w:val="0065400E"/>
    <w:rsid w:val="0067360E"/>
    <w:rsid w:val="006763C3"/>
    <w:rsid w:val="00681BB9"/>
    <w:rsid w:val="00683D42"/>
    <w:rsid w:val="00697AF3"/>
    <w:rsid w:val="006B6B4D"/>
    <w:rsid w:val="006C3903"/>
    <w:rsid w:val="006D4CFA"/>
    <w:rsid w:val="006E691F"/>
    <w:rsid w:val="006F12BE"/>
    <w:rsid w:val="006F5497"/>
    <w:rsid w:val="00714F74"/>
    <w:rsid w:val="00716E0D"/>
    <w:rsid w:val="007324E7"/>
    <w:rsid w:val="00741BDA"/>
    <w:rsid w:val="00743276"/>
    <w:rsid w:val="00744224"/>
    <w:rsid w:val="00745564"/>
    <w:rsid w:val="00763DA6"/>
    <w:rsid w:val="00764EC5"/>
    <w:rsid w:val="00765631"/>
    <w:rsid w:val="007712EB"/>
    <w:rsid w:val="00771ED5"/>
    <w:rsid w:val="00774BE2"/>
    <w:rsid w:val="00775FB6"/>
    <w:rsid w:val="007824D1"/>
    <w:rsid w:val="007A213F"/>
    <w:rsid w:val="007A343E"/>
    <w:rsid w:val="007A73E2"/>
    <w:rsid w:val="007B44B5"/>
    <w:rsid w:val="007D5930"/>
    <w:rsid w:val="007E2D1E"/>
    <w:rsid w:val="007E447C"/>
    <w:rsid w:val="007E5B2C"/>
    <w:rsid w:val="0080649E"/>
    <w:rsid w:val="008127DF"/>
    <w:rsid w:val="008251E3"/>
    <w:rsid w:val="00834623"/>
    <w:rsid w:val="00840980"/>
    <w:rsid w:val="008435DC"/>
    <w:rsid w:val="00843A9F"/>
    <w:rsid w:val="00846E3A"/>
    <w:rsid w:val="008555F1"/>
    <w:rsid w:val="008765C4"/>
    <w:rsid w:val="008936DA"/>
    <w:rsid w:val="008962BE"/>
    <w:rsid w:val="008A1CBE"/>
    <w:rsid w:val="008B191D"/>
    <w:rsid w:val="008C05D6"/>
    <w:rsid w:val="008C1AFF"/>
    <w:rsid w:val="008F3BD3"/>
    <w:rsid w:val="008F603A"/>
    <w:rsid w:val="0090008E"/>
    <w:rsid w:val="00901C06"/>
    <w:rsid w:val="00903B63"/>
    <w:rsid w:val="00914A93"/>
    <w:rsid w:val="00916292"/>
    <w:rsid w:val="00933371"/>
    <w:rsid w:val="0093357C"/>
    <w:rsid w:val="009371C4"/>
    <w:rsid w:val="00951795"/>
    <w:rsid w:val="009611BE"/>
    <w:rsid w:val="00966B4A"/>
    <w:rsid w:val="009825CD"/>
    <w:rsid w:val="00983C11"/>
    <w:rsid w:val="00993772"/>
    <w:rsid w:val="00994AD6"/>
    <w:rsid w:val="00997011"/>
    <w:rsid w:val="009A32ED"/>
    <w:rsid w:val="009A3FC5"/>
    <w:rsid w:val="009B2AF7"/>
    <w:rsid w:val="009B34D1"/>
    <w:rsid w:val="009B7410"/>
    <w:rsid w:val="009D2604"/>
    <w:rsid w:val="009D3E3D"/>
    <w:rsid w:val="009D7463"/>
    <w:rsid w:val="009E34EF"/>
    <w:rsid w:val="009E64B4"/>
    <w:rsid w:val="009E7395"/>
    <w:rsid w:val="009F2C37"/>
    <w:rsid w:val="009F49FA"/>
    <w:rsid w:val="009F4D0E"/>
    <w:rsid w:val="009F6475"/>
    <w:rsid w:val="00A03FF3"/>
    <w:rsid w:val="00A05FCF"/>
    <w:rsid w:val="00A11A06"/>
    <w:rsid w:val="00A232B5"/>
    <w:rsid w:val="00A233BC"/>
    <w:rsid w:val="00A23E5F"/>
    <w:rsid w:val="00A301F6"/>
    <w:rsid w:val="00A31DAC"/>
    <w:rsid w:val="00A34002"/>
    <w:rsid w:val="00A51B32"/>
    <w:rsid w:val="00A5488D"/>
    <w:rsid w:val="00A56212"/>
    <w:rsid w:val="00A567B9"/>
    <w:rsid w:val="00A71E4F"/>
    <w:rsid w:val="00A73767"/>
    <w:rsid w:val="00A7411B"/>
    <w:rsid w:val="00A81CCD"/>
    <w:rsid w:val="00A94A7A"/>
    <w:rsid w:val="00A9712C"/>
    <w:rsid w:val="00A97585"/>
    <w:rsid w:val="00AB06D9"/>
    <w:rsid w:val="00AB4CE0"/>
    <w:rsid w:val="00AB7BE7"/>
    <w:rsid w:val="00AD13BE"/>
    <w:rsid w:val="00AD3263"/>
    <w:rsid w:val="00AE4023"/>
    <w:rsid w:val="00B0275F"/>
    <w:rsid w:val="00B03F0B"/>
    <w:rsid w:val="00B0601A"/>
    <w:rsid w:val="00B208F0"/>
    <w:rsid w:val="00B252BF"/>
    <w:rsid w:val="00B26B02"/>
    <w:rsid w:val="00B3365A"/>
    <w:rsid w:val="00B36086"/>
    <w:rsid w:val="00B52DA6"/>
    <w:rsid w:val="00B57432"/>
    <w:rsid w:val="00B627EE"/>
    <w:rsid w:val="00B64163"/>
    <w:rsid w:val="00B64509"/>
    <w:rsid w:val="00B70401"/>
    <w:rsid w:val="00B97BE9"/>
    <w:rsid w:val="00BA350C"/>
    <w:rsid w:val="00BA73D9"/>
    <w:rsid w:val="00BB0F88"/>
    <w:rsid w:val="00BB5A03"/>
    <w:rsid w:val="00BD2D4C"/>
    <w:rsid w:val="00BD6D4D"/>
    <w:rsid w:val="00BE210A"/>
    <w:rsid w:val="00BE44D1"/>
    <w:rsid w:val="00BE7C76"/>
    <w:rsid w:val="00C0065B"/>
    <w:rsid w:val="00C028E0"/>
    <w:rsid w:val="00C10762"/>
    <w:rsid w:val="00C172E3"/>
    <w:rsid w:val="00C21515"/>
    <w:rsid w:val="00C550BF"/>
    <w:rsid w:val="00C7073B"/>
    <w:rsid w:val="00C715CA"/>
    <w:rsid w:val="00C777B5"/>
    <w:rsid w:val="00C830B0"/>
    <w:rsid w:val="00C840E0"/>
    <w:rsid w:val="00CA04E7"/>
    <w:rsid w:val="00CA052D"/>
    <w:rsid w:val="00CA3623"/>
    <w:rsid w:val="00CC13A6"/>
    <w:rsid w:val="00CD3725"/>
    <w:rsid w:val="00CD45B0"/>
    <w:rsid w:val="00CD4DA7"/>
    <w:rsid w:val="00CF32A2"/>
    <w:rsid w:val="00D0660A"/>
    <w:rsid w:val="00D1719D"/>
    <w:rsid w:val="00D230BC"/>
    <w:rsid w:val="00D2706E"/>
    <w:rsid w:val="00D3012C"/>
    <w:rsid w:val="00D3733C"/>
    <w:rsid w:val="00D37AB5"/>
    <w:rsid w:val="00D37FA9"/>
    <w:rsid w:val="00D530AB"/>
    <w:rsid w:val="00D538DA"/>
    <w:rsid w:val="00D540F1"/>
    <w:rsid w:val="00D76B5C"/>
    <w:rsid w:val="00D94A99"/>
    <w:rsid w:val="00D97879"/>
    <w:rsid w:val="00DA6442"/>
    <w:rsid w:val="00DA68F7"/>
    <w:rsid w:val="00DB6EF5"/>
    <w:rsid w:val="00DC148C"/>
    <w:rsid w:val="00DC488F"/>
    <w:rsid w:val="00DC7946"/>
    <w:rsid w:val="00DD62D9"/>
    <w:rsid w:val="00DE31A0"/>
    <w:rsid w:val="00DE3867"/>
    <w:rsid w:val="00DE4025"/>
    <w:rsid w:val="00DE5CB8"/>
    <w:rsid w:val="00DF14E8"/>
    <w:rsid w:val="00E24CE9"/>
    <w:rsid w:val="00E3027A"/>
    <w:rsid w:val="00E41573"/>
    <w:rsid w:val="00E475CF"/>
    <w:rsid w:val="00E60399"/>
    <w:rsid w:val="00E608BC"/>
    <w:rsid w:val="00E60C33"/>
    <w:rsid w:val="00E6160D"/>
    <w:rsid w:val="00E774B9"/>
    <w:rsid w:val="00E93E36"/>
    <w:rsid w:val="00EA3183"/>
    <w:rsid w:val="00EA7628"/>
    <w:rsid w:val="00EC6589"/>
    <w:rsid w:val="00ED0DD1"/>
    <w:rsid w:val="00ED79FC"/>
    <w:rsid w:val="00EE30E0"/>
    <w:rsid w:val="00EE620D"/>
    <w:rsid w:val="00EF5C34"/>
    <w:rsid w:val="00EF685E"/>
    <w:rsid w:val="00F144E1"/>
    <w:rsid w:val="00F3201A"/>
    <w:rsid w:val="00F365AB"/>
    <w:rsid w:val="00F40A92"/>
    <w:rsid w:val="00F45015"/>
    <w:rsid w:val="00F463AC"/>
    <w:rsid w:val="00F47879"/>
    <w:rsid w:val="00F57A5C"/>
    <w:rsid w:val="00F76268"/>
    <w:rsid w:val="00F772D9"/>
    <w:rsid w:val="00F8119F"/>
    <w:rsid w:val="00F93635"/>
    <w:rsid w:val="00F96D40"/>
    <w:rsid w:val="00FA3C5A"/>
    <w:rsid w:val="00FA5EF5"/>
    <w:rsid w:val="00FA7E66"/>
    <w:rsid w:val="00FC459B"/>
    <w:rsid w:val="00FC51E4"/>
    <w:rsid w:val="00FC7951"/>
    <w:rsid w:val="00FD4C4F"/>
    <w:rsid w:val="00FE06BF"/>
    <w:rsid w:val="00FE30AC"/>
    <w:rsid w:val="00FE5EE5"/>
    <w:rsid w:val="00FF7C8C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C4F502"/>
  <w15:chartTrackingRefBased/>
  <w15:docId w15:val="{1EF2E9BA-09EA-43DE-A5F0-47A1DAB42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F5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229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24C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24CE9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24C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24CE9"/>
    <w:rPr>
      <w:rFonts w:ascii="Calibri" w:eastAsia="宋体" w:hAnsi="Calibri" w:cs="Times New Roman"/>
      <w:sz w:val="18"/>
      <w:szCs w:val="18"/>
    </w:rPr>
  </w:style>
  <w:style w:type="paragraph" w:customStyle="1" w:styleId="a8">
    <w:name w:val="课程背景"/>
    <w:basedOn w:val="a"/>
    <w:link w:val="Char"/>
    <w:rsid w:val="005026C2"/>
    <w:pPr>
      <w:tabs>
        <w:tab w:val="num" w:pos="360"/>
      </w:tabs>
      <w:spacing w:line="300" w:lineRule="exact"/>
      <w:ind w:left="340" w:hanging="340"/>
      <w:jc w:val="left"/>
    </w:pPr>
    <w:rPr>
      <w:rFonts w:ascii="Times New Roman" w:eastAsia="楷体_GB2312" w:hAnsi="Times New Roman"/>
      <w:szCs w:val="20"/>
    </w:rPr>
  </w:style>
  <w:style w:type="character" w:customStyle="1" w:styleId="Char">
    <w:name w:val="课程背景 Char"/>
    <w:basedOn w:val="a0"/>
    <w:link w:val="a8"/>
    <w:rsid w:val="005026C2"/>
    <w:rPr>
      <w:rFonts w:ascii="Times New Roman" w:eastAsia="楷体_GB2312" w:hAnsi="Times New Roman" w:cs="Times New Roman"/>
      <w:szCs w:val="20"/>
    </w:rPr>
  </w:style>
  <w:style w:type="paragraph" w:customStyle="1" w:styleId="a9">
    <w:name w:val="二级列表项目符号"/>
    <w:basedOn w:val="a"/>
    <w:link w:val="Char1"/>
    <w:autoRedefine/>
    <w:rsid w:val="002D0C6A"/>
    <w:pPr>
      <w:spacing w:line="276" w:lineRule="auto"/>
      <w:jc w:val="left"/>
    </w:pPr>
    <w:rPr>
      <w:rFonts w:ascii="Times New Roman" w:eastAsia="楷体_GB2312" w:hAnsi="Times New Roman"/>
      <w:szCs w:val="20"/>
    </w:rPr>
  </w:style>
  <w:style w:type="character" w:customStyle="1" w:styleId="Char1">
    <w:name w:val="二级列表项目符号 Char1"/>
    <w:basedOn w:val="a0"/>
    <w:link w:val="a9"/>
    <w:rsid w:val="002D0C6A"/>
    <w:rPr>
      <w:rFonts w:ascii="Times New Roman" w:eastAsia="楷体_GB2312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5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2120</Words>
  <Characters>260</Characters>
  <Application>Microsoft Office Word</Application>
  <DocSecurity>0</DocSecurity>
  <Lines>2</Lines>
  <Paragraphs>4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Administrator</cp:lastModifiedBy>
  <cp:revision>16</cp:revision>
  <dcterms:created xsi:type="dcterms:W3CDTF">2025-02-23T16:21:00Z</dcterms:created>
  <dcterms:modified xsi:type="dcterms:W3CDTF">2025-11-14T03:39:00Z</dcterms:modified>
</cp:coreProperties>
</file>