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9610" w14:textId="6552EC1C" w:rsidR="00117229" w:rsidRPr="0063358A" w:rsidRDefault="002B21A9" w:rsidP="0063358A">
      <w:pPr>
        <w:spacing w:line="480" w:lineRule="exact"/>
        <w:jc w:val="center"/>
        <w:rPr>
          <w:rFonts w:ascii="宋体" w:hAnsi="宋体" w:hint="eastAsia"/>
          <w:b/>
          <w:color w:val="C00000"/>
          <w:sz w:val="32"/>
          <w:szCs w:val="32"/>
        </w:rPr>
      </w:pPr>
      <w:bookmarkStart w:id="0" w:name="OLE_LINK3"/>
      <w:bookmarkStart w:id="1" w:name="OLE_LINK1"/>
      <w:r w:rsidRPr="0063358A">
        <w:rPr>
          <w:rFonts w:ascii="宋体" w:hAnsi="宋体" w:hint="eastAsia"/>
          <w:b/>
          <w:color w:val="1F4E79"/>
          <w:sz w:val="32"/>
          <w:szCs w:val="32"/>
        </w:rPr>
        <w:t>赋能成长：</w:t>
      </w:r>
      <w:r w:rsidR="00DE2FF9" w:rsidRPr="0063358A">
        <w:rPr>
          <w:rFonts w:ascii="宋体" w:hAnsi="宋体" w:hint="eastAsia"/>
          <w:b/>
          <w:color w:val="1F4E79"/>
          <w:sz w:val="32"/>
          <w:szCs w:val="32"/>
        </w:rPr>
        <w:t>部属培育与</w:t>
      </w:r>
      <w:r w:rsidRPr="0063358A">
        <w:rPr>
          <w:rFonts w:ascii="宋体" w:hAnsi="宋体" w:hint="eastAsia"/>
          <w:b/>
          <w:color w:val="1F4E79"/>
          <w:sz w:val="32"/>
          <w:szCs w:val="32"/>
        </w:rPr>
        <w:t>教练式</w:t>
      </w:r>
      <w:r w:rsidR="00DE2FF9" w:rsidRPr="0063358A">
        <w:rPr>
          <w:rFonts w:ascii="宋体" w:hAnsi="宋体" w:hint="eastAsia"/>
          <w:b/>
          <w:color w:val="1F4E79"/>
          <w:sz w:val="32"/>
          <w:szCs w:val="32"/>
        </w:rPr>
        <w:t>辅导</w:t>
      </w:r>
    </w:p>
    <w:bookmarkEnd w:id="0"/>
    <w:p w14:paraId="57E4CC0E" w14:textId="77777777" w:rsidR="00400378" w:rsidRPr="0063358A" w:rsidRDefault="00400378" w:rsidP="0063358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3190B197" w14:textId="68DBEB75" w:rsidR="00117229" w:rsidRPr="0063358A" w:rsidRDefault="00117229" w:rsidP="0063358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63358A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Pr="0063358A">
        <w:rPr>
          <w:rFonts w:ascii="宋体" w:hAnsi="宋体"/>
          <w:b/>
          <w:color w:val="1F4E79"/>
          <w:sz w:val="24"/>
          <w:szCs w:val="24"/>
        </w:rPr>
        <w:t>：</w:t>
      </w:r>
    </w:p>
    <w:p w14:paraId="68710CA6" w14:textId="77777777" w:rsidR="00FB433F" w:rsidRPr="0063358A" w:rsidRDefault="00FB433F" w:rsidP="0063358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/>
          <w:sz w:val="24"/>
          <w:szCs w:val="24"/>
        </w:rPr>
        <w:t>在当今快速变化的市场环境中，企业可持续竞争力的核心越来越依赖于人才的密度与成长速度。然而，许多管理者在从业务能手转变为团队领导的过程中，普遍面临“育人”的挑战：他们或因忙于救火而无暇顾及下属培养，或习惯于亲力亲为，未能有效授权，或缺乏系统性的辅导方法，导致团队成长缓慢、人才梯队青黄不接。</w:t>
      </w:r>
    </w:p>
    <w:p w14:paraId="53FF1ACA" w14:textId="68FDE686" w:rsidR="00FB433F" w:rsidRPr="0063358A" w:rsidRDefault="00FB433F" w:rsidP="0063358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/>
          <w:sz w:val="24"/>
          <w:szCs w:val="24"/>
        </w:rPr>
        <w:t>管理者的首要任务是成就他人。传统的指令式、控制型管理风格已难以激发新生代员工的潜能与创造力。企业迫切需要各级管理者完成从“事务管理者”到“团队教练”的角色转身，将部属培育从一项被动的工作任务，转变为一项主动的、回报率最高的战略投资。</w:t>
      </w:r>
    </w:p>
    <w:p w14:paraId="4D88E3A6" w14:textId="2A5446CF" w:rsidR="00F773A8" w:rsidRPr="0063358A" w:rsidRDefault="00F773A8" w:rsidP="0063358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/>
          <w:sz w:val="24"/>
          <w:szCs w:val="24"/>
        </w:rPr>
        <w:t>本课程旨在系统化地提升管理者的育人与辅导能力。它不仅传授“如何教”的技巧，更致力于构建一个从识别需求、制定计划、到实施场景化辅导、并运用教练技术激发下属潜能的完整闭环。通过理念重塑、工具导入和大量实战演练，帮助管理者掌握一套行之有效的方法，从而打造出一支能够自我驱动、持续成长的高绩效团队，为组织的长远发展夯实人才基石</w:t>
      </w:r>
      <w:r w:rsidR="00244762" w:rsidRPr="0063358A">
        <w:rPr>
          <w:rFonts w:ascii="宋体" w:hAnsi="宋体" w:hint="eastAsia"/>
          <w:sz w:val="24"/>
          <w:szCs w:val="24"/>
        </w:rPr>
        <w:t>。</w:t>
      </w:r>
    </w:p>
    <w:p w14:paraId="73D1F737" w14:textId="783992EC" w:rsidR="005C3DB4" w:rsidRPr="0063358A" w:rsidRDefault="00117229" w:rsidP="0063358A">
      <w:pPr>
        <w:spacing w:beforeLines="50" w:before="156" w:line="480" w:lineRule="exact"/>
        <w:rPr>
          <w:rFonts w:ascii="宋体" w:hAnsi="宋体" w:hint="eastAsia"/>
          <w:color w:val="1F4E79"/>
          <w:sz w:val="24"/>
          <w:szCs w:val="24"/>
        </w:rPr>
      </w:pPr>
      <w:r w:rsidRPr="0063358A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课程</w:t>
      </w:r>
      <w:r w:rsidRPr="0063358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收益：</w:t>
      </w:r>
    </w:p>
    <w:p w14:paraId="751EE1C8" w14:textId="05419E45" w:rsidR="00D014CE" w:rsidRPr="0063358A" w:rsidRDefault="0063358A" w:rsidP="0063358A">
      <w:pPr>
        <w:spacing w:line="480" w:lineRule="exac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● </w:t>
      </w:r>
      <w:r w:rsidR="00D014CE" w:rsidRPr="0063358A"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系统规划：</w:t>
      </w:r>
      <w:r w:rsidR="00D014CE" w:rsidRPr="0063358A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掌握精准识别培育需求与计划制定的系统方法，建立个性化人才发展路径；</w:t>
      </w:r>
    </w:p>
    <w:p w14:paraId="59C8F4DB" w14:textId="2876AED7" w:rsidR="00D014CE" w:rsidRPr="0063358A" w:rsidRDefault="0063358A" w:rsidP="0063358A">
      <w:pPr>
        <w:spacing w:line="480" w:lineRule="exac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D014CE" w:rsidRPr="0063358A"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实战辅导：</w:t>
      </w:r>
      <w:r w:rsidR="00D014CE" w:rsidRPr="0063358A">
        <w:rPr>
          <w:rFonts w:ascii="宋体" w:hAnsi="宋体" w:cs="宋体"/>
          <w:color w:val="000000" w:themeColor="text1"/>
          <w:kern w:val="0"/>
          <w:sz w:val="24"/>
          <w:szCs w:val="24"/>
        </w:rPr>
        <w:t>学会</w:t>
      </w:r>
      <w:proofErr w:type="gramStart"/>
      <w:r w:rsidR="00D014CE" w:rsidRPr="0063358A">
        <w:rPr>
          <w:rFonts w:ascii="宋体" w:hAnsi="宋体" w:cs="宋体"/>
          <w:color w:val="000000" w:themeColor="text1"/>
          <w:kern w:val="0"/>
          <w:sz w:val="24"/>
          <w:szCs w:val="24"/>
        </w:rPr>
        <w:t>场景化带教</w:t>
      </w:r>
      <w:proofErr w:type="gramEnd"/>
      <w:r w:rsidR="00D014CE" w:rsidRPr="0063358A">
        <w:rPr>
          <w:rFonts w:ascii="宋体" w:hAnsi="宋体" w:cs="宋体"/>
          <w:color w:val="000000" w:themeColor="text1"/>
          <w:kern w:val="0"/>
          <w:sz w:val="24"/>
          <w:szCs w:val="24"/>
        </w:rPr>
        <w:t>与差异化辅导的核心技巧，提升不同情境下的辅导成效</w:t>
      </w:r>
      <w:r w:rsidR="00D014CE" w:rsidRPr="0063358A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；</w:t>
      </w:r>
    </w:p>
    <w:p w14:paraId="59FDA45D" w14:textId="5D11CABF" w:rsidR="00D014CE" w:rsidRPr="0063358A" w:rsidRDefault="0063358A" w:rsidP="0063358A">
      <w:pPr>
        <w:spacing w:line="480" w:lineRule="exact"/>
        <w:rPr>
          <w:rFonts w:ascii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D014CE" w:rsidRPr="0063358A">
        <w:rPr>
          <w:rFonts w:ascii="宋体" w:hAnsi="宋体" w:cs="宋体"/>
          <w:b/>
          <w:bCs/>
          <w:color w:val="000000" w:themeColor="text1"/>
          <w:kern w:val="0"/>
          <w:sz w:val="24"/>
          <w:szCs w:val="24"/>
        </w:rPr>
        <w:t>教练赋能：</w:t>
      </w:r>
      <w:r w:rsidR="00D014CE" w:rsidRPr="0063358A">
        <w:rPr>
          <w:rFonts w:ascii="宋体" w:hAnsi="宋体" w:cs="宋体"/>
          <w:color w:val="000000" w:themeColor="text1"/>
          <w:kern w:val="0"/>
          <w:sz w:val="24"/>
          <w:szCs w:val="24"/>
        </w:rPr>
        <w:t>运用深度倾听、有力提问等教练技术，激发员工潜能，</w:t>
      </w:r>
      <w:r w:rsidR="00D014CE" w:rsidRPr="0063358A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培养其独立思考与解决问题的能力；</w:t>
      </w:r>
    </w:p>
    <w:p w14:paraId="29964701" w14:textId="39F21453" w:rsidR="00D014CE" w:rsidRPr="0063358A" w:rsidRDefault="0063358A" w:rsidP="0063358A">
      <w:pPr>
        <w:spacing w:line="480" w:lineRule="exact"/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●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BF25D8" w:rsidRPr="0063358A"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成果</w:t>
      </w:r>
      <w:r w:rsidR="00D014CE" w:rsidRPr="0063358A"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固化：</w:t>
      </w:r>
      <w:r w:rsidR="00D014CE" w:rsidRPr="0063358A"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将课堂所学直接转化为具体的个人行动改善计划与团队管理举措，实现知行合一，确保培训效果落地</w:t>
      </w:r>
    </w:p>
    <w:p w14:paraId="3D97D7E1" w14:textId="77777777" w:rsidR="0063358A" w:rsidRPr="0063358A" w:rsidRDefault="0063358A" w:rsidP="0063358A">
      <w:pPr>
        <w:spacing w:line="480" w:lineRule="exac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4F875844" w14:textId="4DAE9506" w:rsidR="00117229" w:rsidRPr="0063358A" w:rsidRDefault="00117229" w:rsidP="0063358A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63358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="003C7342" w:rsidRPr="0063358A">
        <w:rPr>
          <w:rFonts w:ascii="宋体" w:hAnsi="宋体" w:cs="宋体"/>
          <w:kern w:val="0"/>
          <w:sz w:val="24"/>
          <w:szCs w:val="24"/>
        </w:rPr>
        <w:t>2</w:t>
      </w:r>
      <w:r w:rsidRPr="0063358A">
        <w:rPr>
          <w:rFonts w:ascii="宋体" w:hAnsi="宋体" w:cs="宋体" w:hint="eastAsia"/>
          <w:kern w:val="0"/>
          <w:sz w:val="24"/>
          <w:szCs w:val="24"/>
        </w:rPr>
        <w:t>天</w:t>
      </w:r>
      <w:r w:rsidR="003C7342" w:rsidRPr="0063358A">
        <w:rPr>
          <w:rFonts w:ascii="宋体" w:hAnsi="宋体" w:cs="宋体" w:hint="eastAsia"/>
          <w:kern w:val="0"/>
          <w:sz w:val="24"/>
          <w:szCs w:val="24"/>
        </w:rPr>
        <w:t>，6小时/天</w:t>
      </w:r>
    </w:p>
    <w:p w14:paraId="16520D69" w14:textId="01B73AF5" w:rsidR="00117229" w:rsidRPr="0063358A" w:rsidRDefault="0063358A" w:rsidP="0063358A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117229" w:rsidRPr="0063358A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对象</w:t>
      </w:r>
      <w:r w:rsidR="00117229" w:rsidRPr="0063358A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CC444E" w:rsidRPr="0063358A">
        <w:rPr>
          <w:rFonts w:ascii="宋体" w:hAnsi="宋体" w:cs="宋体" w:hint="eastAsia"/>
          <w:bCs/>
          <w:kern w:val="0"/>
          <w:sz w:val="24"/>
          <w:szCs w:val="24"/>
        </w:rPr>
        <w:t>企业</w:t>
      </w:r>
      <w:r w:rsidR="00204249" w:rsidRPr="0063358A">
        <w:rPr>
          <w:rFonts w:ascii="宋体" w:hAnsi="宋体" w:cs="宋体" w:hint="eastAsia"/>
          <w:bCs/>
          <w:kern w:val="0"/>
          <w:sz w:val="24"/>
          <w:szCs w:val="24"/>
        </w:rPr>
        <w:t>各阶层</w:t>
      </w:r>
      <w:r w:rsidR="00CC444E" w:rsidRPr="0063358A">
        <w:rPr>
          <w:rFonts w:ascii="宋体" w:hAnsi="宋体" w:cs="宋体" w:hint="eastAsia"/>
          <w:bCs/>
          <w:kern w:val="0"/>
          <w:sz w:val="24"/>
          <w:szCs w:val="24"/>
        </w:rPr>
        <w:t>管理者</w:t>
      </w:r>
      <w:r w:rsidR="0058730D" w:rsidRPr="0063358A">
        <w:rPr>
          <w:rFonts w:ascii="宋体" w:hAnsi="宋体" w:cs="宋体" w:hint="eastAsia"/>
          <w:bCs/>
          <w:kern w:val="0"/>
          <w:sz w:val="24"/>
          <w:szCs w:val="24"/>
        </w:rPr>
        <w:t>、</w:t>
      </w:r>
      <w:r w:rsidR="0058730D" w:rsidRPr="0063358A">
        <w:rPr>
          <w:rFonts w:ascii="宋体" w:hAnsi="宋体" w:cs="宋体"/>
          <w:bCs/>
          <w:kern w:val="0"/>
          <w:sz w:val="24"/>
          <w:szCs w:val="24"/>
        </w:rPr>
        <w:t>项目负责人、储备干部</w:t>
      </w:r>
    </w:p>
    <w:p w14:paraId="33502F51" w14:textId="21353D78" w:rsidR="00D97920" w:rsidRPr="0063358A" w:rsidRDefault="0063358A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117229" w:rsidRPr="0063358A">
        <w:rPr>
          <w:rFonts w:ascii="宋体" w:hAnsi="宋体" w:hint="eastAsia"/>
          <w:b/>
          <w:color w:val="1F4E79"/>
          <w:sz w:val="24"/>
          <w:szCs w:val="24"/>
        </w:rPr>
        <w:t>方式：</w:t>
      </w:r>
      <w:r w:rsidR="00671A1E" w:rsidRPr="0063358A">
        <w:rPr>
          <w:rFonts w:ascii="宋体" w:hAnsi="宋体" w:hint="eastAsia"/>
          <w:sz w:val="24"/>
          <w:szCs w:val="24"/>
        </w:rPr>
        <w:t>讲解</w:t>
      </w:r>
      <w:r w:rsidR="0058730D" w:rsidRPr="0063358A">
        <w:rPr>
          <w:rFonts w:ascii="宋体" w:hAnsi="宋体" w:hint="eastAsia"/>
          <w:sz w:val="24"/>
          <w:szCs w:val="24"/>
        </w:rPr>
        <w:t>2</w:t>
      </w:r>
      <w:r w:rsidR="00671A1E" w:rsidRPr="0063358A">
        <w:rPr>
          <w:rFonts w:ascii="宋体" w:hAnsi="宋体"/>
          <w:sz w:val="24"/>
          <w:szCs w:val="24"/>
        </w:rPr>
        <w:t>0%+</w:t>
      </w:r>
      <w:r w:rsidR="00671A1E" w:rsidRPr="0063358A">
        <w:rPr>
          <w:rFonts w:ascii="宋体" w:hAnsi="宋体" w:hint="eastAsia"/>
          <w:sz w:val="24"/>
          <w:szCs w:val="24"/>
        </w:rPr>
        <w:t>互动</w:t>
      </w:r>
      <w:r w:rsidR="00671A1E" w:rsidRPr="0063358A">
        <w:rPr>
          <w:rFonts w:ascii="宋体" w:hAnsi="宋体"/>
          <w:sz w:val="24"/>
          <w:szCs w:val="24"/>
        </w:rPr>
        <w:t>20%+</w:t>
      </w:r>
      <w:r w:rsidR="00671A1E" w:rsidRPr="0063358A">
        <w:rPr>
          <w:rFonts w:ascii="宋体" w:hAnsi="宋体" w:hint="eastAsia"/>
          <w:sz w:val="24"/>
          <w:szCs w:val="24"/>
        </w:rPr>
        <w:t>案例</w:t>
      </w:r>
      <w:r w:rsidR="0058730D" w:rsidRPr="0063358A">
        <w:rPr>
          <w:rFonts w:ascii="宋体" w:hAnsi="宋体" w:hint="eastAsia"/>
          <w:sz w:val="24"/>
          <w:szCs w:val="24"/>
        </w:rPr>
        <w:t>2</w:t>
      </w:r>
      <w:r w:rsidR="00671A1E" w:rsidRPr="0063358A">
        <w:rPr>
          <w:rFonts w:ascii="宋体" w:hAnsi="宋体"/>
          <w:sz w:val="24"/>
          <w:szCs w:val="24"/>
        </w:rPr>
        <w:t>0%+</w:t>
      </w:r>
      <w:r w:rsidR="00671A1E" w:rsidRPr="0063358A">
        <w:rPr>
          <w:rFonts w:ascii="宋体" w:hAnsi="宋体" w:hint="eastAsia"/>
          <w:sz w:val="24"/>
          <w:szCs w:val="24"/>
        </w:rPr>
        <w:t>练习</w:t>
      </w:r>
      <w:r w:rsidR="00671A1E" w:rsidRPr="0063358A">
        <w:rPr>
          <w:rFonts w:ascii="宋体" w:hAnsi="宋体"/>
          <w:sz w:val="24"/>
          <w:szCs w:val="24"/>
        </w:rPr>
        <w:t>20%+</w:t>
      </w:r>
      <w:r w:rsidR="00671A1E" w:rsidRPr="0063358A">
        <w:rPr>
          <w:rFonts w:ascii="宋体" w:hAnsi="宋体" w:hint="eastAsia"/>
          <w:sz w:val="24"/>
          <w:szCs w:val="24"/>
        </w:rPr>
        <w:t>工具</w:t>
      </w:r>
      <w:r w:rsidR="0058730D" w:rsidRPr="0063358A">
        <w:rPr>
          <w:rFonts w:ascii="宋体" w:hAnsi="宋体" w:hint="eastAsia"/>
          <w:sz w:val="24"/>
          <w:szCs w:val="24"/>
        </w:rPr>
        <w:t>2</w:t>
      </w:r>
      <w:r w:rsidR="00671A1E" w:rsidRPr="0063358A">
        <w:rPr>
          <w:rFonts w:ascii="宋体" w:hAnsi="宋体"/>
          <w:sz w:val="24"/>
          <w:szCs w:val="24"/>
        </w:rPr>
        <w:t>0%</w:t>
      </w:r>
    </w:p>
    <w:p w14:paraId="3C8BD0C4" w14:textId="77777777" w:rsidR="00536AA2" w:rsidRPr="0063358A" w:rsidRDefault="00536AA2" w:rsidP="0063358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528E4DB7" w14:textId="0968AD87" w:rsidR="00117229" w:rsidRPr="0063358A" w:rsidRDefault="00117229" w:rsidP="0063358A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63358A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778F0349" w14:textId="73841A1C" w:rsidR="005F3F18" w:rsidRPr="0063358A" w:rsidRDefault="005F3F18" w:rsidP="0063358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63358A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CD356B" w:rsidRPr="0063358A">
        <w:rPr>
          <w:rFonts w:ascii="宋体" w:hAnsi="宋体" w:hint="eastAsia"/>
          <w:b/>
          <w:color w:val="1F4E79"/>
          <w:sz w:val="24"/>
          <w:szCs w:val="24"/>
        </w:rPr>
        <w:t>高效</w:t>
      </w:r>
      <w:r w:rsidR="00D35FFF" w:rsidRPr="0063358A">
        <w:rPr>
          <w:rFonts w:ascii="宋体" w:hAnsi="宋体" w:hint="eastAsia"/>
          <w:b/>
          <w:color w:val="1F4E79"/>
          <w:sz w:val="24"/>
          <w:szCs w:val="24"/>
        </w:rPr>
        <w:t>统筹</w:t>
      </w:r>
      <w:r w:rsidRPr="0063358A">
        <w:rPr>
          <w:rFonts w:ascii="宋体" w:hAnsi="宋体" w:hint="eastAsia"/>
          <w:b/>
          <w:color w:val="1F4E79"/>
          <w:sz w:val="24"/>
          <w:szCs w:val="24"/>
        </w:rPr>
        <w:t>——培育需求与计划制定</w:t>
      </w:r>
    </w:p>
    <w:p w14:paraId="2417D656" w14:textId="5414B8E8" w:rsidR="00047775" w:rsidRPr="0063358A" w:rsidRDefault="00047775" w:rsidP="0063358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06C53" w:rsidRPr="0063358A">
        <w:rPr>
          <w:rFonts w:ascii="宋体" w:hAnsi="宋体" w:hint="eastAsia"/>
          <w:b/>
          <w:color w:val="C45911"/>
          <w:sz w:val="24"/>
          <w:szCs w:val="24"/>
        </w:rPr>
        <w:t>正本清源：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部属培育价值与挑战</w:t>
      </w:r>
    </w:p>
    <w:p w14:paraId="5DC83656" w14:textId="2A3CFBBD" w:rsidR="00047775" w:rsidRPr="0063358A" w:rsidRDefault="00306C53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lastRenderedPageBreak/>
        <w:t>互动</w:t>
      </w:r>
      <w:r w:rsidR="00047775" w:rsidRPr="0063358A">
        <w:rPr>
          <w:rFonts w:ascii="宋体" w:hAnsi="宋体" w:hint="eastAsia"/>
          <w:b/>
          <w:bCs/>
          <w:sz w:val="24"/>
          <w:szCs w:val="24"/>
        </w:rPr>
        <w:t>1：</w:t>
      </w:r>
      <w:r w:rsidR="00047775" w:rsidRPr="0063358A">
        <w:rPr>
          <w:rFonts w:ascii="宋体" w:hAnsi="宋体" w:hint="eastAsia"/>
          <w:sz w:val="24"/>
          <w:szCs w:val="24"/>
        </w:rPr>
        <w:t>进行部属培育之后，会有哪些效果？</w:t>
      </w:r>
    </w:p>
    <w:p w14:paraId="64D966EB" w14:textId="64E2DE32" w:rsidR="00047775" w:rsidRPr="0063358A" w:rsidRDefault="00306C53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互动</w:t>
      </w:r>
      <w:r w:rsidR="00047775" w:rsidRPr="0063358A">
        <w:rPr>
          <w:rFonts w:ascii="宋体" w:hAnsi="宋体" w:hint="eastAsia"/>
          <w:b/>
          <w:bCs/>
          <w:sz w:val="24"/>
          <w:szCs w:val="24"/>
        </w:rPr>
        <w:t>2：</w:t>
      </w:r>
      <w:r w:rsidR="00047775" w:rsidRPr="0063358A">
        <w:rPr>
          <w:rFonts w:ascii="宋体" w:hAnsi="宋体" w:hint="eastAsia"/>
          <w:sz w:val="24"/>
          <w:szCs w:val="24"/>
        </w:rPr>
        <w:t>在部属培育过程中，会有哪些效果？</w:t>
      </w:r>
    </w:p>
    <w:p w14:paraId="69DBEC16" w14:textId="705C55CC" w:rsidR="00047775" w:rsidRPr="0063358A" w:rsidRDefault="00047775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研讨</w:t>
      </w:r>
      <w:r w:rsidR="00811A33"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Pr="0063358A">
        <w:rPr>
          <w:rFonts w:ascii="宋体" w:hAnsi="宋体" w:hint="eastAsia"/>
          <w:sz w:val="24"/>
          <w:szCs w:val="24"/>
        </w:rPr>
        <w:t>为何有些</w:t>
      </w:r>
      <w:r w:rsidR="00ED3040" w:rsidRPr="0063358A">
        <w:rPr>
          <w:rFonts w:ascii="宋体" w:hAnsi="宋体" w:hint="eastAsia"/>
          <w:sz w:val="24"/>
          <w:szCs w:val="24"/>
        </w:rPr>
        <w:t>管理者</w:t>
      </w:r>
      <w:r w:rsidRPr="0063358A">
        <w:rPr>
          <w:rFonts w:ascii="宋体" w:hAnsi="宋体" w:hint="eastAsia"/>
          <w:sz w:val="24"/>
          <w:szCs w:val="24"/>
        </w:rPr>
        <w:t>不愿带教部属？</w:t>
      </w:r>
    </w:p>
    <w:p w14:paraId="6B6270E4" w14:textId="33F87399" w:rsidR="00D0660A" w:rsidRPr="0063358A" w:rsidRDefault="00D0660A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63358A">
        <w:rPr>
          <w:rFonts w:ascii="宋体" w:hAnsi="宋体"/>
          <w:b/>
          <w:color w:val="C45911"/>
          <w:sz w:val="24"/>
          <w:szCs w:val="24"/>
        </w:rPr>
        <w:t>、</w:t>
      </w:r>
      <w:r w:rsidR="00ED3040" w:rsidRPr="0063358A">
        <w:rPr>
          <w:rFonts w:ascii="宋体" w:hAnsi="宋体" w:hint="eastAsia"/>
          <w:b/>
          <w:color w:val="C45911"/>
          <w:sz w:val="24"/>
          <w:szCs w:val="24"/>
        </w:rPr>
        <w:t>系统构建：人才培育模式与内容</w:t>
      </w:r>
    </w:p>
    <w:p w14:paraId="4E0FDD5F" w14:textId="3B7D5E15" w:rsidR="00ED3040" w:rsidRPr="0063358A" w:rsidRDefault="00ED3040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1</w:t>
      </w:r>
      <w:r w:rsidR="0063358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63358A">
        <w:rPr>
          <w:rFonts w:ascii="宋体" w:hAnsi="宋体" w:hint="eastAsia"/>
          <w:b/>
          <w:bCs/>
          <w:sz w:val="24"/>
          <w:szCs w:val="24"/>
        </w:rPr>
        <w:t>人才培育三大模式</w:t>
      </w:r>
    </w:p>
    <w:p w14:paraId="26FC5D45" w14:textId="0EA9493B" w:rsidR="00ED3040" w:rsidRPr="0063358A" w:rsidRDefault="0063358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ED3040" w:rsidRPr="0063358A">
        <w:rPr>
          <w:rFonts w:ascii="宋体" w:hAnsi="宋体" w:hint="eastAsia"/>
          <w:sz w:val="24"/>
          <w:szCs w:val="24"/>
        </w:rPr>
        <w:t>OJT：在职培训</w:t>
      </w:r>
    </w:p>
    <w:p w14:paraId="2FB01750" w14:textId="0F6B044C" w:rsidR="00ED3040" w:rsidRPr="0063358A" w:rsidRDefault="0063358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ED3040" w:rsidRPr="0063358A">
        <w:rPr>
          <w:rFonts w:ascii="宋体" w:hAnsi="宋体" w:hint="eastAsia"/>
          <w:sz w:val="24"/>
          <w:szCs w:val="24"/>
        </w:rPr>
        <w:t>OFF-JT：集中培训</w:t>
      </w:r>
    </w:p>
    <w:p w14:paraId="3D41E795" w14:textId="1790A35D" w:rsidR="00ED3040" w:rsidRPr="0063358A" w:rsidRDefault="0063358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ED3040" w:rsidRPr="0063358A">
        <w:rPr>
          <w:rFonts w:ascii="宋体" w:hAnsi="宋体" w:hint="eastAsia"/>
          <w:sz w:val="24"/>
          <w:szCs w:val="24"/>
        </w:rPr>
        <w:t>SD：自我启发</w:t>
      </w:r>
    </w:p>
    <w:p w14:paraId="1BF6A2B7" w14:textId="5DAD24DF" w:rsidR="00002CDE" w:rsidRPr="0063358A" w:rsidRDefault="00002CDE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Pr="0063358A">
        <w:rPr>
          <w:rFonts w:ascii="宋体" w:hAnsi="宋体" w:hint="eastAsia"/>
          <w:sz w:val="24"/>
          <w:szCs w:val="24"/>
        </w:rPr>
        <w:t>为何直线主管为部属培育第一责任人？</w:t>
      </w:r>
    </w:p>
    <w:p w14:paraId="43313EFB" w14:textId="334D18E8" w:rsidR="00ED3040" w:rsidRPr="0063358A" w:rsidRDefault="00ED3040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2</w:t>
      </w:r>
      <w:r w:rsidR="0063358A">
        <w:rPr>
          <w:rFonts w:ascii="宋体" w:hAnsi="宋体" w:hint="eastAsia"/>
          <w:sz w:val="24"/>
          <w:szCs w:val="24"/>
        </w:rPr>
        <w:t xml:space="preserve">. </w:t>
      </w:r>
      <w:r w:rsidRPr="0063358A">
        <w:rPr>
          <w:rFonts w:ascii="宋体" w:hAnsi="宋体" w:hint="eastAsia"/>
          <w:sz w:val="24"/>
          <w:szCs w:val="24"/>
        </w:rPr>
        <w:t>人才培育内容</w:t>
      </w:r>
    </w:p>
    <w:p w14:paraId="24B031DB" w14:textId="28082ADE" w:rsidR="00002CDE" w:rsidRPr="0063358A" w:rsidRDefault="00002CDE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视频案例：</w:t>
      </w:r>
      <w:r w:rsidRPr="0063358A">
        <w:rPr>
          <w:rFonts w:ascii="宋体" w:hAnsi="宋体" w:hint="eastAsia"/>
          <w:sz w:val="24"/>
          <w:szCs w:val="24"/>
        </w:rPr>
        <w:t>导师如何培育人才？</w:t>
      </w:r>
    </w:p>
    <w:p w14:paraId="1C21AB38" w14:textId="0DFF7BD5" w:rsidR="00002CDE" w:rsidRPr="0063358A" w:rsidRDefault="00002CDE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三维度模型：</w:t>
      </w:r>
      <w:r w:rsidRPr="0063358A">
        <w:rPr>
          <w:rFonts w:ascii="宋体" w:hAnsi="宋体"/>
          <w:sz w:val="24"/>
          <w:szCs w:val="24"/>
        </w:rPr>
        <w:t>知识K-技能S-态度A</w:t>
      </w:r>
    </w:p>
    <w:p w14:paraId="62112ACF" w14:textId="37631373" w:rsidR="004B1892" w:rsidRPr="0063358A" w:rsidRDefault="004B1892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案例研讨：</w:t>
      </w:r>
      <w:proofErr w:type="gramStart"/>
      <w:r w:rsidRPr="0063358A">
        <w:rPr>
          <w:rFonts w:ascii="宋体" w:hAnsi="宋体" w:hint="eastAsia"/>
          <w:sz w:val="24"/>
          <w:szCs w:val="24"/>
        </w:rPr>
        <w:t>徐主管</w:t>
      </w:r>
      <w:proofErr w:type="gramEnd"/>
      <w:r w:rsidRPr="0063358A">
        <w:rPr>
          <w:rFonts w:ascii="宋体" w:hAnsi="宋体" w:hint="eastAsia"/>
          <w:sz w:val="24"/>
          <w:szCs w:val="24"/>
        </w:rPr>
        <w:t>的烦恼</w:t>
      </w:r>
    </w:p>
    <w:p w14:paraId="559CAF93" w14:textId="24354B15" w:rsidR="00002CDE" w:rsidRPr="0063358A" w:rsidRDefault="00002CDE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63358A">
        <w:rPr>
          <w:rFonts w:ascii="宋体" w:hAnsi="宋体"/>
          <w:b/>
          <w:color w:val="C45911"/>
          <w:sz w:val="24"/>
          <w:szCs w:val="24"/>
        </w:rPr>
        <w:t>、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系统规划：从需求分析到计划制定</w:t>
      </w:r>
    </w:p>
    <w:p w14:paraId="25F9E688" w14:textId="27BE2D2D" w:rsidR="009472B4" w:rsidRPr="0063358A" w:rsidRDefault="00FC38FE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/>
          <w:sz w:val="24"/>
          <w:szCs w:val="24"/>
        </w:rPr>
        <w:t>1</w:t>
      </w:r>
      <w:r w:rsidR="0063358A">
        <w:rPr>
          <w:rFonts w:ascii="宋体" w:hAnsi="宋体" w:hint="eastAsia"/>
          <w:sz w:val="24"/>
          <w:szCs w:val="24"/>
        </w:rPr>
        <w:t xml:space="preserve">. </w:t>
      </w:r>
      <w:r w:rsidR="009472B4" w:rsidRPr="0063358A">
        <w:rPr>
          <w:rFonts w:ascii="宋体" w:hAnsi="宋体" w:hint="eastAsia"/>
          <w:sz w:val="24"/>
          <w:szCs w:val="24"/>
        </w:rPr>
        <w:t>识别部属培育需求</w:t>
      </w:r>
    </w:p>
    <w:p w14:paraId="47904660" w14:textId="22D7F2C4" w:rsidR="00EC14D6" w:rsidRPr="0063358A" w:rsidRDefault="004B1892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核心方法：</w:t>
      </w:r>
      <w:r w:rsidRPr="0063358A">
        <w:rPr>
          <w:rFonts w:ascii="宋体" w:hAnsi="宋体" w:hint="eastAsia"/>
          <w:sz w:val="24"/>
          <w:szCs w:val="24"/>
        </w:rPr>
        <w:t>培育需求 = 目标水准 - 现状水准</w:t>
      </w:r>
    </w:p>
    <w:p w14:paraId="1E737D3F" w14:textId="7620F2EB" w:rsidR="004B1892" w:rsidRPr="0063358A" w:rsidRDefault="004B1892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互动：</w:t>
      </w:r>
      <w:r w:rsidRPr="0063358A">
        <w:rPr>
          <w:rFonts w:ascii="宋体" w:hAnsi="宋体" w:hint="eastAsia"/>
          <w:sz w:val="24"/>
          <w:szCs w:val="24"/>
        </w:rPr>
        <w:t>如何确定员工的目标期望水准？</w:t>
      </w:r>
    </w:p>
    <w:p w14:paraId="67431872" w14:textId="45D44514" w:rsidR="00FC38FE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互动</w:t>
      </w:r>
      <w:r w:rsidR="00FC38FE"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Pr="0063358A">
        <w:rPr>
          <w:rFonts w:ascii="宋体" w:hAnsi="宋体" w:hint="eastAsia"/>
          <w:sz w:val="24"/>
          <w:szCs w:val="24"/>
        </w:rPr>
        <w:t>如何了解</w:t>
      </w:r>
      <w:r w:rsidR="00FC38FE" w:rsidRPr="0063358A">
        <w:rPr>
          <w:rFonts w:ascii="宋体" w:hAnsi="宋体" w:hint="eastAsia"/>
          <w:sz w:val="24"/>
          <w:szCs w:val="24"/>
        </w:rPr>
        <w:t>员工现状</w:t>
      </w:r>
      <w:r w:rsidRPr="0063358A">
        <w:rPr>
          <w:rFonts w:ascii="宋体" w:hAnsi="宋体" w:hint="eastAsia"/>
          <w:sz w:val="24"/>
          <w:szCs w:val="24"/>
        </w:rPr>
        <w:t>？</w:t>
      </w:r>
    </w:p>
    <w:p w14:paraId="0EAA4C47" w14:textId="4F958020" w:rsidR="00FC38FE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案例</w:t>
      </w:r>
      <w:r w:rsidR="00FC38FE"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="004B1892" w:rsidRPr="0063358A">
        <w:rPr>
          <w:rFonts w:ascii="宋体" w:hAnsi="宋体" w:hint="eastAsia"/>
          <w:sz w:val="24"/>
          <w:szCs w:val="24"/>
        </w:rPr>
        <w:t>目标水准确定</w:t>
      </w:r>
      <w:r w:rsidR="004B1892" w:rsidRPr="0063358A">
        <w:rPr>
          <w:rFonts w:ascii="宋体" w:hAnsi="宋体" w:hint="eastAsia"/>
          <w:b/>
          <w:bCs/>
          <w:sz w:val="24"/>
          <w:szCs w:val="24"/>
        </w:rPr>
        <w:t>-</w:t>
      </w:r>
      <w:r w:rsidR="00FC38FE" w:rsidRPr="0063358A">
        <w:rPr>
          <w:rFonts w:ascii="宋体" w:hAnsi="宋体" w:hint="eastAsia"/>
          <w:sz w:val="24"/>
          <w:szCs w:val="24"/>
        </w:rPr>
        <w:t>制定员工工作资格条件</w:t>
      </w:r>
    </w:p>
    <w:p w14:paraId="3E24258A" w14:textId="20DFC0A7" w:rsidR="00FC38FE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案例</w:t>
      </w:r>
      <w:r w:rsidR="00FC38FE"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="004B1892" w:rsidRPr="0063358A">
        <w:rPr>
          <w:rFonts w:ascii="宋体" w:hAnsi="宋体" w:hint="eastAsia"/>
          <w:sz w:val="24"/>
          <w:szCs w:val="24"/>
        </w:rPr>
        <w:t>现状诊断-培训需求</w:t>
      </w:r>
      <w:r w:rsidR="00FC38FE" w:rsidRPr="0063358A">
        <w:rPr>
          <w:rFonts w:ascii="宋体" w:hAnsi="宋体" w:hint="eastAsia"/>
          <w:sz w:val="24"/>
          <w:szCs w:val="24"/>
        </w:rPr>
        <w:t>的分析与评估</w:t>
      </w:r>
    </w:p>
    <w:p w14:paraId="217A1290" w14:textId="526BF3A1" w:rsidR="009472B4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工具：</w:t>
      </w:r>
      <w:r w:rsidRPr="0063358A">
        <w:rPr>
          <w:rFonts w:ascii="宋体" w:hAnsi="宋体" w:hint="eastAsia"/>
          <w:sz w:val="24"/>
          <w:szCs w:val="24"/>
        </w:rPr>
        <w:t>《工作资格条件表》</w:t>
      </w:r>
    </w:p>
    <w:p w14:paraId="6326DFDF" w14:textId="2E117F8E" w:rsidR="009472B4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工具：</w:t>
      </w:r>
      <w:r w:rsidRPr="0063358A">
        <w:rPr>
          <w:rFonts w:ascii="宋体" w:hAnsi="宋体" w:hint="eastAsia"/>
          <w:sz w:val="24"/>
          <w:szCs w:val="24"/>
        </w:rPr>
        <w:t>《员工培育需求分析表》</w:t>
      </w:r>
    </w:p>
    <w:p w14:paraId="7CE973AA" w14:textId="05ABEE60" w:rsidR="00FC38FE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/>
          <w:sz w:val="24"/>
          <w:szCs w:val="24"/>
        </w:rPr>
        <w:t>2</w:t>
      </w:r>
      <w:r w:rsidR="0063358A">
        <w:rPr>
          <w:rFonts w:ascii="宋体" w:hAnsi="宋体" w:hint="eastAsia"/>
          <w:sz w:val="24"/>
          <w:szCs w:val="24"/>
        </w:rPr>
        <w:t xml:space="preserve">. </w:t>
      </w:r>
      <w:r w:rsidR="004B1892" w:rsidRPr="0063358A">
        <w:rPr>
          <w:rFonts w:ascii="宋体" w:hAnsi="宋体"/>
          <w:sz w:val="24"/>
          <w:szCs w:val="24"/>
        </w:rPr>
        <w:t>制定个性化培育计划（IDP）</w:t>
      </w:r>
    </w:p>
    <w:p w14:paraId="6823B531" w14:textId="3FECDA9E" w:rsidR="00FC38FE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案例</w:t>
      </w:r>
      <w:r w:rsidR="00FC38FE"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="00FC38FE" w:rsidRPr="0063358A">
        <w:rPr>
          <w:rFonts w:ascii="宋体" w:hAnsi="宋体" w:hint="eastAsia"/>
          <w:sz w:val="24"/>
          <w:szCs w:val="24"/>
        </w:rPr>
        <w:t>个性化</w:t>
      </w:r>
      <w:r w:rsidRPr="0063358A">
        <w:rPr>
          <w:rFonts w:ascii="宋体" w:hAnsi="宋体" w:hint="eastAsia"/>
          <w:sz w:val="24"/>
          <w:szCs w:val="24"/>
        </w:rPr>
        <w:t>培育</w:t>
      </w:r>
      <w:r w:rsidR="00FC38FE" w:rsidRPr="0063358A">
        <w:rPr>
          <w:rFonts w:ascii="宋体" w:hAnsi="宋体" w:hint="eastAsia"/>
          <w:sz w:val="24"/>
          <w:szCs w:val="24"/>
        </w:rPr>
        <w:t>计划制定</w:t>
      </w:r>
    </w:p>
    <w:p w14:paraId="01FA0AEE" w14:textId="23C15782" w:rsidR="009472B4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工具：</w:t>
      </w:r>
      <w:r w:rsidRPr="0063358A">
        <w:rPr>
          <w:rFonts w:ascii="宋体" w:hAnsi="宋体" w:hint="eastAsia"/>
          <w:sz w:val="24"/>
          <w:szCs w:val="24"/>
        </w:rPr>
        <w:t>《个性化培育计划表</w:t>
      </w:r>
      <w:r w:rsidR="004B1892" w:rsidRPr="0063358A">
        <w:rPr>
          <w:rFonts w:ascii="宋体" w:hAnsi="宋体" w:hint="eastAsia"/>
          <w:sz w:val="24"/>
          <w:szCs w:val="24"/>
        </w:rPr>
        <w:t>（IDP）</w:t>
      </w:r>
      <w:r w:rsidRPr="0063358A">
        <w:rPr>
          <w:rFonts w:ascii="宋体" w:hAnsi="宋体" w:hint="eastAsia"/>
          <w:sz w:val="24"/>
          <w:szCs w:val="24"/>
        </w:rPr>
        <w:t>》</w:t>
      </w:r>
    </w:p>
    <w:p w14:paraId="70A76D7D" w14:textId="6510BE8A" w:rsidR="00FC38FE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案例</w:t>
      </w:r>
      <w:r w:rsidR="00FC38FE"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="00FC38FE" w:rsidRPr="0063358A">
        <w:rPr>
          <w:rFonts w:ascii="宋体" w:hAnsi="宋体" w:hint="eastAsia"/>
          <w:sz w:val="24"/>
          <w:szCs w:val="24"/>
        </w:rPr>
        <w:t>团队技能管理的要点</w:t>
      </w:r>
    </w:p>
    <w:p w14:paraId="693156FD" w14:textId="3599196E" w:rsidR="009472B4" w:rsidRPr="0063358A" w:rsidRDefault="009472B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课堂演练：</w:t>
      </w:r>
      <w:r w:rsidRPr="0063358A">
        <w:rPr>
          <w:rFonts w:ascii="宋体" w:hAnsi="宋体" w:hint="eastAsia"/>
          <w:sz w:val="24"/>
          <w:szCs w:val="24"/>
        </w:rPr>
        <w:t>培育需求与辅导计划制定</w:t>
      </w:r>
    </w:p>
    <w:p w14:paraId="195DB1AE" w14:textId="376091E1" w:rsidR="00FB45D9" w:rsidRPr="0063358A" w:rsidRDefault="00FB45D9" w:rsidP="0063358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2F88C7A" w14:textId="70F87172" w:rsidR="005F3F18" w:rsidRPr="0063358A" w:rsidRDefault="005F3F18" w:rsidP="0063358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63358A">
        <w:rPr>
          <w:rFonts w:ascii="宋体" w:hAnsi="宋体" w:hint="eastAsia"/>
          <w:b/>
          <w:color w:val="1F4E79"/>
          <w:sz w:val="24"/>
          <w:szCs w:val="24"/>
        </w:rPr>
        <w:t>第二讲：实战</w:t>
      </w:r>
      <w:r w:rsidR="00D35FFF" w:rsidRPr="0063358A">
        <w:rPr>
          <w:rFonts w:ascii="宋体" w:hAnsi="宋体" w:hint="eastAsia"/>
          <w:b/>
          <w:color w:val="1F4E79"/>
          <w:sz w:val="24"/>
          <w:szCs w:val="24"/>
        </w:rPr>
        <w:t>落地</w:t>
      </w:r>
      <w:r w:rsidRPr="0063358A">
        <w:rPr>
          <w:rFonts w:ascii="宋体" w:hAnsi="宋体" w:hint="eastAsia"/>
          <w:b/>
          <w:color w:val="1F4E79"/>
          <w:sz w:val="24"/>
          <w:szCs w:val="24"/>
        </w:rPr>
        <w:t>——</w:t>
      </w:r>
      <w:proofErr w:type="gramStart"/>
      <w:r w:rsidRPr="0063358A">
        <w:rPr>
          <w:rFonts w:ascii="宋体" w:hAnsi="宋体" w:hint="eastAsia"/>
          <w:b/>
          <w:color w:val="1F4E79"/>
          <w:sz w:val="24"/>
          <w:szCs w:val="24"/>
        </w:rPr>
        <w:t>场景化</w:t>
      </w:r>
      <w:r w:rsidR="004B1892" w:rsidRPr="0063358A">
        <w:rPr>
          <w:rFonts w:ascii="宋体" w:hAnsi="宋体" w:hint="eastAsia"/>
          <w:b/>
          <w:color w:val="1F4E79"/>
          <w:sz w:val="24"/>
          <w:szCs w:val="24"/>
        </w:rPr>
        <w:t>带教</w:t>
      </w:r>
      <w:proofErr w:type="gramEnd"/>
      <w:r w:rsidR="002B4E3F" w:rsidRPr="0063358A">
        <w:rPr>
          <w:rFonts w:ascii="宋体" w:hAnsi="宋体" w:hint="eastAsia"/>
          <w:b/>
          <w:color w:val="1F4E79"/>
          <w:sz w:val="24"/>
          <w:szCs w:val="24"/>
        </w:rPr>
        <w:t>辅导</w:t>
      </w:r>
      <w:r w:rsidRPr="0063358A">
        <w:rPr>
          <w:rFonts w:ascii="宋体" w:hAnsi="宋体" w:hint="eastAsia"/>
          <w:b/>
          <w:color w:val="1F4E79"/>
          <w:sz w:val="24"/>
          <w:szCs w:val="24"/>
        </w:rPr>
        <w:t>技巧</w:t>
      </w:r>
    </w:p>
    <w:p w14:paraId="4F193627" w14:textId="084D3557" w:rsidR="00C47C8F" w:rsidRPr="0063358A" w:rsidRDefault="00C47C8F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4B1892" w:rsidRPr="0063358A">
        <w:rPr>
          <w:rFonts w:ascii="宋体" w:hAnsi="宋体" w:hint="eastAsia"/>
          <w:b/>
          <w:color w:val="C45911"/>
          <w:sz w:val="24"/>
          <w:szCs w:val="24"/>
        </w:rPr>
        <w:t>基础：</w:t>
      </w:r>
      <w:r w:rsidR="0052531E" w:rsidRPr="0063358A">
        <w:rPr>
          <w:rFonts w:ascii="宋体" w:hAnsi="宋体" w:hint="eastAsia"/>
          <w:b/>
          <w:color w:val="C45911"/>
          <w:sz w:val="24"/>
          <w:szCs w:val="24"/>
        </w:rPr>
        <w:t>工作辅导七大要领</w:t>
      </w:r>
    </w:p>
    <w:p w14:paraId="1D988055" w14:textId="510DC91A" w:rsidR="00732E29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lastRenderedPageBreak/>
        <w:t>互动研讨：</w:t>
      </w:r>
      <w:r w:rsidRPr="0063358A">
        <w:rPr>
          <w:rFonts w:ascii="宋体" w:hAnsi="宋体" w:hint="eastAsia"/>
          <w:bCs/>
          <w:sz w:val="24"/>
          <w:szCs w:val="24"/>
        </w:rPr>
        <w:t>辅助学</w:t>
      </w:r>
      <w:r w:rsidR="008A6023" w:rsidRPr="0063358A">
        <w:rPr>
          <w:rFonts w:ascii="宋体" w:hAnsi="宋体" w:hint="eastAsia"/>
          <w:bCs/>
          <w:sz w:val="24"/>
          <w:szCs w:val="24"/>
        </w:rPr>
        <w:t>习</w:t>
      </w:r>
      <w:r w:rsidRPr="0063358A">
        <w:rPr>
          <w:rFonts w:ascii="宋体" w:hAnsi="宋体" w:hint="eastAsia"/>
          <w:bCs/>
          <w:sz w:val="24"/>
          <w:szCs w:val="24"/>
        </w:rPr>
        <w:t>的一般原则</w:t>
      </w:r>
    </w:p>
    <w:p w14:paraId="45340755" w14:textId="40991AD6" w:rsidR="00575E92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t>研讨1</w:t>
      </w:r>
      <w:r w:rsidR="00575E92" w:rsidRPr="0063358A">
        <w:rPr>
          <w:rFonts w:ascii="宋体" w:hAnsi="宋体" w:hint="eastAsia"/>
          <w:b/>
          <w:sz w:val="24"/>
          <w:szCs w:val="24"/>
        </w:rPr>
        <w:t>：</w:t>
      </w:r>
      <w:r w:rsidRPr="0063358A">
        <w:rPr>
          <w:rFonts w:ascii="宋体" w:hAnsi="宋体" w:hint="eastAsia"/>
          <w:sz w:val="24"/>
          <w:szCs w:val="24"/>
        </w:rPr>
        <w:t>什么情况下的学习容易记住、容易理解？</w:t>
      </w:r>
    </w:p>
    <w:p w14:paraId="4DA978AF" w14:textId="4929A659" w:rsidR="00732E29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研讨2：</w:t>
      </w:r>
      <w:r w:rsidRPr="0063358A">
        <w:rPr>
          <w:rFonts w:ascii="宋体" w:hAnsi="宋体" w:hint="eastAsia"/>
          <w:sz w:val="24"/>
          <w:szCs w:val="24"/>
        </w:rPr>
        <w:t>采用哪些方法辅导容易让他人记住并理解？</w:t>
      </w:r>
    </w:p>
    <w:p w14:paraId="54CEF683" w14:textId="518903B9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要领1：</w:t>
      </w:r>
      <w:r w:rsidR="0052531E" w:rsidRPr="0063358A">
        <w:rPr>
          <w:rFonts w:ascii="宋体" w:hAnsi="宋体" w:hint="eastAsia"/>
          <w:sz w:val="24"/>
          <w:szCs w:val="24"/>
        </w:rPr>
        <w:t>消除障碍</w:t>
      </w:r>
    </w:p>
    <w:p w14:paraId="57CD8B36" w14:textId="1060A4BB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</w:t>
      </w:r>
      <w:r w:rsidR="0052531E" w:rsidRPr="0063358A">
        <w:rPr>
          <w:rFonts w:ascii="宋体" w:hAnsi="宋体"/>
          <w:sz w:val="24"/>
          <w:szCs w:val="24"/>
        </w:rPr>
        <w:t>2</w:t>
      </w:r>
      <w:r w:rsidRPr="0063358A">
        <w:rPr>
          <w:rFonts w:ascii="宋体" w:hAnsi="宋体" w:hint="eastAsia"/>
          <w:sz w:val="24"/>
          <w:szCs w:val="24"/>
        </w:rPr>
        <w:t>：</w:t>
      </w:r>
      <w:r w:rsidR="0052531E" w:rsidRPr="0063358A">
        <w:rPr>
          <w:rFonts w:ascii="宋体" w:hAnsi="宋体" w:hint="eastAsia"/>
          <w:sz w:val="24"/>
          <w:szCs w:val="24"/>
        </w:rPr>
        <w:t>唤起意愿</w:t>
      </w:r>
    </w:p>
    <w:p w14:paraId="6A47AA17" w14:textId="669C4936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</w:t>
      </w:r>
      <w:r w:rsidR="0052531E" w:rsidRPr="0063358A">
        <w:rPr>
          <w:rFonts w:ascii="宋体" w:hAnsi="宋体" w:hint="eastAsia"/>
          <w:sz w:val="24"/>
          <w:szCs w:val="24"/>
        </w:rPr>
        <w:t>3</w:t>
      </w:r>
      <w:r w:rsidRPr="0063358A">
        <w:rPr>
          <w:rFonts w:ascii="宋体" w:hAnsi="宋体" w:hint="eastAsia"/>
          <w:sz w:val="24"/>
          <w:szCs w:val="24"/>
        </w:rPr>
        <w:t>：</w:t>
      </w:r>
      <w:r w:rsidR="0052531E" w:rsidRPr="0063358A">
        <w:rPr>
          <w:rFonts w:ascii="宋体" w:hAnsi="宋体" w:hint="eastAsia"/>
          <w:sz w:val="24"/>
          <w:szCs w:val="24"/>
        </w:rPr>
        <w:t>以学习者为中心</w:t>
      </w:r>
    </w:p>
    <w:p w14:paraId="64CDFE07" w14:textId="14B18E10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</w:t>
      </w:r>
      <w:r w:rsidR="0052531E" w:rsidRPr="0063358A">
        <w:rPr>
          <w:rFonts w:ascii="宋体" w:hAnsi="宋体" w:hint="eastAsia"/>
          <w:sz w:val="24"/>
          <w:szCs w:val="24"/>
        </w:rPr>
        <w:t>4</w:t>
      </w:r>
      <w:r w:rsidRPr="0063358A">
        <w:rPr>
          <w:rFonts w:ascii="宋体" w:hAnsi="宋体" w:hint="eastAsia"/>
          <w:sz w:val="24"/>
          <w:szCs w:val="24"/>
        </w:rPr>
        <w:t>：</w:t>
      </w:r>
      <w:r w:rsidR="0052531E" w:rsidRPr="0063358A">
        <w:rPr>
          <w:rFonts w:ascii="宋体" w:hAnsi="宋体" w:hint="eastAsia"/>
          <w:sz w:val="24"/>
          <w:szCs w:val="24"/>
        </w:rPr>
        <w:t>具体执行过程中的辅导</w:t>
      </w:r>
    </w:p>
    <w:p w14:paraId="1B990EF6" w14:textId="7AA3AF6F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</w:t>
      </w:r>
      <w:r w:rsidR="0052531E" w:rsidRPr="0063358A">
        <w:rPr>
          <w:rFonts w:ascii="宋体" w:hAnsi="宋体" w:hint="eastAsia"/>
          <w:sz w:val="24"/>
          <w:szCs w:val="24"/>
        </w:rPr>
        <w:t>5</w:t>
      </w:r>
      <w:r w:rsidRPr="0063358A">
        <w:rPr>
          <w:rFonts w:ascii="宋体" w:hAnsi="宋体" w:hint="eastAsia"/>
          <w:sz w:val="24"/>
          <w:szCs w:val="24"/>
        </w:rPr>
        <w:t>：</w:t>
      </w:r>
      <w:r w:rsidR="0052531E" w:rsidRPr="0063358A">
        <w:rPr>
          <w:rFonts w:ascii="宋体" w:hAnsi="宋体" w:hint="eastAsia"/>
          <w:sz w:val="24"/>
          <w:szCs w:val="24"/>
        </w:rPr>
        <w:t>五大感官的充分运用</w:t>
      </w:r>
    </w:p>
    <w:p w14:paraId="0A479212" w14:textId="748E3B4B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</w:t>
      </w:r>
      <w:r w:rsidR="0052531E" w:rsidRPr="0063358A">
        <w:rPr>
          <w:rFonts w:ascii="宋体" w:hAnsi="宋体" w:hint="eastAsia"/>
          <w:sz w:val="24"/>
          <w:szCs w:val="24"/>
        </w:rPr>
        <w:t>6</w:t>
      </w:r>
      <w:r w:rsidRPr="0063358A">
        <w:rPr>
          <w:rFonts w:ascii="宋体" w:hAnsi="宋体" w:hint="eastAsia"/>
          <w:sz w:val="24"/>
          <w:szCs w:val="24"/>
        </w:rPr>
        <w:t>：</w:t>
      </w:r>
      <w:r w:rsidR="0052531E" w:rsidRPr="0063358A">
        <w:rPr>
          <w:rFonts w:ascii="宋体" w:hAnsi="宋体" w:hint="eastAsia"/>
          <w:sz w:val="24"/>
          <w:szCs w:val="24"/>
        </w:rPr>
        <w:t>活用成就感</w:t>
      </w:r>
    </w:p>
    <w:p w14:paraId="67267B02" w14:textId="0F85A3C3" w:rsidR="0052531E" w:rsidRPr="0063358A" w:rsidRDefault="00732E2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要领</w:t>
      </w:r>
      <w:r w:rsidR="0052531E" w:rsidRPr="0063358A">
        <w:rPr>
          <w:rFonts w:ascii="宋体" w:hAnsi="宋体" w:hint="eastAsia"/>
          <w:sz w:val="24"/>
          <w:szCs w:val="24"/>
        </w:rPr>
        <w:t>7</w:t>
      </w:r>
      <w:r w:rsidRPr="0063358A">
        <w:rPr>
          <w:rFonts w:ascii="宋体" w:hAnsi="宋体" w:hint="eastAsia"/>
          <w:sz w:val="24"/>
          <w:szCs w:val="24"/>
        </w:rPr>
        <w:t>：</w:t>
      </w:r>
      <w:r w:rsidR="0052531E" w:rsidRPr="0063358A">
        <w:rPr>
          <w:rFonts w:ascii="宋体" w:hAnsi="宋体" w:hint="eastAsia"/>
          <w:sz w:val="24"/>
          <w:szCs w:val="24"/>
        </w:rPr>
        <w:t>反复持续成习惯</w:t>
      </w:r>
    </w:p>
    <w:p w14:paraId="74513CC9" w14:textId="6F1F93D9" w:rsidR="00A85EAA" w:rsidRPr="0063358A" w:rsidRDefault="0052531E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A85EAA" w:rsidRPr="0063358A">
        <w:rPr>
          <w:rFonts w:ascii="宋体" w:hAnsi="宋体"/>
          <w:b/>
          <w:color w:val="C45911"/>
          <w:sz w:val="24"/>
          <w:szCs w:val="24"/>
        </w:rPr>
        <w:t>、</w:t>
      </w:r>
      <w:r w:rsidR="004B1892" w:rsidRPr="0063358A">
        <w:rPr>
          <w:rFonts w:ascii="宋体" w:hAnsi="宋体" w:hint="eastAsia"/>
          <w:b/>
          <w:color w:val="C45911"/>
          <w:sz w:val="24"/>
          <w:szCs w:val="24"/>
        </w:rPr>
        <w:t>标准化</w:t>
      </w:r>
      <w:r w:rsidR="00CB7F71" w:rsidRPr="0063358A">
        <w:rPr>
          <w:rFonts w:ascii="宋体" w:hAnsi="宋体" w:hint="eastAsia"/>
          <w:b/>
          <w:color w:val="C45911"/>
          <w:sz w:val="24"/>
          <w:szCs w:val="24"/>
        </w:rPr>
        <w:t>技能</w:t>
      </w:r>
      <w:r w:rsidR="004B1892" w:rsidRPr="0063358A">
        <w:rPr>
          <w:rFonts w:ascii="宋体" w:hAnsi="宋体" w:hint="eastAsia"/>
          <w:b/>
          <w:color w:val="C45911"/>
          <w:sz w:val="24"/>
          <w:szCs w:val="24"/>
        </w:rPr>
        <w:t>辅导：</w:t>
      </w:r>
      <w:r w:rsidR="00CB7F71" w:rsidRPr="0063358A">
        <w:rPr>
          <w:rFonts w:ascii="宋体" w:hAnsi="宋体" w:hint="eastAsia"/>
          <w:b/>
          <w:color w:val="C45911"/>
          <w:sz w:val="24"/>
          <w:szCs w:val="24"/>
        </w:rPr>
        <w:t>OJT</w:t>
      </w:r>
      <w:r w:rsidR="004B1892" w:rsidRPr="0063358A">
        <w:rPr>
          <w:rFonts w:ascii="宋体" w:hAnsi="宋体" w:hint="eastAsia"/>
          <w:b/>
          <w:color w:val="C45911"/>
          <w:sz w:val="24"/>
          <w:szCs w:val="24"/>
        </w:rPr>
        <w:t>四阶段法</w:t>
      </w:r>
    </w:p>
    <w:p w14:paraId="2C99A506" w14:textId="390238D8" w:rsidR="00DC32C9" w:rsidRPr="0063358A" w:rsidRDefault="00CB7F71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t>解析：</w:t>
      </w:r>
      <w:r w:rsidRPr="0063358A">
        <w:rPr>
          <w:rFonts w:ascii="宋体" w:hAnsi="宋体" w:hint="eastAsia"/>
          <w:bCs/>
          <w:sz w:val="24"/>
          <w:szCs w:val="24"/>
        </w:rPr>
        <w:t>带教</w:t>
      </w:r>
      <w:r w:rsidR="00DC32C9" w:rsidRPr="0063358A">
        <w:rPr>
          <w:rFonts w:ascii="宋体" w:hAnsi="宋体" w:hint="eastAsia"/>
          <w:bCs/>
          <w:sz w:val="24"/>
          <w:szCs w:val="24"/>
        </w:rPr>
        <w:t>辅导四阶段</w:t>
      </w:r>
      <w:r w:rsidR="001932FF" w:rsidRPr="0063358A">
        <w:rPr>
          <w:rFonts w:ascii="宋体" w:hAnsi="宋体" w:hint="eastAsia"/>
          <w:bCs/>
          <w:sz w:val="24"/>
          <w:szCs w:val="24"/>
        </w:rPr>
        <w:t>法</w:t>
      </w:r>
    </w:p>
    <w:p w14:paraId="1D5CAFBF" w14:textId="14E81887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Cs/>
          <w:sz w:val="24"/>
          <w:szCs w:val="24"/>
        </w:rPr>
        <w:t>阶段1：学习准备</w:t>
      </w:r>
    </w:p>
    <w:p w14:paraId="07CF00B1" w14:textId="77777777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t>互动：</w:t>
      </w:r>
      <w:r w:rsidRPr="0063358A">
        <w:rPr>
          <w:rFonts w:ascii="宋体" w:hAnsi="宋体" w:hint="eastAsia"/>
          <w:bCs/>
          <w:sz w:val="24"/>
          <w:szCs w:val="24"/>
        </w:rPr>
        <w:t>该阶段的要点有哪些？</w:t>
      </w:r>
    </w:p>
    <w:p w14:paraId="2B5A32A9" w14:textId="2701BEB9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Cs/>
          <w:sz w:val="24"/>
          <w:szCs w:val="24"/>
        </w:rPr>
        <w:t>阶段2：传授工作</w:t>
      </w:r>
    </w:p>
    <w:p w14:paraId="3E564540" w14:textId="77777777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t>互动：</w:t>
      </w:r>
      <w:r w:rsidRPr="0063358A">
        <w:rPr>
          <w:rFonts w:ascii="宋体" w:hAnsi="宋体" w:hint="eastAsia"/>
          <w:bCs/>
          <w:sz w:val="24"/>
          <w:szCs w:val="24"/>
        </w:rPr>
        <w:t>该阶段的要点有哪些？</w:t>
      </w:r>
    </w:p>
    <w:p w14:paraId="0EAB8983" w14:textId="08FE8438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Cs/>
          <w:sz w:val="24"/>
          <w:szCs w:val="24"/>
        </w:rPr>
        <w:t>阶段3：尝试练习</w:t>
      </w:r>
    </w:p>
    <w:p w14:paraId="65C71139" w14:textId="77777777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t>互动：</w:t>
      </w:r>
      <w:r w:rsidRPr="0063358A">
        <w:rPr>
          <w:rFonts w:ascii="宋体" w:hAnsi="宋体" w:hint="eastAsia"/>
          <w:bCs/>
          <w:sz w:val="24"/>
          <w:szCs w:val="24"/>
        </w:rPr>
        <w:t>该阶段的要点有哪些？</w:t>
      </w:r>
    </w:p>
    <w:p w14:paraId="20EC9F1C" w14:textId="272316FC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Cs/>
          <w:sz w:val="24"/>
          <w:szCs w:val="24"/>
        </w:rPr>
        <w:t>阶段4：检验成效</w:t>
      </w:r>
    </w:p>
    <w:p w14:paraId="30A0C220" w14:textId="77777777" w:rsidR="00DC32C9" w:rsidRPr="0063358A" w:rsidRDefault="00DC32C9" w:rsidP="0063358A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63358A">
        <w:rPr>
          <w:rFonts w:ascii="宋体" w:hAnsi="宋体" w:hint="eastAsia"/>
          <w:b/>
          <w:sz w:val="24"/>
          <w:szCs w:val="24"/>
        </w:rPr>
        <w:t>互动：</w:t>
      </w:r>
      <w:r w:rsidRPr="0063358A">
        <w:rPr>
          <w:rFonts w:ascii="宋体" w:hAnsi="宋体" w:hint="eastAsia"/>
          <w:bCs/>
          <w:sz w:val="24"/>
          <w:szCs w:val="24"/>
        </w:rPr>
        <w:t>该阶段的要点有哪些？</w:t>
      </w:r>
    </w:p>
    <w:p w14:paraId="20B595C3" w14:textId="07DE8D0E" w:rsidR="00E164D9" w:rsidRPr="0063358A" w:rsidRDefault="00CB7F71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工具：</w:t>
      </w:r>
      <w:r w:rsidRPr="0063358A">
        <w:rPr>
          <w:rFonts w:ascii="宋体" w:hAnsi="宋体" w:hint="eastAsia"/>
          <w:sz w:val="24"/>
          <w:szCs w:val="24"/>
        </w:rPr>
        <w:t>带教辅导-作业分解表</w:t>
      </w:r>
    </w:p>
    <w:p w14:paraId="5D7F74B4" w14:textId="7B2F3F0E" w:rsidR="00E164D9" w:rsidRPr="0063358A" w:rsidRDefault="00E164D9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="00CB7F71" w:rsidRPr="0063358A">
        <w:rPr>
          <w:rFonts w:ascii="宋体" w:hAnsi="宋体" w:hint="eastAsia"/>
          <w:sz w:val="24"/>
          <w:szCs w:val="24"/>
        </w:rPr>
        <w:t>作业分解表方法-自问法</w:t>
      </w:r>
    </w:p>
    <w:p w14:paraId="4558F1E9" w14:textId="3B3CC190" w:rsidR="00CB7F71" w:rsidRPr="0063358A" w:rsidRDefault="00CB7F71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课堂演练1：</w:t>
      </w:r>
      <w:r w:rsidRPr="0063358A">
        <w:rPr>
          <w:rFonts w:ascii="宋体" w:hAnsi="宋体" w:hint="eastAsia"/>
          <w:sz w:val="24"/>
          <w:szCs w:val="24"/>
        </w:rPr>
        <w:t>制定作业分解表</w:t>
      </w:r>
    </w:p>
    <w:p w14:paraId="7101D2DA" w14:textId="0700E19B" w:rsidR="00CB7F71" w:rsidRPr="0063358A" w:rsidRDefault="00CB7F71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课堂演练2：</w:t>
      </w:r>
      <w:r w:rsidRPr="0063358A">
        <w:rPr>
          <w:rFonts w:ascii="宋体" w:hAnsi="宋体" w:hint="eastAsia"/>
          <w:sz w:val="24"/>
          <w:szCs w:val="24"/>
        </w:rPr>
        <w:t>现场模拟演练，运用四阶段法进行带教辅导</w:t>
      </w:r>
    </w:p>
    <w:p w14:paraId="1B56F4B0" w14:textId="73A0BDDE" w:rsidR="0003046F" w:rsidRPr="0063358A" w:rsidRDefault="0003046F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63358A">
        <w:rPr>
          <w:rFonts w:ascii="宋体" w:hAnsi="宋体"/>
          <w:b/>
          <w:color w:val="C45911"/>
          <w:sz w:val="24"/>
          <w:szCs w:val="24"/>
        </w:rPr>
        <w:t>、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差异化情景辅导：因材施教的技巧</w:t>
      </w:r>
    </w:p>
    <w:p w14:paraId="384E2655" w14:textId="6EA12216" w:rsidR="0003046F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1</w:t>
      </w:r>
      <w:r w:rsidR="0063358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03046F" w:rsidRPr="0063358A">
        <w:rPr>
          <w:rFonts w:ascii="宋体" w:hAnsi="宋体" w:hint="eastAsia"/>
          <w:b/>
          <w:bCs/>
          <w:sz w:val="24"/>
          <w:szCs w:val="24"/>
        </w:rPr>
        <w:t>员工准备度模型</w:t>
      </w:r>
    </w:p>
    <w:p w14:paraId="360B51DF" w14:textId="77777777" w:rsidR="0063358A" w:rsidRDefault="0003046F" w:rsidP="0063358A">
      <w:pPr>
        <w:pStyle w:val="a3"/>
        <w:spacing w:line="480" w:lineRule="exact"/>
        <w:ind w:firstLineChars="0" w:firstLine="0"/>
        <w:rPr>
          <w:rFonts w:ascii="宋体" w:hAnsi="宋体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四大类型员工：</w:t>
      </w:r>
    </w:p>
    <w:p w14:paraId="3D5F177E" w14:textId="77777777" w:rsidR="0063358A" w:rsidRDefault="0003046F" w:rsidP="0063358A">
      <w:pPr>
        <w:pStyle w:val="a3"/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R1（</w:t>
      </w:r>
      <w:r w:rsidR="00693221" w:rsidRPr="0063358A">
        <w:rPr>
          <w:rFonts w:ascii="宋体" w:hAnsi="宋体" w:hint="eastAsia"/>
          <w:sz w:val="24"/>
          <w:szCs w:val="24"/>
        </w:rPr>
        <w:t>低意愿低能力</w:t>
      </w:r>
      <w:r w:rsidRPr="0063358A">
        <w:rPr>
          <w:rFonts w:ascii="宋体" w:hAnsi="宋体" w:hint="eastAsia"/>
          <w:sz w:val="24"/>
          <w:szCs w:val="24"/>
        </w:rPr>
        <w:t>）</w:t>
      </w:r>
    </w:p>
    <w:p w14:paraId="120C0072" w14:textId="77777777" w:rsidR="0063358A" w:rsidRDefault="00693221" w:rsidP="0063358A">
      <w:pPr>
        <w:pStyle w:val="a3"/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R2（高意愿低能力）</w:t>
      </w:r>
    </w:p>
    <w:p w14:paraId="06606D7C" w14:textId="77777777" w:rsidR="0063358A" w:rsidRDefault="00693221" w:rsidP="0063358A">
      <w:pPr>
        <w:pStyle w:val="a3"/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R3（低意愿高能力）</w:t>
      </w:r>
    </w:p>
    <w:p w14:paraId="7B846D14" w14:textId="68C91CBD" w:rsidR="0003046F" w:rsidRPr="0063358A" w:rsidRDefault="00693221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R4（高意愿高能力）</w:t>
      </w:r>
    </w:p>
    <w:p w14:paraId="7252F679" w14:textId="766C3732" w:rsidR="00693221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2</w:t>
      </w:r>
      <w:r w:rsidR="0063358A" w:rsidRPr="0063358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63358A">
        <w:rPr>
          <w:rFonts w:ascii="宋体" w:hAnsi="宋体" w:hint="eastAsia"/>
          <w:b/>
          <w:bCs/>
          <w:sz w:val="24"/>
          <w:szCs w:val="24"/>
        </w:rPr>
        <w:t>差异化辅导落地</w:t>
      </w:r>
    </w:p>
    <w:p w14:paraId="7B6E643A" w14:textId="083595B2" w:rsidR="002F35DA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R1员工辅导：事实反馈法</w:t>
      </w:r>
    </w:p>
    <w:p w14:paraId="2F389CA5" w14:textId="4807FDA0" w:rsidR="002F35DA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lastRenderedPageBreak/>
        <w:t>工具：</w:t>
      </w:r>
      <w:r w:rsidRPr="0063358A">
        <w:rPr>
          <w:rFonts w:ascii="宋体" w:hAnsi="宋体" w:hint="eastAsia"/>
          <w:sz w:val="24"/>
          <w:szCs w:val="24"/>
        </w:rPr>
        <w:t>BIC</w:t>
      </w:r>
    </w:p>
    <w:p w14:paraId="188477DD" w14:textId="0ABC8078" w:rsidR="004255A4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R2员工辅导：OJT四阶段法</w:t>
      </w:r>
    </w:p>
    <w:p w14:paraId="7E6853A5" w14:textId="4098AAC2" w:rsidR="002F35DA" w:rsidRPr="0063358A" w:rsidRDefault="004255A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同上：</w:t>
      </w:r>
      <w:r w:rsidRPr="0063358A">
        <w:rPr>
          <w:rFonts w:ascii="宋体" w:hAnsi="宋体" w:hint="eastAsia"/>
          <w:sz w:val="24"/>
          <w:szCs w:val="24"/>
        </w:rPr>
        <w:t>带教辅导四阶段法</w:t>
      </w:r>
    </w:p>
    <w:p w14:paraId="39C79DE3" w14:textId="7C9934E9" w:rsidR="002F35DA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R3员工辅导：启发引导法</w:t>
      </w:r>
    </w:p>
    <w:p w14:paraId="2424563A" w14:textId="2737D237" w:rsidR="002F35DA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Pr="0063358A">
        <w:rPr>
          <w:rFonts w:ascii="宋体" w:hAnsi="宋体" w:hint="eastAsia"/>
          <w:sz w:val="24"/>
          <w:szCs w:val="24"/>
        </w:rPr>
        <w:t>启发式辅导三步骤</w:t>
      </w:r>
    </w:p>
    <w:p w14:paraId="3F4087F0" w14:textId="6D40A37F" w:rsidR="002F35DA" w:rsidRPr="0063358A" w:rsidRDefault="002F35DA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模拟演示：</w:t>
      </w:r>
      <w:r w:rsidRPr="0063358A">
        <w:rPr>
          <w:rFonts w:ascii="宋体" w:hAnsi="宋体" w:hint="eastAsia"/>
          <w:sz w:val="24"/>
          <w:szCs w:val="24"/>
        </w:rPr>
        <w:t>辅导过程中的猴子管理原则</w:t>
      </w:r>
    </w:p>
    <w:p w14:paraId="68FE212A" w14:textId="1C8FCD20" w:rsidR="004255A4" w:rsidRPr="0063358A" w:rsidRDefault="004255A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R4员工辅导：挑战授权法</w:t>
      </w:r>
    </w:p>
    <w:p w14:paraId="27C022A3" w14:textId="68A993FB" w:rsidR="002F35DA" w:rsidRPr="0063358A" w:rsidRDefault="004255A4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Pr="0063358A">
        <w:rPr>
          <w:rFonts w:ascii="宋体" w:hAnsi="宋体" w:hint="eastAsia"/>
          <w:sz w:val="24"/>
          <w:szCs w:val="24"/>
        </w:rPr>
        <w:t>有效授权五步骤</w:t>
      </w:r>
    </w:p>
    <w:p w14:paraId="62759111" w14:textId="63A46A2C" w:rsidR="003A15A4" w:rsidRPr="0063358A" w:rsidRDefault="00A44C61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3A15A4" w:rsidRPr="0063358A">
        <w:rPr>
          <w:rFonts w:ascii="宋体" w:hAnsi="宋体"/>
          <w:b/>
          <w:color w:val="C45911"/>
          <w:sz w:val="24"/>
          <w:szCs w:val="24"/>
        </w:rPr>
        <w:t>、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关键场景的辅导实战</w:t>
      </w:r>
    </w:p>
    <w:p w14:paraId="5A68730E" w14:textId="7EDBD1A8" w:rsidR="00224F20" w:rsidRPr="0063358A" w:rsidRDefault="00224F20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场景</w:t>
      </w:r>
      <w:proofErr w:type="gramStart"/>
      <w:r w:rsidRPr="0063358A">
        <w:rPr>
          <w:rFonts w:ascii="宋体" w:hAnsi="宋体" w:hint="eastAsia"/>
          <w:b/>
          <w:bCs/>
          <w:sz w:val="24"/>
          <w:szCs w:val="24"/>
        </w:rPr>
        <w:t>一</w:t>
      </w:r>
      <w:proofErr w:type="gramEnd"/>
      <w:r w:rsidRPr="0063358A">
        <w:rPr>
          <w:rFonts w:ascii="宋体" w:hAnsi="宋体" w:hint="eastAsia"/>
          <w:b/>
          <w:bCs/>
          <w:sz w:val="24"/>
          <w:szCs w:val="24"/>
        </w:rPr>
        <w:t>：任务委派下的辅导</w:t>
      </w:r>
    </w:p>
    <w:p w14:paraId="7412CD07" w14:textId="77777777" w:rsidR="00224F20" w:rsidRPr="0063358A" w:rsidRDefault="00224F20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技巧：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布置工作5遍沟通法</w:t>
      </w:r>
    </w:p>
    <w:p w14:paraId="105089CB" w14:textId="53BD0F7A" w:rsidR="00224F20" w:rsidRPr="0063358A" w:rsidRDefault="00224F20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color w:val="000000" w:themeColor="text1"/>
          <w:sz w:val="24"/>
          <w:szCs w:val="24"/>
        </w:rPr>
        <w:t>第1遍：交代事项-说清干什么</w:t>
      </w:r>
    </w:p>
    <w:p w14:paraId="7CC2FB26" w14:textId="1707A6C5" w:rsidR="00224F20" w:rsidRPr="0063358A" w:rsidRDefault="00224F20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color w:val="000000" w:themeColor="text1"/>
          <w:sz w:val="24"/>
          <w:szCs w:val="24"/>
        </w:rPr>
        <w:t>第2遍：要求复述-核对听到什么</w:t>
      </w:r>
    </w:p>
    <w:p w14:paraId="5F29C8CE" w14:textId="1B95992D" w:rsidR="00224F20" w:rsidRPr="0063358A" w:rsidRDefault="00224F20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color w:val="000000" w:themeColor="text1"/>
          <w:sz w:val="24"/>
          <w:szCs w:val="24"/>
        </w:rPr>
        <w:t>第3遍：探讨目的-对齐为什么干</w:t>
      </w:r>
    </w:p>
    <w:p w14:paraId="6109652B" w14:textId="5522235F" w:rsidR="00224F20" w:rsidRPr="0063358A" w:rsidRDefault="00224F20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color w:val="000000" w:themeColor="text1"/>
          <w:sz w:val="24"/>
          <w:szCs w:val="24"/>
        </w:rPr>
        <w:t>第4遍：预测意外-探讨可能会怎样</w:t>
      </w:r>
    </w:p>
    <w:p w14:paraId="407B16C3" w14:textId="19B3CD0E" w:rsidR="00224F20" w:rsidRPr="0063358A" w:rsidRDefault="00224F20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color w:val="000000" w:themeColor="text1"/>
          <w:sz w:val="24"/>
          <w:szCs w:val="24"/>
        </w:rPr>
        <w:t>第5遍：启发见解-赋能怎么干更好</w:t>
      </w:r>
    </w:p>
    <w:p w14:paraId="60E60A4F" w14:textId="5207203A" w:rsidR="004D67D2" w:rsidRPr="0063358A" w:rsidRDefault="004D67D2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场景二：工作复盘与辅导</w:t>
      </w:r>
    </w:p>
    <w:p w14:paraId="74265B87" w14:textId="076DE1F4" w:rsidR="004D67D2" w:rsidRPr="0063358A" w:rsidRDefault="004D67D2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color w:val="000000" w:themeColor="text1"/>
          <w:sz w:val="24"/>
          <w:szCs w:val="24"/>
        </w:rPr>
        <w:t>解析：</w:t>
      </w:r>
      <w:r w:rsidR="008B465F" w:rsidRPr="0063358A">
        <w:rPr>
          <w:rFonts w:ascii="宋体" w:hAnsi="宋体" w:hint="eastAsia"/>
          <w:color w:val="000000" w:themeColor="text1"/>
          <w:sz w:val="24"/>
          <w:szCs w:val="24"/>
        </w:rPr>
        <w:t>高效复盘四步骤</w:t>
      </w:r>
    </w:p>
    <w:p w14:paraId="2D23453C" w14:textId="21CE47E3" w:rsidR="008B465F" w:rsidRPr="0063358A" w:rsidRDefault="008B465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步骤1：回顾目标</w:t>
      </w:r>
    </w:p>
    <w:p w14:paraId="242DB792" w14:textId="01A892FB" w:rsidR="008B465F" w:rsidRPr="0063358A" w:rsidRDefault="008B465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步骤2：评估策略</w:t>
      </w:r>
    </w:p>
    <w:p w14:paraId="4E84B4A0" w14:textId="3B1B4D8C" w:rsidR="008B465F" w:rsidRPr="0063358A" w:rsidRDefault="008B465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步骤3：反思过程</w:t>
      </w:r>
    </w:p>
    <w:p w14:paraId="5CB450FA" w14:textId="217ACDB4" w:rsidR="008B465F" w:rsidRPr="0063358A" w:rsidRDefault="008B465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步骤4：总结规律</w:t>
      </w:r>
    </w:p>
    <w:p w14:paraId="0C466CB3" w14:textId="77777777" w:rsidR="008B465F" w:rsidRPr="0063358A" w:rsidRDefault="008B465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工具：</w:t>
      </w:r>
      <w:r w:rsidRPr="0063358A">
        <w:rPr>
          <w:rFonts w:ascii="宋体" w:hAnsi="宋体" w:hint="eastAsia"/>
          <w:sz w:val="24"/>
          <w:szCs w:val="24"/>
        </w:rPr>
        <w:t>《四阶段复盘工作画布》</w:t>
      </w:r>
    </w:p>
    <w:p w14:paraId="036D5C5F" w14:textId="2569C451" w:rsidR="008B465F" w:rsidRPr="0063358A" w:rsidRDefault="008B465F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3</w:t>
      </w:r>
      <w:r w:rsidR="0063358A" w:rsidRPr="0063358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63358A">
        <w:rPr>
          <w:rFonts w:ascii="宋体" w:hAnsi="宋体" w:hint="eastAsia"/>
          <w:b/>
          <w:bCs/>
          <w:sz w:val="24"/>
          <w:szCs w:val="24"/>
        </w:rPr>
        <w:t>场景三：</w:t>
      </w:r>
      <w:r w:rsidR="00224F20" w:rsidRPr="0063358A">
        <w:rPr>
          <w:rFonts w:ascii="宋体" w:hAnsi="宋体" w:hint="eastAsia"/>
          <w:b/>
          <w:bCs/>
          <w:sz w:val="24"/>
          <w:szCs w:val="24"/>
        </w:rPr>
        <w:t>高难度辅导沟通实战</w:t>
      </w:r>
    </w:p>
    <w:p w14:paraId="1F9CCBA2" w14:textId="7F322929" w:rsidR="008B465F" w:rsidRPr="0063358A" w:rsidRDefault="00224F2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实战1：绩效改进辅导沟通</w:t>
      </w:r>
    </w:p>
    <w:p w14:paraId="61BE04F3" w14:textId="426201A1" w:rsidR="00224F20" w:rsidRPr="0063358A" w:rsidRDefault="00224F2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实战2：职业发展辅导沟通</w:t>
      </w:r>
    </w:p>
    <w:p w14:paraId="51D0D02B" w14:textId="44E56184" w:rsidR="00224F20" w:rsidRPr="0063358A" w:rsidRDefault="00224F2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实战3：情绪疏导辅导沟通</w:t>
      </w:r>
    </w:p>
    <w:p w14:paraId="7FC96439" w14:textId="5A5550ED" w:rsidR="008B465F" w:rsidRPr="0063358A" w:rsidRDefault="00224F20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4</w:t>
      </w:r>
      <w:r w:rsidR="0063358A" w:rsidRPr="0063358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63358A">
        <w:rPr>
          <w:rFonts w:ascii="宋体" w:hAnsi="宋体" w:hint="eastAsia"/>
          <w:b/>
          <w:bCs/>
          <w:sz w:val="24"/>
          <w:szCs w:val="24"/>
        </w:rPr>
        <w:t>场景四：打造持续的学习氛围</w:t>
      </w:r>
    </w:p>
    <w:p w14:paraId="1DD34DCB" w14:textId="2EDAF19A" w:rsidR="00D35FFF" w:rsidRPr="0063358A" w:rsidRDefault="00D35FF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举措1：例会微分享</w:t>
      </w:r>
    </w:p>
    <w:p w14:paraId="4C7F0EFB" w14:textId="207362F6" w:rsidR="00D35FFF" w:rsidRPr="0063358A" w:rsidRDefault="00D35FF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举措2：建立经验案例库</w:t>
      </w:r>
    </w:p>
    <w:p w14:paraId="45EAF186" w14:textId="05A82BD2" w:rsidR="008B465F" w:rsidRPr="0063358A" w:rsidRDefault="00D35FF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lastRenderedPageBreak/>
        <w:t>举措3：发挥管理者示范作用</w:t>
      </w:r>
    </w:p>
    <w:p w14:paraId="50C1F439" w14:textId="44348F7F" w:rsidR="00DE090A" w:rsidRPr="0063358A" w:rsidRDefault="00D35FF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5</w:t>
      </w:r>
      <w:r w:rsidR="0063358A" w:rsidRPr="0063358A">
        <w:rPr>
          <w:rFonts w:ascii="宋体" w:hAnsi="宋体" w:hint="eastAsia"/>
          <w:sz w:val="24"/>
          <w:szCs w:val="24"/>
        </w:rPr>
        <w:t xml:space="preserve">. </w:t>
      </w:r>
      <w:r w:rsidRPr="0063358A">
        <w:rPr>
          <w:rFonts w:ascii="宋体" w:hAnsi="宋体" w:hint="eastAsia"/>
          <w:sz w:val="24"/>
          <w:szCs w:val="24"/>
        </w:rPr>
        <w:t>场景五：</w:t>
      </w:r>
      <w:r w:rsidR="00F9188D" w:rsidRPr="0063358A">
        <w:rPr>
          <w:rFonts w:ascii="宋体" w:hAnsi="宋体" w:hint="eastAsia"/>
          <w:sz w:val="24"/>
          <w:szCs w:val="24"/>
        </w:rPr>
        <w:t>如何启发良好的态度</w:t>
      </w:r>
    </w:p>
    <w:p w14:paraId="6CC217A3" w14:textId="77777777" w:rsidR="00D35FFF" w:rsidRPr="0063358A" w:rsidRDefault="00D35FFF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员工工作状态问题解决思路</w:t>
      </w:r>
    </w:p>
    <w:p w14:paraId="6D11C57E" w14:textId="77777777" w:rsidR="00D35FFF" w:rsidRPr="0063358A" w:rsidRDefault="00D35FFF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《员工工作状态问题分析表》</w:t>
      </w:r>
    </w:p>
    <w:p w14:paraId="5DD26796" w14:textId="77777777" w:rsidR="00D35FFF" w:rsidRPr="0063358A" w:rsidRDefault="00D35FFF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王小英的问题</w:t>
      </w:r>
    </w:p>
    <w:p w14:paraId="0FAD65A8" w14:textId="77777777" w:rsidR="00D35FFF" w:rsidRPr="0063358A" w:rsidRDefault="00D35FFF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如何处理魏经理的困惑</w:t>
      </w:r>
    </w:p>
    <w:p w14:paraId="415EFA7E" w14:textId="77777777" w:rsidR="00244738" w:rsidRPr="0063358A" w:rsidRDefault="00244738" w:rsidP="0063358A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</w:p>
    <w:p w14:paraId="04306A3C" w14:textId="77777777" w:rsidR="00ED3040" w:rsidRPr="0063358A" w:rsidRDefault="00ED3040" w:rsidP="0063358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63358A">
        <w:rPr>
          <w:rFonts w:ascii="宋体" w:hAnsi="宋体" w:hint="eastAsia"/>
          <w:b/>
          <w:color w:val="1F4E79"/>
          <w:sz w:val="24"/>
          <w:szCs w:val="24"/>
        </w:rPr>
        <w:t>第三讲：心智赋能——教练式辅导实战应用</w:t>
      </w:r>
    </w:p>
    <w:p w14:paraId="4B8C04C1" w14:textId="1B4A56CD" w:rsidR="0014779D" w:rsidRPr="0063358A" w:rsidRDefault="0014779D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63358A">
        <w:rPr>
          <w:rFonts w:ascii="宋体" w:hAnsi="宋体"/>
          <w:b/>
          <w:color w:val="C45911"/>
          <w:sz w:val="24"/>
          <w:szCs w:val="24"/>
        </w:rPr>
        <w:t>、</w:t>
      </w:r>
      <w:r w:rsidR="00BB31F0" w:rsidRPr="0063358A">
        <w:rPr>
          <w:rFonts w:ascii="宋体" w:hAnsi="宋体" w:hint="eastAsia"/>
          <w:b/>
          <w:color w:val="C45911"/>
          <w:sz w:val="24"/>
          <w:szCs w:val="24"/>
        </w:rPr>
        <w:t>理念转变：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从管理到教练</w:t>
      </w:r>
    </w:p>
    <w:p w14:paraId="0F5A6F9A" w14:textId="1C799E0F" w:rsidR="00243C94" w:rsidRPr="0063358A" w:rsidRDefault="00243C94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研讨：</w:t>
      </w:r>
      <w:r w:rsidRPr="0063358A">
        <w:rPr>
          <w:rFonts w:ascii="宋体" w:hAnsi="宋体" w:hint="eastAsia"/>
          <w:sz w:val="24"/>
          <w:szCs w:val="24"/>
        </w:rPr>
        <w:t>两段对话有何不同</w:t>
      </w:r>
    </w:p>
    <w:p w14:paraId="3BB0A81D" w14:textId="4BE6A24F" w:rsidR="003F5ADB" w:rsidRPr="0063358A" w:rsidRDefault="00BB31F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互动：</w:t>
      </w:r>
      <w:r w:rsidRPr="0063358A">
        <w:rPr>
          <w:rFonts w:ascii="宋体" w:hAnsi="宋体" w:hint="eastAsia"/>
          <w:sz w:val="24"/>
          <w:szCs w:val="24"/>
        </w:rPr>
        <w:t>教练的含义</w:t>
      </w:r>
    </w:p>
    <w:p w14:paraId="7AD03278" w14:textId="6A0F1EA6" w:rsidR="003F5ADB" w:rsidRPr="0063358A" w:rsidRDefault="00BB31F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="003F5ADB" w:rsidRPr="0063358A">
        <w:rPr>
          <w:rFonts w:ascii="宋体" w:hAnsi="宋体" w:hint="eastAsia"/>
          <w:sz w:val="24"/>
          <w:szCs w:val="24"/>
        </w:rPr>
        <w:t>教练型管理者三大角色</w:t>
      </w:r>
    </w:p>
    <w:p w14:paraId="5C05AC81" w14:textId="1FA5D076" w:rsidR="003F5ADB" w:rsidRPr="0063358A" w:rsidRDefault="0014779D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角色1：</w:t>
      </w:r>
      <w:r w:rsidR="003F5ADB" w:rsidRPr="0063358A">
        <w:rPr>
          <w:rFonts w:ascii="宋体" w:hAnsi="宋体" w:hint="eastAsia"/>
          <w:sz w:val="24"/>
          <w:szCs w:val="24"/>
        </w:rPr>
        <w:t>镜子-反应员工的心态与行为</w:t>
      </w:r>
    </w:p>
    <w:p w14:paraId="5306D6CC" w14:textId="373B090C" w:rsidR="003F5ADB" w:rsidRPr="0063358A" w:rsidRDefault="0014779D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角色2：</w:t>
      </w:r>
      <w:r w:rsidR="003F5ADB" w:rsidRPr="0063358A">
        <w:rPr>
          <w:rFonts w:ascii="宋体" w:hAnsi="宋体" w:hint="eastAsia"/>
          <w:sz w:val="24"/>
          <w:szCs w:val="24"/>
        </w:rPr>
        <w:t>催化剂-加速团队成长</w:t>
      </w:r>
    </w:p>
    <w:p w14:paraId="6B61EB68" w14:textId="6ED6E474" w:rsidR="003F5ADB" w:rsidRPr="0063358A" w:rsidRDefault="0014779D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角色3：</w:t>
      </w:r>
      <w:r w:rsidR="003F5ADB" w:rsidRPr="0063358A">
        <w:rPr>
          <w:rFonts w:ascii="宋体" w:hAnsi="宋体" w:hint="eastAsia"/>
          <w:sz w:val="24"/>
          <w:szCs w:val="24"/>
        </w:rPr>
        <w:t>钥匙-打开员工内心改变之门</w:t>
      </w:r>
    </w:p>
    <w:p w14:paraId="43E092A5" w14:textId="4BE3664F" w:rsidR="003F5ADB" w:rsidRPr="0063358A" w:rsidRDefault="0014779D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3F5ADB" w:rsidRPr="0063358A">
        <w:rPr>
          <w:rFonts w:ascii="宋体" w:hAnsi="宋体"/>
          <w:b/>
          <w:color w:val="C45911"/>
          <w:sz w:val="24"/>
          <w:szCs w:val="24"/>
        </w:rPr>
        <w:t>、</w:t>
      </w:r>
      <w:r w:rsidR="003F5ADB" w:rsidRPr="0063358A">
        <w:rPr>
          <w:rFonts w:ascii="宋体" w:hAnsi="宋体" w:hint="eastAsia"/>
          <w:b/>
          <w:color w:val="C45911"/>
          <w:sz w:val="24"/>
          <w:szCs w:val="24"/>
        </w:rPr>
        <w:t>教练</w:t>
      </w:r>
      <w:r w:rsidR="00DA3581" w:rsidRPr="0063358A"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3F5ADB" w:rsidRPr="0063358A">
        <w:rPr>
          <w:rFonts w:ascii="宋体" w:hAnsi="宋体" w:hint="eastAsia"/>
          <w:b/>
          <w:color w:val="C45911"/>
          <w:sz w:val="24"/>
          <w:szCs w:val="24"/>
        </w:rPr>
        <w:t>大</w:t>
      </w:r>
      <w:r w:rsidR="00493F26" w:rsidRPr="0063358A">
        <w:rPr>
          <w:rFonts w:ascii="宋体" w:hAnsi="宋体" w:hint="eastAsia"/>
          <w:b/>
          <w:color w:val="C45911"/>
          <w:sz w:val="24"/>
          <w:szCs w:val="24"/>
        </w:rPr>
        <w:t>核心</w:t>
      </w:r>
      <w:r w:rsidR="003F5ADB" w:rsidRPr="0063358A">
        <w:rPr>
          <w:rFonts w:ascii="宋体" w:hAnsi="宋体" w:hint="eastAsia"/>
          <w:b/>
          <w:color w:val="C45911"/>
          <w:sz w:val="24"/>
          <w:szCs w:val="24"/>
        </w:rPr>
        <w:t>能力</w:t>
      </w:r>
    </w:p>
    <w:p w14:paraId="321C56C8" w14:textId="450720D7" w:rsidR="0014779D" w:rsidRPr="0063358A" w:rsidRDefault="00ED667E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核心</w:t>
      </w:r>
      <w:r w:rsidR="00493F26" w:rsidRPr="0063358A">
        <w:rPr>
          <w:rFonts w:ascii="宋体" w:hAnsi="宋体" w:hint="eastAsia"/>
          <w:b/>
          <w:bCs/>
          <w:sz w:val="24"/>
          <w:szCs w:val="24"/>
        </w:rPr>
        <w:t>能力1：</w:t>
      </w:r>
      <w:r w:rsidR="00493F26" w:rsidRPr="0063358A">
        <w:rPr>
          <w:rFonts w:ascii="宋体" w:hAnsi="宋体" w:hint="eastAsia"/>
          <w:sz w:val="24"/>
          <w:szCs w:val="24"/>
        </w:rPr>
        <w:t>深度倾听</w:t>
      </w:r>
    </w:p>
    <w:p w14:paraId="7BB9E9AB" w14:textId="3B857D76" w:rsidR="0014779D" w:rsidRPr="0063358A" w:rsidRDefault="00493F26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模型讲解</w:t>
      </w:r>
      <w:r w:rsidR="0014779D"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Pr="0063358A">
        <w:rPr>
          <w:rFonts w:ascii="宋体" w:hAnsi="宋体" w:hint="eastAsia"/>
          <w:sz w:val="24"/>
          <w:szCs w:val="24"/>
        </w:rPr>
        <w:t>3F倾听</w:t>
      </w:r>
    </w:p>
    <w:p w14:paraId="4846E3D7" w14:textId="3AD80546" w:rsidR="0014779D" w:rsidRPr="0063358A" w:rsidRDefault="0014779D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课堂演练：</w:t>
      </w:r>
      <w:r w:rsidR="00493F26" w:rsidRPr="0063358A">
        <w:rPr>
          <w:rFonts w:ascii="宋体" w:hAnsi="宋体" w:hint="eastAsia"/>
          <w:sz w:val="24"/>
          <w:szCs w:val="24"/>
        </w:rPr>
        <w:t>听懂弦外之音</w:t>
      </w:r>
    </w:p>
    <w:p w14:paraId="38025A04" w14:textId="3D83A4C2" w:rsidR="00EF46C9" w:rsidRPr="0063358A" w:rsidRDefault="00ED667E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核心能力2：</w:t>
      </w:r>
      <w:r w:rsidRPr="0063358A">
        <w:rPr>
          <w:rFonts w:ascii="宋体" w:hAnsi="宋体" w:hint="eastAsia"/>
          <w:sz w:val="24"/>
          <w:szCs w:val="24"/>
        </w:rPr>
        <w:t>有力提问</w:t>
      </w:r>
    </w:p>
    <w:p w14:paraId="3B9DB621" w14:textId="32CA8AB8" w:rsidR="00EF46C9" w:rsidRPr="0063358A" w:rsidRDefault="006B12C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技巧1：多问开放式，少问封闭式</w:t>
      </w:r>
    </w:p>
    <w:p w14:paraId="13D3ED9B" w14:textId="58BAF641" w:rsidR="006B12C0" w:rsidRPr="0063358A" w:rsidRDefault="006B12C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技巧2：多问未来导向问题，少问过去导向问题</w:t>
      </w:r>
    </w:p>
    <w:p w14:paraId="13507B8A" w14:textId="08545E42" w:rsidR="006B12C0" w:rsidRPr="0063358A" w:rsidRDefault="006B12C0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技巧3：</w:t>
      </w:r>
      <w:proofErr w:type="gramStart"/>
      <w:r w:rsidRPr="0063358A">
        <w:rPr>
          <w:rFonts w:ascii="宋体" w:hAnsi="宋体" w:hint="eastAsia"/>
          <w:sz w:val="24"/>
          <w:szCs w:val="24"/>
        </w:rPr>
        <w:t>假如型</w:t>
      </w:r>
      <w:proofErr w:type="gramEnd"/>
      <w:r w:rsidRPr="0063358A">
        <w:rPr>
          <w:rFonts w:ascii="宋体" w:hAnsi="宋体" w:hint="eastAsia"/>
          <w:sz w:val="24"/>
          <w:szCs w:val="24"/>
        </w:rPr>
        <w:t>问题，</w:t>
      </w:r>
      <w:r w:rsidR="008F792A" w:rsidRPr="0063358A">
        <w:rPr>
          <w:rFonts w:ascii="宋体" w:hAnsi="宋体" w:hint="eastAsia"/>
          <w:sz w:val="24"/>
          <w:szCs w:val="24"/>
        </w:rPr>
        <w:t>打破思维框架</w:t>
      </w:r>
    </w:p>
    <w:p w14:paraId="303B6162" w14:textId="7E62DBE0" w:rsidR="0014779D" w:rsidRPr="0063358A" w:rsidRDefault="0014779D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</w:t>
      </w:r>
      <w:r w:rsidR="00ED667E" w:rsidRPr="0063358A">
        <w:rPr>
          <w:rFonts w:ascii="宋体" w:hAnsi="宋体" w:hint="eastAsia"/>
          <w:b/>
          <w:bCs/>
          <w:sz w:val="24"/>
          <w:szCs w:val="24"/>
        </w:rPr>
        <w:t>演练</w:t>
      </w:r>
      <w:r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Pr="0063358A">
        <w:rPr>
          <w:rFonts w:ascii="宋体" w:hAnsi="宋体" w:hint="eastAsia"/>
          <w:sz w:val="24"/>
          <w:szCs w:val="24"/>
        </w:rPr>
        <w:t>如何进行问题的转化</w:t>
      </w:r>
    </w:p>
    <w:p w14:paraId="55582E19" w14:textId="7E547958" w:rsidR="00ED667E" w:rsidRPr="0063358A" w:rsidRDefault="00ED667E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核心能力3：</w:t>
      </w:r>
      <w:r w:rsidRPr="0063358A">
        <w:rPr>
          <w:rFonts w:ascii="宋体" w:hAnsi="宋体" w:hint="eastAsia"/>
          <w:sz w:val="24"/>
          <w:szCs w:val="24"/>
        </w:rPr>
        <w:t>有效反馈</w:t>
      </w:r>
    </w:p>
    <w:p w14:paraId="6949BD0A" w14:textId="5D79E31F" w:rsidR="0014779D" w:rsidRPr="0063358A" w:rsidRDefault="0014779D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解析：</w:t>
      </w:r>
      <w:r w:rsidRPr="0063358A">
        <w:rPr>
          <w:rFonts w:ascii="宋体" w:hAnsi="宋体" w:hint="eastAsia"/>
          <w:sz w:val="24"/>
          <w:szCs w:val="24"/>
        </w:rPr>
        <w:t>积极性反馈</w:t>
      </w:r>
    </w:p>
    <w:p w14:paraId="4AF75F28" w14:textId="59CDD505" w:rsidR="0014779D" w:rsidRPr="0063358A" w:rsidRDefault="0014779D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《积极性反馈-BIA实践表》</w:t>
      </w:r>
    </w:p>
    <w:p w14:paraId="42DC3A27" w14:textId="35192859" w:rsidR="0014779D" w:rsidRPr="0063358A" w:rsidRDefault="0014779D" w:rsidP="0063358A">
      <w:pPr>
        <w:spacing w:line="480" w:lineRule="exact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发展性反馈</w:t>
      </w:r>
    </w:p>
    <w:p w14:paraId="0F0A571A" w14:textId="5892A63A" w:rsidR="0014779D" w:rsidRPr="0063358A" w:rsidRDefault="0014779D" w:rsidP="0063358A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63358A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工具：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《发展性反馈-BI</w:t>
      </w:r>
      <w:r w:rsidRPr="0063358A">
        <w:rPr>
          <w:rFonts w:ascii="宋体" w:hAnsi="宋体"/>
          <w:color w:val="000000" w:themeColor="text1"/>
          <w:sz w:val="24"/>
          <w:szCs w:val="24"/>
        </w:rPr>
        <w:t>D</w:t>
      </w:r>
      <w:r w:rsidRPr="0063358A">
        <w:rPr>
          <w:rFonts w:ascii="宋体" w:hAnsi="宋体" w:hint="eastAsia"/>
          <w:color w:val="000000" w:themeColor="text1"/>
          <w:sz w:val="24"/>
          <w:szCs w:val="24"/>
        </w:rPr>
        <w:t>实践表》</w:t>
      </w:r>
    </w:p>
    <w:p w14:paraId="513211DC" w14:textId="1C560590" w:rsidR="0014779D" w:rsidRPr="0063358A" w:rsidRDefault="0014779D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课堂练习：</w:t>
      </w:r>
      <w:r w:rsidRPr="0063358A">
        <w:rPr>
          <w:rFonts w:ascii="宋体" w:hAnsi="宋体" w:hint="eastAsia"/>
          <w:sz w:val="24"/>
          <w:szCs w:val="24"/>
        </w:rPr>
        <w:t>如何进行发展性反馈</w:t>
      </w:r>
    </w:p>
    <w:p w14:paraId="5BA95224" w14:textId="132A8F6E" w:rsidR="008F792A" w:rsidRPr="0063358A" w:rsidRDefault="0057006F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lastRenderedPageBreak/>
        <w:t>三</w:t>
      </w:r>
      <w:r w:rsidR="008F792A" w:rsidRPr="0063358A">
        <w:rPr>
          <w:rFonts w:ascii="宋体" w:hAnsi="宋体"/>
          <w:b/>
          <w:color w:val="C45911"/>
          <w:sz w:val="24"/>
          <w:szCs w:val="24"/>
        </w:rPr>
        <w:t>、</w:t>
      </w:r>
      <w:r w:rsidR="00ED667E" w:rsidRPr="0063358A">
        <w:rPr>
          <w:rFonts w:ascii="宋体" w:hAnsi="宋体" w:hint="eastAsia"/>
          <w:b/>
          <w:color w:val="C45911"/>
          <w:sz w:val="24"/>
          <w:szCs w:val="24"/>
        </w:rPr>
        <w:t>三</w:t>
      </w:r>
      <w:proofErr w:type="gramStart"/>
      <w:r w:rsidR="00ED667E" w:rsidRPr="0063358A">
        <w:rPr>
          <w:rFonts w:ascii="宋体" w:hAnsi="宋体" w:hint="eastAsia"/>
          <w:b/>
          <w:color w:val="C45911"/>
          <w:sz w:val="24"/>
          <w:szCs w:val="24"/>
        </w:rPr>
        <w:t>大教</w:t>
      </w:r>
      <w:r w:rsidR="008F792A" w:rsidRPr="0063358A">
        <w:rPr>
          <w:rFonts w:ascii="宋体" w:hAnsi="宋体" w:hint="eastAsia"/>
          <w:b/>
          <w:color w:val="C45911"/>
          <w:sz w:val="24"/>
          <w:szCs w:val="24"/>
        </w:rPr>
        <w:t>练</w:t>
      </w:r>
      <w:proofErr w:type="gramEnd"/>
      <w:r w:rsidR="008F792A" w:rsidRPr="0063358A">
        <w:rPr>
          <w:rFonts w:ascii="宋体" w:hAnsi="宋体" w:hint="eastAsia"/>
          <w:b/>
          <w:color w:val="C45911"/>
          <w:sz w:val="24"/>
          <w:szCs w:val="24"/>
        </w:rPr>
        <w:t>工具</w:t>
      </w:r>
    </w:p>
    <w:p w14:paraId="5E6DB5A2" w14:textId="09C02121" w:rsidR="008F792A" w:rsidRPr="0063358A" w:rsidRDefault="008F792A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工具1：</w:t>
      </w:r>
      <w:r w:rsidRPr="0063358A">
        <w:rPr>
          <w:rFonts w:ascii="宋体" w:hAnsi="宋体" w:hint="eastAsia"/>
          <w:sz w:val="24"/>
          <w:szCs w:val="24"/>
        </w:rPr>
        <w:t>度量尺</w:t>
      </w:r>
    </w:p>
    <w:p w14:paraId="79CAB6E0" w14:textId="2AC3A1B7" w:rsidR="008F792A" w:rsidRPr="0063358A" w:rsidRDefault="008F792A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工具2：</w:t>
      </w:r>
      <w:r w:rsidRPr="0063358A">
        <w:rPr>
          <w:rFonts w:ascii="宋体" w:hAnsi="宋体" w:hint="eastAsia"/>
          <w:sz w:val="24"/>
          <w:szCs w:val="24"/>
        </w:rPr>
        <w:t>开放式问题线</w:t>
      </w:r>
    </w:p>
    <w:p w14:paraId="29145677" w14:textId="2E1FC232" w:rsidR="008F792A" w:rsidRPr="0063358A" w:rsidRDefault="008F792A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</w:t>
      </w:r>
      <w:r w:rsidR="00ED667E" w:rsidRPr="0063358A">
        <w:rPr>
          <w:rFonts w:ascii="宋体" w:hAnsi="宋体" w:hint="eastAsia"/>
          <w:b/>
          <w:bCs/>
          <w:sz w:val="24"/>
          <w:szCs w:val="24"/>
        </w:rPr>
        <w:t>3</w:t>
      </w:r>
      <w:r w:rsidRPr="0063358A">
        <w:rPr>
          <w:rFonts w:ascii="宋体" w:hAnsi="宋体" w:hint="eastAsia"/>
          <w:b/>
          <w:bCs/>
          <w:sz w:val="24"/>
          <w:szCs w:val="24"/>
        </w:rPr>
        <w:t>：</w:t>
      </w:r>
      <w:r w:rsidRPr="0063358A">
        <w:rPr>
          <w:rFonts w:ascii="宋体" w:hAnsi="宋体" w:hint="eastAsia"/>
          <w:sz w:val="24"/>
          <w:szCs w:val="24"/>
        </w:rPr>
        <w:t>S</w:t>
      </w:r>
      <w:r w:rsidRPr="0063358A">
        <w:rPr>
          <w:rFonts w:ascii="宋体" w:hAnsi="宋体"/>
          <w:sz w:val="24"/>
          <w:szCs w:val="24"/>
        </w:rPr>
        <w:t>MART</w:t>
      </w:r>
      <w:r w:rsidRPr="0063358A">
        <w:rPr>
          <w:rFonts w:ascii="宋体" w:hAnsi="宋体" w:hint="eastAsia"/>
          <w:sz w:val="24"/>
          <w:szCs w:val="24"/>
        </w:rPr>
        <w:t>目标框架提问法</w:t>
      </w:r>
    </w:p>
    <w:p w14:paraId="09DD44C2" w14:textId="13443DAE" w:rsidR="00ED667E" w:rsidRPr="0063358A" w:rsidRDefault="00ED667E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课堂演练：</w:t>
      </w:r>
      <w:r w:rsidRPr="0063358A">
        <w:rPr>
          <w:rFonts w:ascii="宋体" w:hAnsi="宋体" w:hint="eastAsia"/>
          <w:sz w:val="24"/>
          <w:szCs w:val="24"/>
        </w:rPr>
        <w:t>如何提出有力量的问题</w:t>
      </w:r>
    </w:p>
    <w:p w14:paraId="2EBEB62D" w14:textId="5B8496E0" w:rsidR="004A09F5" w:rsidRPr="0063358A" w:rsidRDefault="00ED667E" w:rsidP="0063358A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63358A">
        <w:rPr>
          <w:rFonts w:ascii="宋体" w:hAnsi="宋体" w:hint="eastAsia"/>
          <w:b/>
          <w:color w:val="C45911"/>
          <w:sz w:val="24"/>
          <w:szCs w:val="24"/>
        </w:rPr>
        <w:t>四</w:t>
      </w:r>
      <w:r w:rsidRPr="0063358A">
        <w:rPr>
          <w:rFonts w:ascii="宋体" w:hAnsi="宋体"/>
          <w:b/>
          <w:color w:val="C45911"/>
          <w:sz w:val="24"/>
          <w:szCs w:val="24"/>
        </w:rPr>
        <w:t>、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对话流程：</w:t>
      </w:r>
      <w:r w:rsidR="004A09F5" w:rsidRPr="0063358A">
        <w:rPr>
          <w:rFonts w:ascii="宋体" w:hAnsi="宋体"/>
          <w:b/>
          <w:color w:val="C45911"/>
          <w:sz w:val="24"/>
          <w:szCs w:val="24"/>
        </w:rPr>
        <w:t>GROW</w:t>
      </w:r>
      <w:r w:rsidRPr="0063358A">
        <w:rPr>
          <w:rFonts w:ascii="宋体" w:hAnsi="宋体" w:hint="eastAsia"/>
          <w:b/>
          <w:color w:val="C45911"/>
          <w:sz w:val="24"/>
          <w:szCs w:val="24"/>
        </w:rPr>
        <w:t>辅导</w:t>
      </w:r>
      <w:r w:rsidR="004A09F5" w:rsidRPr="0063358A">
        <w:rPr>
          <w:rFonts w:ascii="宋体" w:hAnsi="宋体" w:hint="eastAsia"/>
          <w:b/>
          <w:color w:val="C45911"/>
          <w:sz w:val="24"/>
          <w:szCs w:val="24"/>
        </w:rPr>
        <w:t>模型</w:t>
      </w:r>
    </w:p>
    <w:p w14:paraId="6C5EB70B" w14:textId="1369D467" w:rsidR="00EF46C9" w:rsidRPr="0063358A" w:rsidRDefault="00936D6F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步骤1：</w:t>
      </w:r>
      <w:r w:rsidR="00EF46C9" w:rsidRPr="0063358A">
        <w:rPr>
          <w:rFonts w:ascii="宋体" w:hAnsi="宋体" w:hint="eastAsia"/>
          <w:sz w:val="24"/>
          <w:szCs w:val="24"/>
        </w:rPr>
        <w:t>G</w:t>
      </w:r>
      <w:r w:rsidR="0057006F" w:rsidRPr="0063358A">
        <w:rPr>
          <w:rFonts w:ascii="宋体" w:hAnsi="宋体" w:hint="eastAsia"/>
          <w:sz w:val="24"/>
          <w:szCs w:val="24"/>
        </w:rPr>
        <w:t>-</w:t>
      </w:r>
      <w:r w:rsidR="00ED667E" w:rsidRPr="0063358A">
        <w:rPr>
          <w:rFonts w:ascii="宋体" w:hAnsi="宋体" w:hint="eastAsia"/>
          <w:sz w:val="24"/>
          <w:szCs w:val="24"/>
        </w:rPr>
        <w:t>厘清</w:t>
      </w:r>
      <w:r w:rsidR="00EF46C9" w:rsidRPr="0063358A">
        <w:rPr>
          <w:rFonts w:ascii="宋体" w:hAnsi="宋体" w:hint="eastAsia"/>
          <w:sz w:val="24"/>
          <w:szCs w:val="24"/>
        </w:rPr>
        <w:t>目标</w:t>
      </w:r>
      <w:r w:rsidR="00ED667E" w:rsidRPr="0063358A">
        <w:rPr>
          <w:rFonts w:ascii="宋体" w:hAnsi="宋体" w:hint="eastAsia"/>
          <w:sz w:val="24"/>
          <w:szCs w:val="24"/>
        </w:rPr>
        <w:t>（发出邀请、明确目标、目标确认）</w:t>
      </w:r>
    </w:p>
    <w:p w14:paraId="59E5D67D" w14:textId="5E063DE5" w:rsidR="00436F89" w:rsidRPr="0063358A" w:rsidRDefault="00436F89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步骤2：R-分析现状</w:t>
      </w:r>
      <w:r w:rsidR="00ED667E" w:rsidRPr="0063358A">
        <w:rPr>
          <w:rFonts w:ascii="宋体" w:hAnsi="宋体" w:hint="eastAsia"/>
          <w:sz w:val="24"/>
          <w:szCs w:val="24"/>
        </w:rPr>
        <w:t>（分析事实、探索因素、寻找资源）</w:t>
      </w:r>
    </w:p>
    <w:p w14:paraId="1EBCF720" w14:textId="30816929" w:rsidR="00436F89" w:rsidRPr="0063358A" w:rsidRDefault="00436F89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步骤3：O-探索方案</w:t>
      </w:r>
      <w:r w:rsidR="00ED667E" w:rsidRPr="0063358A">
        <w:rPr>
          <w:rFonts w:ascii="宋体" w:hAnsi="宋体" w:hint="eastAsia"/>
          <w:sz w:val="24"/>
          <w:szCs w:val="24"/>
        </w:rPr>
        <w:t>（启发引导、确认评估、具体行动）</w:t>
      </w:r>
    </w:p>
    <w:p w14:paraId="49EFAF60" w14:textId="6FAC241B" w:rsidR="00436F89" w:rsidRPr="0063358A" w:rsidRDefault="00436F89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sz w:val="24"/>
          <w:szCs w:val="24"/>
        </w:rPr>
        <w:t>步骤4：W-强化意愿</w:t>
      </w:r>
      <w:r w:rsidR="00ED667E" w:rsidRPr="0063358A">
        <w:rPr>
          <w:rFonts w:ascii="宋体" w:hAnsi="宋体" w:hint="eastAsia"/>
          <w:sz w:val="24"/>
          <w:szCs w:val="24"/>
        </w:rPr>
        <w:t>（总结成果、庆祝成功、积极反馈）</w:t>
      </w:r>
    </w:p>
    <w:bookmarkEnd w:id="1"/>
    <w:p w14:paraId="74C8C4FA" w14:textId="1FA07DA0" w:rsidR="00ED667E" w:rsidRPr="0063358A" w:rsidRDefault="00ED667E" w:rsidP="0063358A">
      <w:pPr>
        <w:spacing w:line="480" w:lineRule="exact"/>
        <w:rPr>
          <w:rFonts w:ascii="宋体" w:hAnsi="宋体" w:hint="eastAsia"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课堂演练</w:t>
      </w:r>
      <w:r w:rsidRPr="0063358A">
        <w:rPr>
          <w:rFonts w:ascii="宋体" w:hAnsi="宋体"/>
          <w:b/>
          <w:bCs/>
          <w:sz w:val="24"/>
          <w:szCs w:val="24"/>
        </w:rPr>
        <w:t>：</w:t>
      </w:r>
      <w:r w:rsidRPr="0063358A">
        <w:rPr>
          <w:rFonts w:ascii="宋体" w:hAnsi="宋体"/>
          <w:sz w:val="24"/>
          <w:szCs w:val="24"/>
        </w:rPr>
        <w:t>以一个真实的管理挑战为题材，进行完整的GROW教练对话模拟</w:t>
      </w:r>
    </w:p>
    <w:p w14:paraId="74DB754B" w14:textId="145B2385" w:rsidR="00975EA9" w:rsidRPr="0063358A" w:rsidRDefault="00975EA9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 w:hint="eastAsia"/>
          <w:b/>
          <w:bCs/>
          <w:sz w:val="24"/>
          <w:szCs w:val="24"/>
        </w:rPr>
        <w:t>工具支持：《</w:t>
      </w:r>
      <w:r w:rsidRPr="0063358A">
        <w:rPr>
          <w:rFonts w:ascii="宋体" w:hAnsi="宋体" w:hint="eastAsia"/>
          <w:sz w:val="24"/>
          <w:szCs w:val="24"/>
        </w:rPr>
        <w:t>G</w:t>
      </w:r>
      <w:r w:rsidRPr="0063358A">
        <w:rPr>
          <w:rFonts w:ascii="宋体" w:hAnsi="宋体"/>
          <w:sz w:val="24"/>
          <w:szCs w:val="24"/>
        </w:rPr>
        <w:t>ROW</w:t>
      </w:r>
      <w:r w:rsidRPr="0063358A">
        <w:rPr>
          <w:rFonts w:ascii="宋体" w:hAnsi="宋体" w:hint="eastAsia"/>
          <w:sz w:val="24"/>
          <w:szCs w:val="24"/>
        </w:rPr>
        <w:t>流程实施评估表</w:t>
      </w:r>
      <w:r w:rsidRPr="0063358A">
        <w:rPr>
          <w:rFonts w:ascii="宋体" w:hAnsi="宋体" w:hint="eastAsia"/>
          <w:b/>
          <w:bCs/>
          <w:sz w:val="24"/>
          <w:szCs w:val="24"/>
        </w:rPr>
        <w:t>》</w:t>
      </w:r>
    </w:p>
    <w:p w14:paraId="1473E7E5" w14:textId="77777777" w:rsidR="00ED3040" w:rsidRPr="0063358A" w:rsidRDefault="00ED3040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6BD88EFA" w14:textId="50D46484" w:rsidR="00975EA9" w:rsidRPr="0063358A" w:rsidRDefault="00975EA9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/>
          <w:b/>
          <w:bCs/>
          <w:sz w:val="24"/>
          <w:szCs w:val="24"/>
        </w:rPr>
        <w:t>课程总结与宣誓仪式</w:t>
      </w:r>
    </w:p>
    <w:p w14:paraId="6DF1F2F2" w14:textId="45CFD2BD" w:rsidR="00975EA9" w:rsidRPr="0063358A" w:rsidRDefault="00975EA9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/>
          <w:b/>
          <w:bCs/>
          <w:sz w:val="24"/>
          <w:szCs w:val="24"/>
        </w:rPr>
        <w:t>成果分享：</w:t>
      </w:r>
      <w:r w:rsidRPr="0063358A">
        <w:rPr>
          <w:rFonts w:ascii="宋体" w:hAnsi="宋体"/>
          <w:sz w:val="24"/>
          <w:szCs w:val="24"/>
        </w:rPr>
        <w:t>小组分享“最大的三个收获”与“一个立即行动”</w:t>
      </w:r>
    </w:p>
    <w:p w14:paraId="76021DEE" w14:textId="6FFC86E4" w:rsidR="00975EA9" w:rsidRPr="0063358A" w:rsidRDefault="00975EA9" w:rsidP="0063358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63358A">
        <w:rPr>
          <w:rFonts w:ascii="宋体" w:hAnsi="宋体"/>
          <w:b/>
          <w:bCs/>
          <w:sz w:val="24"/>
          <w:szCs w:val="24"/>
        </w:rPr>
        <w:t>集体宣誓：</w:t>
      </w:r>
      <w:r w:rsidRPr="0063358A">
        <w:rPr>
          <w:rFonts w:ascii="宋体" w:hAnsi="宋体"/>
          <w:sz w:val="24"/>
          <w:szCs w:val="24"/>
        </w:rPr>
        <w:t>全体起立，共同宣读《管理者育人承诺书》，强化改变决心</w:t>
      </w:r>
    </w:p>
    <w:sectPr w:rsidR="00975EA9" w:rsidRPr="0063358A" w:rsidSect="0063358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9AB3" w14:textId="77777777" w:rsidR="00FD745A" w:rsidRDefault="00FD745A" w:rsidP="00E24CE9">
      <w:r>
        <w:separator/>
      </w:r>
    </w:p>
  </w:endnote>
  <w:endnote w:type="continuationSeparator" w:id="0">
    <w:p w14:paraId="04F6DFC2" w14:textId="77777777" w:rsidR="00FD745A" w:rsidRDefault="00FD745A" w:rsidP="00E2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7862" w14:textId="77777777" w:rsidR="00FD745A" w:rsidRDefault="00FD745A" w:rsidP="00E24CE9">
      <w:r>
        <w:separator/>
      </w:r>
    </w:p>
  </w:footnote>
  <w:footnote w:type="continuationSeparator" w:id="0">
    <w:p w14:paraId="69784AC4" w14:textId="77777777" w:rsidR="00FD745A" w:rsidRDefault="00FD745A" w:rsidP="00E2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05F29"/>
    <w:multiLevelType w:val="multilevel"/>
    <w:tmpl w:val="C89A47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1814260"/>
    <w:multiLevelType w:val="multilevel"/>
    <w:tmpl w:val="644A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D348D9"/>
    <w:multiLevelType w:val="hybridMultilevel"/>
    <w:tmpl w:val="2B4C8574"/>
    <w:lvl w:ilvl="0" w:tplc="B352F41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5F965104"/>
    <w:multiLevelType w:val="hybridMultilevel"/>
    <w:tmpl w:val="E54AD49E"/>
    <w:lvl w:ilvl="0" w:tplc="607AB13E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58591D"/>
    <w:multiLevelType w:val="multilevel"/>
    <w:tmpl w:val="CE7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974117">
    <w:abstractNumId w:val="4"/>
  </w:num>
  <w:num w:numId="2" w16cid:durableId="93215254">
    <w:abstractNumId w:val="2"/>
  </w:num>
  <w:num w:numId="3" w16cid:durableId="1239949298">
    <w:abstractNumId w:val="3"/>
  </w:num>
  <w:num w:numId="4" w16cid:durableId="1247498168">
    <w:abstractNumId w:val="0"/>
  </w:num>
  <w:num w:numId="5" w16cid:durableId="1522164405">
    <w:abstractNumId w:val="5"/>
  </w:num>
  <w:num w:numId="6" w16cid:durableId="164307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0A"/>
    <w:rsid w:val="00002561"/>
    <w:rsid w:val="00002CDE"/>
    <w:rsid w:val="00015FE2"/>
    <w:rsid w:val="00025C13"/>
    <w:rsid w:val="0003046F"/>
    <w:rsid w:val="00033A44"/>
    <w:rsid w:val="0003626C"/>
    <w:rsid w:val="000436A7"/>
    <w:rsid w:val="00047483"/>
    <w:rsid w:val="00047775"/>
    <w:rsid w:val="00066238"/>
    <w:rsid w:val="0008674A"/>
    <w:rsid w:val="00086A75"/>
    <w:rsid w:val="00094B8E"/>
    <w:rsid w:val="000952B5"/>
    <w:rsid w:val="000A49F8"/>
    <w:rsid w:val="000C3E97"/>
    <w:rsid w:val="000D6349"/>
    <w:rsid w:val="00102F7C"/>
    <w:rsid w:val="00114C50"/>
    <w:rsid w:val="00117229"/>
    <w:rsid w:val="00125199"/>
    <w:rsid w:val="00131903"/>
    <w:rsid w:val="001326BC"/>
    <w:rsid w:val="00133205"/>
    <w:rsid w:val="0014779D"/>
    <w:rsid w:val="00153615"/>
    <w:rsid w:val="0019096F"/>
    <w:rsid w:val="001932FF"/>
    <w:rsid w:val="001A6391"/>
    <w:rsid w:val="001B6C19"/>
    <w:rsid w:val="001C7855"/>
    <w:rsid w:val="001D3E1B"/>
    <w:rsid w:val="001D4F30"/>
    <w:rsid w:val="001D651C"/>
    <w:rsid w:val="00201A73"/>
    <w:rsid w:val="00204249"/>
    <w:rsid w:val="00224F20"/>
    <w:rsid w:val="00231853"/>
    <w:rsid w:val="00243C94"/>
    <w:rsid w:val="00244738"/>
    <w:rsid w:val="00244762"/>
    <w:rsid w:val="002450F2"/>
    <w:rsid w:val="0029617B"/>
    <w:rsid w:val="002A7C80"/>
    <w:rsid w:val="002B196F"/>
    <w:rsid w:val="002B21A9"/>
    <w:rsid w:val="002B4E3F"/>
    <w:rsid w:val="002C1D3E"/>
    <w:rsid w:val="002C2BCC"/>
    <w:rsid w:val="002D0C6A"/>
    <w:rsid w:val="002D0FC1"/>
    <w:rsid w:val="002D319F"/>
    <w:rsid w:val="002D6CE7"/>
    <w:rsid w:val="002D7008"/>
    <w:rsid w:val="002E2ED3"/>
    <w:rsid w:val="002F35DA"/>
    <w:rsid w:val="00306C53"/>
    <w:rsid w:val="00326E61"/>
    <w:rsid w:val="00333A0F"/>
    <w:rsid w:val="00334314"/>
    <w:rsid w:val="003731CB"/>
    <w:rsid w:val="003A088A"/>
    <w:rsid w:val="003A15A4"/>
    <w:rsid w:val="003C0BA4"/>
    <w:rsid w:val="003C6163"/>
    <w:rsid w:val="003C7342"/>
    <w:rsid w:val="003D3A70"/>
    <w:rsid w:val="003E06B4"/>
    <w:rsid w:val="003E2DDF"/>
    <w:rsid w:val="003E7CB9"/>
    <w:rsid w:val="003F5ADB"/>
    <w:rsid w:val="00400378"/>
    <w:rsid w:val="004003C6"/>
    <w:rsid w:val="004255A4"/>
    <w:rsid w:val="00436F89"/>
    <w:rsid w:val="004524C8"/>
    <w:rsid w:val="00493F26"/>
    <w:rsid w:val="004A09F5"/>
    <w:rsid w:val="004A16B6"/>
    <w:rsid w:val="004A519B"/>
    <w:rsid w:val="004B1892"/>
    <w:rsid w:val="004B1DFC"/>
    <w:rsid w:val="004C5727"/>
    <w:rsid w:val="004D325E"/>
    <w:rsid w:val="004D67D2"/>
    <w:rsid w:val="005026C2"/>
    <w:rsid w:val="00502EB3"/>
    <w:rsid w:val="0052531E"/>
    <w:rsid w:val="00536AA2"/>
    <w:rsid w:val="0054247E"/>
    <w:rsid w:val="005511D5"/>
    <w:rsid w:val="00560953"/>
    <w:rsid w:val="00560C5D"/>
    <w:rsid w:val="00566866"/>
    <w:rsid w:val="0057006F"/>
    <w:rsid w:val="00575E92"/>
    <w:rsid w:val="00577097"/>
    <w:rsid w:val="0058592E"/>
    <w:rsid w:val="0058730D"/>
    <w:rsid w:val="005910DB"/>
    <w:rsid w:val="0059757A"/>
    <w:rsid w:val="005A3A92"/>
    <w:rsid w:val="005C3DB4"/>
    <w:rsid w:val="005D0409"/>
    <w:rsid w:val="005D171F"/>
    <w:rsid w:val="005D2725"/>
    <w:rsid w:val="005E6567"/>
    <w:rsid w:val="005F3F18"/>
    <w:rsid w:val="00605879"/>
    <w:rsid w:val="00617B27"/>
    <w:rsid w:val="0063358A"/>
    <w:rsid w:val="00645BE6"/>
    <w:rsid w:val="00651533"/>
    <w:rsid w:val="00653CD3"/>
    <w:rsid w:val="00671A1E"/>
    <w:rsid w:val="00672CF8"/>
    <w:rsid w:val="00673060"/>
    <w:rsid w:val="006741C2"/>
    <w:rsid w:val="00693221"/>
    <w:rsid w:val="006935BA"/>
    <w:rsid w:val="00695CAD"/>
    <w:rsid w:val="006971DD"/>
    <w:rsid w:val="006A1037"/>
    <w:rsid w:val="006B12C0"/>
    <w:rsid w:val="006B5106"/>
    <w:rsid w:val="006B6B4D"/>
    <w:rsid w:val="006D1225"/>
    <w:rsid w:val="006E62F5"/>
    <w:rsid w:val="006E691F"/>
    <w:rsid w:val="00702C25"/>
    <w:rsid w:val="00704A5E"/>
    <w:rsid w:val="00724DB4"/>
    <w:rsid w:val="00732E29"/>
    <w:rsid w:val="007568A6"/>
    <w:rsid w:val="0077762C"/>
    <w:rsid w:val="007B30A5"/>
    <w:rsid w:val="007B4B4E"/>
    <w:rsid w:val="007C3071"/>
    <w:rsid w:val="007C312B"/>
    <w:rsid w:val="007F11C3"/>
    <w:rsid w:val="007F5414"/>
    <w:rsid w:val="00811A33"/>
    <w:rsid w:val="00814632"/>
    <w:rsid w:val="00822C01"/>
    <w:rsid w:val="00823F37"/>
    <w:rsid w:val="008251E3"/>
    <w:rsid w:val="00861773"/>
    <w:rsid w:val="00886198"/>
    <w:rsid w:val="0088724C"/>
    <w:rsid w:val="008A2207"/>
    <w:rsid w:val="008A6023"/>
    <w:rsid w:val="008B370E"/>
    <w:rsid w:val="008B465F"/>
    <w:rsid w:val="008C1AFF"/>
    <w:rsid w:val="008E7FFC"/>
    <w:rsid w:val="008F792A"/>
    <w:rsid w:val="00906E88"/>
    <w:rsid w:val="009119D0"/>
    <w:rsid w:val="009162ED"/>
    <w:rsid w:val="0092228B"/>
    <w:rsid w:val="00925FB5"/>
    <w:rsid w:val="00933371"/>
    <w:rsid w:val="00936D6F"/>
    <w:rsid w:val="00941ED1"/>
    <w:rsid w:val="00944240"/>
    <w:rsid w:val="009472B4"/>
    <w:rsid w:val="00956FFC"/>
    <w:rsid w:val="00963AC8"/>
    <w:rsid w:val="00975EA9"/>
    <w:rsid w:val="009A3FC5"/>
    <w:rsid w:val="009E7395"/>
    <w:rsid w:val="009F0C50"/>
    <w:rsid w:val="009F5B42"/>
    <w:rsid w:val="00A039EB"/>
    <w:rsid w:val="00A03FF3"/>
    <w:rsid w:val="00A1195E"/>
    <w:rsid w:val="00A233BC"/>
    <w:rsid w:val="00A23EF4"/>
    <w:rsid w:val="00A40822"/>
    <w:rsid w:val="00A44C61"/>
    <w:rsid w:val="00A47956"/>
    <w:rsid w:val="00A60EA8"/>
    <w:rsid w:val="00A85EAA"/>
    <w:rsid w:val="00A92A6B"/>
    <w:rsid w:val="00A97585"/>
    <w:rsid w:val="00AA213C"/>
    <w:rsid w:val="00AA48B9"/>
    <w:rsid w:val="00AB2349"/>
    <w:rsid w:val="00AD0743"/>
    <w:rsid w:val="00AD6C20"/>
    <w:rsid w:val="00AE3DE9"/>
    <w:rsid w:val="00AE4023"/>
    <w:rsid w:val="00AF0DEC"/>
    <w:rsid w:val="00AF415E"/>
    <w:rsid w:val="00AF69BC"/>
    <w:rsid w:val="00AF755F"/>
    <w:rsid w:val="00B12AA4"/>
    <w:rsid w:val="00B254B0"/>
    <w:rsid w:val="00B54EC9"/>
    <w:rsid w:val="00B75EFC"/>
    <w:rsid w:val="00B77961"/>
    <w:rsid w:val="00B86A8B"/>
    <w:rsid w:val="00B87C4B"/>
    <w:rsid w:val="00BA73D9"/>
    <w:rsid w:val="00BB1B7B"/>
    <w:rsid w:val="00BB31F0"/>
    <w:rsid w:val="00BB7197"/>
    <w:rsid w:val="00BC00BC"/>
    <w:rsid w:val="00BE210A"/>
    <w:rsid w:val="00BE63E3"/>
    <w:rsid w:val="00BF25D8"/>
    <w:rsid w:val="00C40E0A"/>
    <w:rsid w:val="00C47C8F"/>
    <w:rsid w:val="00C50C0F"/>
    <w:rsid w:val="00CB5DD1"/>
    <w:rsid w:val="00CB7F71"/>
    <w:rsid w:val="00CC444E"/>
    <w:rsid w:val="00CD356B"/>
    <w:rsid w:val="00CE749C"/>
    <w:rsid w:val="00CF365D"/>
    <w:rsid w:val="00D014CE"/>
    <w:rsid w:val="00D0660A"/>
    <w:rsid w:val="00D24F9B"/>
    <w:rsid w:val="00D25E4F"/>
    <w:rsid w:val="00D32D3C"/>
    <w:rsid w:val="00D35FFF"/>
    <w:rsid w:val="00D80271"/>
    <w:rsid w:val="00D80B06"/>
    <w:rsid w:val="00D872BF"/>
    <w:rsid w:val="00D97920"/>
    <w:rsid w:val="00DA2D57"/>
    <w:rsid w:val="00DA3581"/>
    <w:rsid w:val="00DA5A93"/>
    <w:rsid w:val="00DA6208"/>
    <w:rsid w:val="00DA6FB9"/>
    <w:rsid w:val="00DB224E"/>
    <w:rsid w:val="00DC32C9"/>
    <w:rsid w:val="00DD3C64"/>
    <w:rsid w:val="00DD40EB"/>
    <w:rsid w:val="00DD7BD3"/>
    <w:rsid w:val="00DE090A"/>
    <w:rsid w:val="00DE2FF9"/>
    <w:rsid w:val="00DF14E8"/>
    <w:rsid w:val="00DF40B0"/>
    <w:rsid w:val="00E164D9"/>
    <w:rsid w:val="00E24CE9"/>
    <w:rsid w:val="00E37C7E"/>
    <w:rsid w:val="00E608BC"/>
    <w:rsid w:val="00E774B9"/>
    <w:rsid w:val="00E80911"/>
    <w:rsid w:val="00E96266"/>
    <w:rsid w:val="00E9787C"/>
    <w:rsid w:val="00EB1C26"/>
    <w:rsid w:val="00EC14D6"/>
    <w:rsid w:val="00EC1BC9"/>
    <w:rsid w:val="00EC6589"/>
    <w:rsid w:val="00ED0DD1"/>
    <w:rsid w:val="00ED3040"/>
    <w:rsid w:val="00ED667E"/>
    <w:rsid w:val="00EF46C9"/>
    <w:rsid w:val="00EF685E"/>
    <w:rsid w:val="00F109B1"/>
    <w:rsid w:val="00F12D84"/>
    <w:rsid w:val="00F16772"/>
    <w:rsid w:val="00F21797"/>
    <w:rsid w:val="00F365AB"/>
    <w:rsid w:val="00F40EFF"/>
    <w:rsid w:val="00F76E26"/>
    <w:rsid w:val="00F773A8"/>
    <w:rsid w:val="00F90124"/>
    <w:rsid w:val="00F9188D"/>
    <w:rsid w:val="00F96B71"/>
    <w:rsid w:val="00F96D40"/>
    <w:rsid w:val="00FA2006"/>
    <w:rsid w:val="00FB433F"/>
    <w:rsid w:val="00FB45D9"/>
    <w:rsid w:val="00FC38FE"/>
    <w:rsid w:val="00FD745A"/>
    <w:rsid w:val="00FE559B"/>
    <w:rsid w:val="00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B7E56"/>
  <w15:chartTrackingRefBased/>
  <w15:docId w15:val="{1EF2E9BA-09EA-43DE-A5F0-47A1DAB4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F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2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customStyle="1" w:styleId="a8">
    <w:name w:val="课程背景"/>
    <w:basedOn w:val="a"/>
    <w:link w:val="Char"/>
    <w:rsid w:val="005026C2"/>
    <w:pPr>
      <w:tabs>
        <w:tab w:val="num" w:pos="360"/>
      </w:tabs>
      <w:spacing w:line="300" w:lineRule="exact"/>
      <w:ind w:left="340" w:hanging="340"/>
      <w:jc w:val="left"/>
    </w:pPr>
    <w:rPr>
      <w:rFonts w:ascii="Times New Roman" w:eastAsia="楷体_GB2312" w:hAnsi="Times New Roman"/>
      <w:szCs w:val="20"/>
    </w:rPr>
  </w:style>
  <w:style w:type="character" w:customStyle="1" w:styleId="Char">
    <w:name w:val="课程背景 Char"/>
    <w:basedOn w:val="a0"/>
    <w:link w:val="a8"/>
    <w:rsid w:val="005026C2"/>
    <w:rPr>
      <w:rFonts w:ascii="Times New Roman" w:eastAsia="楷体_GB2312" w:hAnsi="Times New Roman" w:cs="Times New Roman"/>
      <w:szCs w:val="20"/>
    </w:rPr>
  </w:style>
  <w:style w:type="paragraph" w:customStyle="1" w:styleId="a9">
    <w:name w:val="二级列表项目符号"/>
    <w:basedOn w:val="a"/>
    <w:link w:val="Char1"/>
    <w:autoRedefine/>
    <w:rsid w:val="002D0C6A"/>
    <w:pPr>
      <w:spacing w:line="276" w:lineRule="auto"/>
      <w:jc w:val="left"/>
    </w:pPr>
    <w:rPr>
      <w:rFonts w:ascii="Times New Roman" w:eastAsia="楷体_GB2312" w:hAnsi="Times New Roman"/>
      <w:szCs w:val="20"/>
    </w:rPr>
  </w:style>
  <w:style w:type="character" w:customStyle="1" w:styleId="Char1">
    <w:name w:val="二级列表项目符号 Char1"/>
    <w:basedOn w:val="a0"/>
    <w:link w:val="a9"/>
    <w:rsid w:val="002D0C6A"/>
    <w:rPr>
      <w:rFonts w:ascii="Times New Roman" w:eastAsia="楷体_GB2312" w:hAnsi="Times New Roman" w:cs="Times New Roman"/>
      <w:szCs w:val="20"/>
    </w:rPr>
  </w:style>
  <w:style w:type="paragraph" w:styleId="aa">
    <w:name w:val="Normal (Web)"/>
    <w:basedOn w:val="a"/>
    <w:uiPriority w:val="99"/>
    <w:unhideWhenUsed/>
    <w:rsid w:val="00A23E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2519</Words>
  <Characters>256</Characters>
  <Application>Microsoft Office Word</Application>
  <DocSecurity>0</DocSecurity>
  <Lines>2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14</cp:revision>
  <dcterms:created xsi:type="dcterms:W3CDTF">2025-10-31T13:06:00Z</dcterms:created>
  <dcterms:modified xsi:type="dcterms:W3CDTF">2025-11-14T02:56:00Z</dcterms:modified>
</cp:coreProperties>
</file>