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C3C10" w14:textId="489022A0" w:rsidR="00801EBD" w:rsidRPr="00FD6AF8" w:rsidRDefault="000E0552">
      <w:pPr>
        <w:spacing w:line="500" w:lineRule="exact"/>
        <w:rPr>
          <w:rFonts w:ascii="宋体" w:hAnsi="宋体" w:hint="eastAsia"/>
          <w:b/>
          <w:bCs/>
          <w:sz w:val="32"/>
          <w:szCs w:val="32"/>
        </w:rPr>
      </w:pPr>
      <w:r w:rsidRPr="00FD6AF8">
        <w:rPr>
          <w:rFonts w:ascii="宋体" w:hAnsi="宋体" w:hint="eastAsia"/>
          <w:b/>
          <w:bCs/>
          <w:noProof/>
          <w:sz w:val="32"/>
          <w:szCs w:val="32"/>
        </w:rPr>
        <w:drawing>
          <wp:anchor distT="0" distB="0" distL="114300" distR="114300" simplePos="0" relativeHeight="251660288" behindDoc="1" locked="0" layoutInCell="1" allowOverlap="1" wp14:anchorId="2A0275BE" wp14:editId="048F243D">
            <wp:simplePos x="0" y="0"/>
            <wp:positionH relativeFrom="column">
              <wp:posOffset>4116705</wp:posOffset>
            </wp:positionH>
            <wp:positionV relativeFrom="paragraph">
              <wp:posOffset>32385</wp:posOffset>
            </wp:positionV>
            <wp:extent cx="1958340" cy="2784475"/>
            <wp:effectExtent l="0" t="0" r="0" b="0"/>
            <wp:wrapTight wrapText="bothSides">
              <wp:wrapPolygon edited="0">
                <wp:start x="0" y="0"/>
                <wp:lineTo x="0" y="21428"/>
                <wp:lineTo x="21432" y="21428"/>
                <wp:lineTo x="21432" y="0"/>
                <wp:lineTo x="0" y="0"/>
              </wp:wrapPolygon>
            </wp:wrapTight>
            <wp:docPr id="15" name="图片 8" descr="eac9305ac9d7b97dc1e37349db5dc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eac9305ac9d7b97dc1e37349db5dcca"/>
                    <pic:cNvPicPr>
                      <a:picLocks noChangeAspect="1" noChangeArrowheads="1"/>
                    </pic:cNvPicPr>
                  </pic:nvPicPr>
                  <pic:blipFill>
                    <a:blip r:embed="rId6" cstate="print">
                      <a:extLst>
                        <a:ext uri="{28A0092B-C50C-407E-A947-70E740481C1C}">
                          <a14:useLocalDpi xmlns:a14="http://schemas.microsoft.com/office/drawing/2010/main" val="0"/>
                        </a:ext>
                      </a:extLst>
                    </a:blip>
                    <a:srcRect l="8931" t="7277" r="6947" b="12981"/>
                    <a:stretch>
                      <a:fillRect/>
                    </a:stretch>
                  </pic:blipFill>
                  <pic:spPr bwMode="auto">
                    <a:xfrm>
                      <a:off x="0" y="0"/>
                      <a:ext cx="1958340" cy="278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801EBD" w:rsidRPr="00FD6AF8">
        <w:rPr>
          <w:rFonts w:ascii="宋体" w:hAnsi="宋体" w:hint="eastAsia"/>
          <w:b/>
          <w:bCs/>
          <w:sz w:val="32"/>
          <w:szCs w:val="32"/>
        </w:rPr>
        <w:t xml:space="preserve">程平安老师 </w:t>
      </w:r>
      <w:r w:rsidR="00801EBD" w:rsidRPr="00FD6AF8">
        <w:rPr>
          <w:rFonts w:ascii="宋体" w:hAnsi="宋体"/>
          <w:b/>
          <w:bCs/>
          <w:sz w:val="32"/>
          <w:szCs w:val="32"/>
        </w:rPr>
        <w:t xml:space="preserve"> </w:t>
      </w:r>
      <w:r w:rsidR="00801EBD" w:rsidRPr="00FD6AF8">
        <w:rPr>
          <w:rFonts w:ascii="宋体" w:hAnsi="宋体" w:hint="eastAsia"/>
          <w:b/>
          <w:bCs/>
          <w:sz w:val="32"/>
          <w:szCs w:val="32"/>
        </w:rPr>
        <w:t>企业管理实战专家</w:t>
      </w:r>
    </w:p>
    <w:p w14:paraId="1C991578" w14:textId="77777777" w:rsidR="00801EBD" w:rsidRPr="00FD6AF8" w:rsidRDefault="00801EBD">
      <w:pPr>
        <w:spacing w:line="500" w:lineRule="exact"/>
        <w:rPr>
          <w:rFonts w:ascii="宋体" w:hAnsi="宋体" w:hint="eastAsia"/>
          <w:sz w:val="24"/>
          <w:szCs w:val="24"/>
        </w:rPr>
      </w:pPr>
      <w:r w:rsidRPr="00FD6AF8">
        <w:rPr>
          <w:rFonts w:ascii="宋体" w:hAnsi="宋体" w:hint="eastAsia"/>
          <w:sz w:val="24"/>
          <w:szCs w:val="24"/>
        </w:rPr>
        <w:t>山东大学工商管理硕士</w:t>
      </w:r>
    </w:p>
    <w:p w14:paraId="37D96666" w14:textId="77777777" w:rsidR="00801EBD" w:rsidRPr="00FD6AF8" w:rsidRDefault="00801EBD">
      <w:pPr>
        <w:spacing w:line="500" w:lineRule="exact"/>
        <w:rPr>
          <w:rFonts w:ascii="宋体" w:hAnsi="宋体" w:hint="eastAsia"/>
          <w:sz w:val="24"/>
          <w:szCs w:val="24"/>
        </w:rPr>
      </w:pPr>
      <w:r w:rsidRPr="00FD6AF8">
        <w:rPr>
          <w:rFonts w:ascii="宋体" w:hAnsi="宋体"/>
          <w:sz w:val="24"/>
          <w:szCs w:val="24"/>
        </w:rPr>
        <w:t>世界500强</w:t>
      </w:r>
      <w:r w:rsidRPr="00FD6AF8">
        <w:rPr>
          <w:rFonts w:ascii="宋体" w:hAnsi="宋体" w:hint="eastAsia"/>
          <w:sz w:val="24"/>
          <w:szCs w:val="24"/>
        </w:rPr>
        <w:t>富士康</w:t>
      </w:r>
      <w:r w:rsidRPr="00FD6AF8">
        <w:rPr>
          <w:rFonts w:ascii="宋体" w:hAnsi="宋体"/>
          <w:b/>
          <w:bCs/>
          <w:sz w:val="24"/>
          <w:szCs w:val="24"/>
        </w:rPr>
        <w:t>15年</w:t>
      </w:r>
      <w:r w:rsidRPr="00FD6AF8">
        <w:rPr>
          <w:rFonts w:ascii="宋体" w:hAnsi="宋体" w:hint="eastAsia"/>
          <w:sz w:val="24"/>
          <w:szCs w:val="24"/>
        </w:rPr>
        <w:t>以上</w:t>
      </w:r>
      <w:r w:rsidRPr="00FD6AF8">
        <w:rPr>
          <w:rFonts w:ascii="宋体" w:hAnsi="宋体"/>
          <w:sz w:val="24"/>
          <w:szCs w:val="24"/>
        </w:rPr>
        <w:t>实战管理经验</w:t>
      </w:r>
    </w:p>
    <w:p w14:paraId="2A3A2DAC" w14:textId="77777777" w:rsidR="00801EBD" w:rsidRPr="00FD6AF8" w:rsidRDefault="00801EBD">
      <w:pPr>
        <w:spacing w:line="500" w:lineRule="exact"/>
        <w:rPr>
          <w:rFonts w:ascii="宋体" w:hAnsi="宋体" w:hint="eastAsia"/>
          <w:sz w:val="24"/>
          <w:szCs w:val="24"/>
        </w:rPr>
      </w:pPr>
      <w:r w:rsidRPr="00FD6AF8">
        <w:rPr>
          <w:rFonts w:ascii="宋体" w:hAnsi="宋体"/>
          <w:b/>
          <w:sz w:val="24"/>
          <w:szCs w:val="24"/>
        </w:rPr>
        <w:t>10</w:t>
      </w:r>
      <w:r w:rsidRPr="00FD6AF8">
        <w:rPr>
          <w:rFonts w:ascii="宋体" w:hAnsi="宋体" w:hint="eastAsia"/>
          <w:b/>
          <w:sz w:val="24"/>
          <w:szCs w:val="24"/>
        </w:rPr>
        <w:t>年</w:t>
      </w:r>
      <w:r w:rsidRPr="00FD6AF8">
        <w:rPr>
          <w:rFonts w:ascii="宋体" w:hAnsi="宋体" w:hint="eastAsia"/>
          <w:sz w:val="24"/>
          <w:szCs w:val="24"/>
        </w:rPr>
        <w:t>新生代员工辅导与管理经验</w:t>
      </w:r>
    </w:p>
    <w:p w14:paraId="14F6F86D" w14:textId="77777777" w:rsidR="00801EBD" w:rsidRPr="00FD6AF8" w:rsidRDefault="00801EBD">
      <w:pPr>
        <w:spacing w:line="500" w:lineRule="exact"/>
        <w:rPr>
          <w:rFonts w:ascii="宋体" w:hAnsi="宋体" w:hint="eastAsia"/>
          <w:sz w:val="24"/>
          <w:szCs w:val="24"/>
        </w:rPr>
      </w:pPr>
      <w:r w:rsidRPr="00FD6AF8">
        <w:rPr>
          <w:rFonts w:ascii="宋体" w:hAnsi="宋体" w:hint="eastAsia"/>
          <w:sz w:val="24"/>
          <w:szCs w:val="24"/>
        </w:rPr>
        <w:t>日产</w:t>
      </w:r>
      <w:proofErr w:type="gramStart"/>
      <w:r w:rsidRPr="00FD6AF8">
        <w:rPr>
          <w:rFonts w:ascii="宋体" w:hAnsi="宋体" w:hint="eastAsia"/>
          <w:sz w:val="24"/>
          <w:szCs w:val="24"/>
        </w:rPr>
        <w:t>训</w:t>
      </w:r>
      <w:proofErr w:type="gramEnd"/>
      <w:r w:rsidRPr="00FD6AF8">
        <w:rPr>
          <w:rFonts w:ascii="宋体" w:hAnsi="宋体" w:hint="eastAsia"/>
          <w:b/>
          <w:sz w:val="24"/>
          <w:szCs w:val="24"/>
        </w:rPr>
        <w:t>MTP</w:t>
      </w:r>
      <w:r w:rsidRPr="00FD6AF8">
        <w:rPr>
          <w:rFonts w:ascii="宋体" w:hAnsi="宋体" w:hint="eastAsia"/>
          <w:sz w:val="24"/>
          <w:szCs w:val="24"/>
        </w:rPr>
        <w:t>高级资格培训师</w:t>
      </w:r>
    </w:p>
    <w:p w14:paraId="61A53860" w14:textId="77777777" w:rsidR="00801EBD" w:rsidRPr="00FD6AF8" w:rsidRDefault="00801EBD">
      <w:pPr>
        <w:spacing w:line="500" w:lineRule="exact"/>
        <w:rPr>
          <w:rFonts w:ascii="宋体" w:hAnsi="宋体" w:hint="eastAsia"/>
          <w:sz w:val="24"/>
          <w:szCs w:val="24"/>
        </w:rPr>
      </w:pPr>
      <w:r w:rsidRPr="00FD6AF8">
        <w:rPr>
          <w:rFonts w:ascii="宋体" w:hAnsi="宋体" w:hint="eastAsia"/>
          <w:sz w:val="24"/>
          <w:szCs w:val="24"/>
        </w:rPr>
        <w:t>日产</w:t>
      </w:r>
      <w:proofErr w:type="gramStart"/>
      <w:r w:rsidRPr="00FD6AF8">
        <w:rPr>
          <w:rFonts w:ascii="宋体" w:hAnsi="宋体" w:hint="eastAsia"/>
          <w:sz w:val="24"/>
          <w:szCs w:val="24"/>
        </w:rPr>
        <w:t>训</w:t>
      </w:r>
      <w:proofErr w:type="gramEnd"/>
      <w:r w:rsidRPr="00FD6AF8">
        <w:rPr>
          <w:rFonts w:ascii="宋体" w:hAnsi="宋体"/>
          <w:b/>
          <w:sz w:val="24"/>
          <w:szCs w:val="24"/>
        </w:rPr>
        <w:t>TWI</w:t>
      </w:r>
      <w:r w:rsidRPr="00FD6AF8">
        <w:rPr>
          <w:rFonts w:ascii="宋体" w:hAnsi="宋体" w:hint="eastAsia"/>
          <w:sz w:val="24"/>
          <w:szCs w:val="24"/>
        </w:rPr>
        <w:t>高级资格培训师</w:t>
      </w:r>
    </w:p>
    <w:p w14:paraId="1A709F5B" w14:textId="77777777" w:rsidR="00801EBD" w:rsidRPr="00FD6AF8" w:rsidRDefault="00801EBD">
      <w:pPr>
        <w:spacing w:line="500" w:lineRule="exact"/>
        <w:rPr>
          <w:rFonts w:ascii="宋体" w:hAnsi="宋体" w:hint="eastAsia"/>
          <w:sz w:val="24"/>
          <w:szCs w:val="24"/>
        </w:rPr>
      </w:pPr>
      <w:r w:rsidRPr="00FD6AF8">
        <w:rPr>
          <w:rFonts w:ascii="宋体" w:hAnsi="宋体" w:hint="eastAsia"/>
          <w:b/>
          <w:bCs/>
          <w:sz w:val="24"/>
          <w:szCs w:val="24"/>
        </w:rPr>
        <w:t>《明师优徒：企业岗位导师带教体系》版权联创导师</w:t>
      </w:r>
    </w:p>
    <w:p w14:paraId="6D9E2FC9" w14:textId="77777777" w:rsidR="00801EBD" w:rsidRPr="00FD6AF8" w:rsidRDefault="00801EBD">
      <w:pPr>
        <w:spacing w:line="500" w:lineRule="exact"/>
        <w:rPr>
          <w:rFonts w:ascii="宋体" w:hAnsi="宋体" w:hint="eastAsia"/>
          <w:sz w:val="24"/>
          <w:szCs w:val="24"/>
        </w:rPr>
      </w:pPr>
      <w:r w:rsidRPr="00FD6AF8">
        <w:rPr>
          <w:rFonts w:ascii="宋体" w:hAnsi="宋体" w:hint="eastAsia"/>
          <w:b/>
          <w:sz w:val="24"/>
          <w:szCs w:val="24"/>
        </w:rPr>
        <w:t>曾任：</w:t>
      </w:r>
      <w:r w:rsidRPr="00FD6AF8">
        <w:rPr>
          <w:rFonts w:ascii="宋体" w:hAnsi="宋体" w:hint="eastAsia"/>
          <w:sz w:val="24"/>
          <w:szCs w:val="24"/>
        </w:rPr>
        <w:t>富士康科技集团（世界5</w:t>
      </w:r>
      <w:r w:rsidRPr="00FD6AF8">
        <w:rPr>
          <w:rFonts w:ascii="宋体" w:hAnsi="宋体"/>
          <w:sz w:val="24"/>
          <w:szCs w:val="24"/>
        </w:rPr>
        <w:t>00强</w:t>
      </w:r>
      <w:r w:rsidRPr="00FD6AF8">
        <w:rPr>
          <w:rFonts w:ascii="宋体" w:hAnsi="宋体" w:hint="eastAsia"/>
          <w:sz w:val="24"/>
          <w:szCs w:val="24"/>
        </w:rPr>
        <w:t>）</w:t>
      </w:r>
      <w:r w:rsidRPr="00FD6AF8">
        <w:rPr>
          <w:rFonts w:ascii="宋体" w:hAnsi="宋体"/>
          <w:sz w:val="24"/>
          <w:szCs w:val="24"/>
        </w:rPr>
        <w:t xml:space="preserve">| </w:t>
      </w:r>
      <w:r w:rsidRPr="00FD6AF8">
        <w:rPr>
          <w:rFonts w:ascii="宋体" w:hAnsi="宋体" w:hint="eastAsia"/>
          <w:sz w:val="24"/>
          <w:szCs w:val="24"/>
        </w:rPr>
        <w:t>生产部经理</w:t>
      </w:r>
    </w:p>
    <w:p w14:paraId="689C2808" w14:textId="77777777" w:rsidR="00801EBD" w:rsidRPr="00FD6AF8" w:rsidRDefault="00801EBD">
      <w:pPr>
        <w:spacing w:line="500" w:lineRule="exact"/>
        <w:rPr>
          <w:rFonts w:ascii="宋体" w:hAnsi="宋体" w:hint="eastAsia"/>
          <w:sz w:val="24"/>
          <w:szCs w:val="24"/>
        </w:rPr>
      </w:pPr>
      <w:r w:rsidRPr="00FD6AF8">
        <w:rPr>
          <w:rFonts w:ascii="宋体" w:hAnsi="宋体" w:hint="eastAsia"/>
          <w:b/>
          <w:sz w:val="24"/>
          <w:szCs w:val="24"/>
        </w:rPr>
        <w:t>曾任：</w:t>
      </w:r>
      <w:proofErr w:type="gramStart"/>
      <w:r w:rsidRPr="00FD6AF8">
        <w:rPr>
          <w:rFonts w:ascii="宋体" w:hAnsi="宋体" w:hint="eastAsia"/>
          <w:sz w:val="24"/>
          <w:szCs w:val="24"/>
        </w:rPr>
        <w:t>锦盛包装</w:t>
      </w:r>
      <w:proofErr w:type="gramEnd"/>
      <w:r w:rsidRPr="00FD6AF8">
        <w:rPr>
          <w:rFonts w:ascii="宋体" w:hAnsi="宋体" w:hint="eastAsia"/>
          <w:sz w:val="24"/>
          <w:szCs w:val="24"/>
        </w:rPr>
        <w:t>（港资企业）</w:t>
      </w:r>
      <w:r w:rsidRPr="00FD6AF8">
        <w:rPr>
          <w:rFonts w:ascii="宋体" w:hAnsi="宋体"/>
          <w:sz w:val="24"/>
          <w:szCs w:val="24"/>
        </w:rPr>
        <w:t xml:space="preserve">| </w:t>
      </w:r>
      <w:r w:rsidRPr="00FD6AF8">
        <w:rPr>
          <w:rFonts w:ascii="宋体" w:hAnsi="宋体" w:hint="eastAsia"/>
          <w:sz w:val="24"/>
          <w:szCs w:val="24"/>
        </w:rPr>
        <w:t>项目经理</w:t>
      </w:r>
    </w:p>
    <w:p w14:paraId="49B8980B" w14:textId="79E75AFA" w:rsidR="00801EBD" w:rsidRPr="00FD6AF8" w:rsidRDefault="00801EBD">
      <w:pPr>
        <w:spacing w:line="500" w:lineRule="exact"/>
        <w:rPr>
          <w:rFonts w:ascii="宋体" w:hAnsi="宋体" w:hint="eastAsia"/>
          <w:sz w:val="24"/>
          <w:szCs w:val="24"/>
        </w:rPr>
      </w:pPr>
      <w:r w:rsidRPr="00FD6AF8">
        <w:rPr>
          <w:rFonts w:ascii="宋体" w:hAnsi="宋体" w:hint="eastAsia"/>
          <w:b/>
          <w:sz w:val="24"/>
          <w:szCs w:val="24"/>
        </w:rPr>
        <w:t>曾任：</w:t>
      </w:r>
      <w:r w:rsidRPr="00FD6AF8">
        <w:rPr>
          <w:rFonts w:ascii="宋体" w:hAnsi="宋体"/>
          <w:sz w:val="24"/>
          <w:szCs w:val="24"/>
        </w:rPr>
        <w:t>至道幸福生涯</w:t>
      </w:r>
      <w:r w:rsidR="007773BA">
        <w:rPr>
          <w:rFonts w:ascii="宋体" w:hAnsi="宋体" w:hint="eastAsia"/>
          <w:sz w:val="24"/>
          <w:szCs w:val="24"/>
        </w:rPr>
        <w:t>（</w:t>
      </w:r>
      <w:r w:rsidR="007773BA" w:rsidRPr="00FD6AF8">
        <w:rPr>
          <w:rFonts w:ascii="宋体" w:hAnsi="宋体"/>
          <w:sz w:val="24"/>
          <w:szCs w:val="24"/>
        </w:rPr>
        <w:t>深圳</w:t>
      </w:r>
      <w:r w:rsidR="007773BA">
        <w:rPr>
          <w:rFonts w:ascii="宋体" w:hAnsi="宋体" w:hint="eastAsia"/>
          <w:sz w:val="24"/>
          <w:szCs w:val="24"/>
        </w:rPr>
        <w:t>）</w:t>
      </w:r>
      <w:r w:rsidRPr="00FD6AF8">
        <w:rPr>
          <w:rFonts w:ascii="宋体" w:hAnsi="宋体"/>
          <w:sz w:val="24"/>
          <w:szCs w:val="24"/>
        </w:rPr>
        <w:t>文化服务有限公司</w:t>
      </w:r>
      <w:r w:rsidRPr="00FD6AF8">
        <w:rPr>
          <w:rFonts w:ascii="宋体" w:hAnsi="宋体" w:hint="eastAsia"/>
          <w:sz w:val="24"/>
          <w:szCs w:val="24"/>
        </w:rPr>
        <w:t xml:space="preserve"> </w:t>
      </w:r>
      <w:r w:rsidRPr="00FD6AF8">
        <w:rPr>
          <w:rFonts w:ascii="宋体" w:hAnsi="宋体"/>
          <w:sz w:val="24"/>
          <w:szCs w:val="24"/>
        </w:rPr>
        <w:t xml:space="preserve">| </w:t>
      </w:r>
      <w:r w:rsidRPr="00FD6AF8">
        <w:rPr>
          <w:rFonts w:ascii="宋体" w:hAnsi="宋体" w:hint="eastAsia"/>
          <w:sz w:val="24"/>
          <w:szCs w:val="24"/>
        </w:rPr>
        <w:t>执行总监</w:t>
      </w:r>
    </w:p>
    <w:p w14:paraId="49ADAF5E" w14:textId="77777777" w:rsidR="00801EBD" w:rsidRPr="00FD6AF8" w:rsidRDefault="00801EBD">
      <w:pPr>
        <w:spacing w:line="500" w:lineRule="exact"/>
        <w:rPr>
          <w:rFonts w:ascii="宋体" w:hAnsi="宋体" w:hint="eastAsia"/>
          <w:sz w:val="24"/>
          <w:szCs w:val="24"/>
        </w:rPr>
      </w:pPr>
      <w:r w:rsidRPr="00FD6AF8">
        <w:rPr>
          <w:rFonts w:ascii="宋体" w:hAnsi="宋体" w:hint="eastAsia"/>
          <w:b/>
          <w:bCs/>
          <w:sz w:val="24"/>
          <w:szCs w:val="24"/>
        </w:rPr>
        <w:t>擅长领域：</w:t>
      </w:r>
      <w:r w:rsidRPr="00FD6AF8">
        <w:rPr>
          <w:rFonts w:ascii="宋体" w:hAnsi="宋体" w:hint="eastAsia"/>
          <w:sz w:val="24"/>
          <w:szCs w:val="24"/>
        </w:rPr>
        <w:t>导师制、关键人才培养、中层干部管理、团队九段执行力、新生代员工管理、高绩效团队建设、精益班组、精益生产</w:t>
      </w:r>
      <w:r w:rsidRPr="00FD6AF8">
        <w:rPr>
          <w:rFonts w:ascii="宋体" w:hAnsi="宋体"/>
          <w:sz w:val="24"/>
          <w:szCs w:val="24"/>
        </w:rPr>
        <w:t>……</w:t>
      </w:r>
    </w:p>
    <w:p w14:paraId="272D8D08" w14:textId="65823F10" w:rsidR="00801EBD" w:rsidRPr="00FD6AF8" w:rsidRDefault="00FD6AF8">
      <w:pPr>
        <w:spacing w:line="500" w:lineRule="exact"/>
        <w:rPr>
          <w:rFonts w:ascii="宋体" w:hAnsi="宋体" w:hint="eastAsia"/>
          <w:sz w:val="24"/>
          <w:szCs w:val="24"/>
        </w:rPr>
      </w:pPr>
      <w:r>
        <w:rPr>
          <w:rFonts w:ascii="宋体" w:hAnsi="宋体" w:hint="eastAsia"/>
          <w:sz w:val="24"/>
          <w:szCs w:val="24"/>
        </w:rPr>
        <w:t>——</w:t>
      </w:r>
      <w:r w:rsidR="00801EBD" w:rsidRPr="00FD6AF8">
        <w:rPr>
          <w:rFonts w:ascii="宋体" w:hAnsi="宋体" w:hint="eastAsia"/>
          <w:sz w:val="24"/>
          <w:szCs w:val="24"/>
        </w:rPr>
        <w:t>累计授课</w:t>
      </w:r>
      <w:r w:rsidR="00801EBD" w:rsidRPr="00FD6AF8">
        <w:rPr>
          <w:rFonts w:ascii="宋体" w:hAnsi="宋体" w:hint="eastAsia"/>
          <w:b/>
          <w:sz w:val="24"/>
          <w:szCs w:val="24"/>
        </w:rPr>
        <w:t>7000</w:t>
      </w:r>
      <w:r w:rsidR="00801EBD" w:rsidRPr="00FD6AF8">
        <w:rPr>
          <w:rFonts w:ascii="宋体" w:hAnsi="宋体" w:hint="eastAsia"/>
          <w:sz w:val="24"/>
          <w:szCs w:val="24"/>
        </w:rPr>
        <w:t>场，参训学员高达</w:t>
      </w:r>
      <w:r w:rsidR="00801EBD" w:rsidRPr="00FD6AF8">
        <w:rPr>
          <w:rFonts w:ascii="宋体" w:hAnsi="宋体" w:hint="eastAsia"/>
          <w:b/>
          <w:sz w:val="24"/>
          <w:szCs w:val="24"/>
        </w:rPr>
        <w:t>130000</w:t>
      </w:r>
      <w:r w:rsidR="00801EBD" w:rsidRPr="00FD6AF8">
        <w:rPr>
          <w:rFonts w:ascii="宋体" w:hAnsi="宋体" w:hint="eastAsia"/>
          <w:sz w:val="24"/>
          <w:szCs w:val="24"/>
        </w:rPr>
        <w:t>人，其中</w:t>
      </w:r>
      <w:r w:rsidR="00801EBD" w:rsidRPr="00FD6AF8">
        <w:rPr>
          <w:rFonts w:ascii="宋体" w:hAnsi="宋体"/>
          <w:sz w:val="24"/>
          <w:szCs w:val="24"/>
        </w:rPr>
        <w:t>《</w:t>
      </w:r>
      <w:r w:rsidR="00801EBD" w:rsidRPr="00FD6AF8">
        <w:rPr>
          <w:rFonts w:ascii="宋体" w:hAnsi="宋体" w:hint="eastAsia"/>
          <w:sz w:val="24"/>
          <w:szCs w:val="24"/>
        </w:rPr>
        <w:t>中层干部管理技能培训</w:t>
      </w:r>
      <w:r w:rsidR="00801EBD" w:rsidRPr="00FD6AF8">
        <w:rPr>
          <w:rFonts w:ascii="宋体" w:hAnsi="宋体"/>
          <w:sz w:val="24"/>
          <w:szCs w:val="24"/>
        </w:rPr>
        <w:t>》</w:t>
      </w:r>
      <w:r w:rsidR="00801EBD" w:rsidRPr="00FD6AF8">
        <w:rPr>
          <w:rFonts w:ascii="宋体" w:hAnsi="宋体" w:hint="eastAsia"/>
          <w:sz w:val="24"/>
          <w:szCs w:val="24"/>
        </w:rPr>
        <w:t>、</w:t>
      </w:r>
      <w:r w:rsidR="00801EBD" w:rsidRPr="00FD6AF8">
        <w:rPr>
          <w:rFonts w:ascii="宋体" w:hAnsi="宋体"/>
          <w:sz w:val="24"/>
          <w:szCs w:val="24"/>
        </w:rPr>
        <w:t>《</w:t>
      </w:r>
      <w:r w:rsidR="00801EBD" w:rsidRPr="00FD6AF8">
        <w:rPr>
          <w:rFonts w:ascii="宋体" w:hAnsi="宋体" w:hint="eastAsia"/>
          <w:sz w:val="24"/>
          <w:szCs w:val="24"/>
        </w:rPr>
        <w:t>高绩效团队建设</w:t>
      </w:r>
      <w:r w:rsidR="00801EBD" w:rsidRPr="00FD6AF8">
        <w:rPr>
          <w:rFonts w:ascii="宋体" w:hAnsi="宋体"/>
          <w:sz w:val="24"/>
          <w:szCs w:val="24"/>
        </w:rPr>
        <w:t>》</w:t>
      </w:r>
      <w:r w:rsidR="00801EBD" w:rsidRPr="00FD6AF8">
        <w:rPr>
          <w:rFonts w:ascii="宋体" w:hAnsi="宋体" w:hint="eastAsia"/>
          <w:sz w:val="24"/>
          <w:szCs w:val="24"/>
        </w:rPr>
        <w:t>、</w:t>
      </w:r>
      <w:r w:rsidR="00801EBD" w:rsidRPr="00FD6AF8">
        <w:rPr>
          <w:rFonts w:ascii="宋体" w:hAnsi="宋体"/>
          <w:sz w:val="24"/>
          <w:szCs w:val="24"/>
        </w:rPr>
        <w:t>《新生代员工管理》</w:t>
      </w:r>
      <w:r w:rsidR="00801EBD" w:rsidRPr="00FD6AF8">
        <w:rPr>
          <w:rFonts w:ascii="宋体" w:hAnsi="宋体" w:hint="eastAsia"/>
          <w:sz w:val="24"/>
          <w:szCs w:val="24"/>
        </w:rPr>
        <w:t>、</w:t>
      </w:r>
      <w:r w:rsidR="00801EBD" w:rsidRPr="00FD6AF8">
        <w:rPr>
          <w:rFonts w:ascii="宋体" w:hAnsi="宋体"/>
          <w:sz w:val="24"/>
          <w:szCs w:val="24"/>
        </w:rPr>
        <w:t>《</w:t>
      </w:r>
      <w:r w:rsidR="00801EBD" w:rsidRPr="00FD6AF8">
        <w:rPr>
          <w:rFonts w:ascii="宋体" w:hAnsi="宋体" w:hint="eastAsia"/>
          <w:sz w:val="24"/>
          <w:szCs w:val="24"/>
        </w:rPr>
        <w:t>团队九段执行力</w:t>
      </w:r>
      <w:r w:rsidR="00801EBD" w:rsidRPr="00FD6AF8">
        <w:rPr>
          <w:rFonts w:ascii="宋体" w:hAnsi="宋体"/>
          <w:sz w:val="24"/>
          <w:szCs w:val="24"/>
        </w:rPr>
        <w:t>》</w:t>
      </w:r>
      <w:r w:rsidR="00801EBD" w:rsidRPr="00FD6AF8">
        <w:rPr>
          <w:rFonts w:ascii="宋体" w:hAnsi="宋体" w:hint="eastAsia"/>
          <w:sz w:val="24"/>
          <w:szCs w:val="24"/>
        </w:rPr>
        <w:t>、</w:t>
      </w:r>
      <w:r w:rsidR="00801EBD" w:rsidRPr="00FD6AF8">
        <w:rPr>
          <w:rFonts w:ascii="宋体" w:hAnsi="宋体"/>
          <w:sz w:val="24"/>
          <w:szCs w:val="24"/>
        </w:rPr>
        <w:t>《跨部门沟通与协作》等</w:t>
      </w:r>
      <w:r w:rsidR="00801EBD" w:rsidRPr="00FD6AF8">
        <w:rPr>
          <w:rFonts w:ascii="宋体" w:hAnsi="宋体" w:hint="eastAsia"/>
          <w:sz w:val="24"/>
          <w:szCs w:val="24"/>
        </w:rPr>
        <w:t>课程共计返聘280多期，课程好评率高达9</w:t>
      </w:r>
      <w:r w:rsidR="00801EBD" w:rsidRPr="00FD6AF8">
        <w:rPr>
          <w:rFonts w:ascii="宋体" w:hAnsi="宋体"/>
          <w:sz w:val="24"/>
          <w:szCs w:val="24"/>
        </w:rPr>
        <w:t>8%</w:t>
      </w:r>
      <w:r w:rsidR="00801EBD" w:rsidRPr="00FD6AF8">
        <w:rPr>
          <w:rFonts w:ascii="宋体" w:hAnsi="宋体" w:hint="eastAsia"/>
          <w:sz w:val="24"/>
          <w:szCs w:val="24"/>
        </w:rPr>
        <w:t>。</w:t>
      </w:r>
    </w:p>
    <w:p w14:paraId="19882441" w14:textId="77777777" w:rsidR="00801EBD" w:rsidRPr="00FD6AF8" w:rsidRDefault="00801EBD">
      <w:pPr>
        <w:spacing w:line="500" w:lineRule="exact"/>
        <w:rPr>
          <w:rFonts w:ascii="宋体" w:hAnsi="宋体" w:hint="eastAsia"/>
          <w:sz w:val="24"/>
          <w:szCs w:val="24"/>
        </w:rPr>
      </w:pPr>
    </w:p>
    <w:p w14:paraId="16E39BDF" w14:textId="3CDDD071" w:rsidR="00801EBD" w:rsidRPr="00FD6AF8" w:rsidRDefault="00FD6AF8">
      <w:pPr>
        <w:spacing w:line="500" w:lineRule="exact"/>
        <w:rPr>
          <w:rFonts w:ascii="宋体" w:hAnsi="宋体" w:hint="eastAsia"/>
          <w:b/>
          <w:bCs/>
          <w:color w:val="000000"/>
          <w:sz w:val="24"/>
          <w:szCs w:val="24"/>
        </w:rPr>
      </w:pPr>
      <w:r>
        <w:rPr>
          <w:rFonts w:ascii="宋体" w:hAnsi="宋体" w:hint="eastAsia"/>
          <w:b/>
          <w:bCs/>
          <w:color w:val="000000"/>
          <w:sz w:val="24"/>
          <w:szCs w:val="24"/>
        </w:rPr>
        <w:t>实战经验</w:t>
      </w:r>
      <w:r w:rsidR="00801EBD" w:rsidRPr="00FD6AF8">
        <w:rPr>
          <w:rFonts w:ascii="宋体" w:hAnsi="宋体" w:hint="eastAsia"/>
          <w:b/>
          <w:bCs/>
          <w:color w:val="000000"/>
          <w:sz w:val="24"/>
          <w:szCs w:val="24"/>
        </w:rPr>
        <w:t>：</w:t>
      </w:r>
    </w:p>
    <w:p w14:paraId="7A80C5B1" w14:textId="249246FC" w:rsidR="00801EBD" w:rsidRPr="00FD6AF8" w:rsidRDefault="00801EBD" w:rsidP="00FD6AF8">
      <w:pPr>
        <w:pStyle w:val="a7"/>
        <w:shd w:val="clear" w:color="auto" w:fill="FDFDFE"/>
        <w:spacing w:before="0" w:beforeAutospacing="0" w:after="0" w:afterAutospacing="0" w:line="500" w:lineRule="exact"/>
        <w:ind w:firstLineChars="200" w:firstLine="480"/>
        <w:rPr>
          <w:rFonts w:cs="Segoe UI" w:hint="eastAsia"/>
          <w:color w:val="000000"/>
        </w:rPr>
      </w:pPr>
      <w:r w:rsidRPr="00FD6AF8">
        <w:rPr>
          <w:rFonts w:cs="Segoe UI"/>
          <w:color w:val="000000"/>
        </w:rPr>
        <w:t>程平安老师在讲师岗位上辛勤耕耘十年间，程老师专注于“制造业”领域的现场管理优化、流程再造策略、班组高效建设以及技能人才的系统培养，已成为该领域的资深专家。程老师的培训足迹遍布国内众多知名企业</w:t>
      </w:r>
      <w:r w:rsidRPr="00FD6AF8">
        <w:rPr>
          <w:rFonts w:cs="Segoe UI" w:hint="eastAsia"/>
          <w:color w:val="000000"/>
        </w:rPr>
        <w:t>。</w:t>
      </w:r>
      <w:r w:rsidRPr="00FD6AF8">
        <w:rPr>
          <w:rFonts w:cs="Segoe UI"/>
          <w:color w:val="000000"/>
        </w:rPr>
        <w:t>受训学员中的大多数，如今已成长为各自集团公司的核心成员与中坚力量，为企业的发展注入了强劲的动力。</w:t>
      </w:r>
    </w:p>
    <w:p w14:paraId="392D0AB1" w14:textId="77777777" w:rsidR="00801EBD" w:rsidRPr="00FD6AF8" w:rsidRDefault="00801EBD">
      <w:pPr>
        <w:pStyle w:val="a7"/>
        <w:shd w:val="clear" w:color="auto" w:fill="FDFDFE"/>
        <w:spacing w:before="0" w:beforeAutospacing="0" w:after="0" w:afterAutospacing="0" w:line="500" w:lineRule="exact"/>
        <w:ind w:firstLineChars="200" w:firstLine="480"/>
        <w:rPr>
          <w:rFonts w:cs="Times New Roman" w:hint="eastAsia"/>
          <w:kern w:val="2"/>
        </w:rPr>
      </w:pPr>
      <w:r w:rsidRPr="00FD6AF8">
        <w:rPr>
          <w:rFonts w:cs="Times New Roman"/>
          <w:kern w:val="2"/>
        </w:rPr>
        <w:t>程老师拥有丰富的跨行业经验，在包装、电子电器及电脑周边设备等领域深耕多年，涵盖生产、品质、技术及现场管理等多个维度。</w:t>
      </w:r>
    </w:p>
    <w:p w14:paraId="0FFFF7A7" w14:textId="77777777" w:rsidR="00801EBD" w:rsidRPr="00FD6AF8" w:rsidRDefault="00801EBD">
      <w:pPr>
        <w:pStyle w:val="a7"/>
        <w:shd w:val="clear" w:color="auto" w:fill="FDFDFE"/>
        <w:spacing w:before="0" w:beforeAutospacing="0" w:after="0" w:afterAutospacing="0" w:line="500" w:lineRule="exact"/>
        <w:ind w:firstLineChars="200" w:firstLine="480"/>
        <w:rPr>
          <w:rFonts w:cs="Times New Roman" w:hint="eastAsia"/>
          <w:kern w:val="2"/>
        </w:rPr>
      </w:pPr>
      <w:r w:rsidRPr="00FD6AF8">
        <w:rPr>
          <w:rFonts w:cs="Times New Roman"/>
          <w:kern w:val="2"/>
        </w:rPr>
        <w:t>他历任机械工程师、生产厂长、副总经理等关键职务，成功实现了从技术专家到管理精英的华丽转身，对生产制造流程、品质管控体系、系统建设与管理以及企业整体运营均具备深厚的实战经验和卓越的管理能力。</w:t>
      </w:r>
    </w:p>
    <w:p w14:paraId="69CC82DA" w14:textId="77777777" w:rsidR="00801EBD" w:rsidRPr="00FD6AF8" w:rsidRDefault="00801EBD">
      <w:pPr>
        <w:pStyle w:val="a7"/>
        <w:shd w:val="clear" w:color="auto" w:fill="FDFDFE"/>
        <w:spacing w:before="0" w:beforeAutospacing="0" w:after="0" w:afterAutospacing="0" w:line="500" w:lineRule="exact"/>
        <w:ind w:firstLineChars="200" w:firstLine="480"/>
        <w:rPr>
          <w:rFonts w:cs="Times New Roman" w:hint="eastAsia"/>
          <w:kern w:val="2"/>
        </w:rPr>
      </w:pPr>
      <w:r w:rsidRPr="00FD6AF8">
        <w:rPr>
          <w:rFonts w:cs="Times New Roman"/>
          <w:kern w:val="2"/>
        </w:rPr>
        <w:t>程老师</w:t>
      </w:r>
      <w:r w:rsidRPr="00FD6AF8">
        <w:rPr>
          <w:rFonts w:cs="Times New Roman" w:hint="eastAsia"/>
          <w:kern w:val="2"/>
        </w:rPr>
        <w:t>熟悉</w:t>
      </w:r>
      <w:r w:rsidRPr="00FD6AF8">
        <w:rPr>
          <w:rFonts w:cs="Times New Roman"/>
          <w:kern w:val="2"/>
        </w:rPr>
        <w:t>台资、港资及日资企业多样化的管理模式与企业文化精髓，这不仅拓宽了他的管理视野，也深化了他对国际化企业管理实践的理解。他创立了</w:t>
      </w:r>
      <w:r w:rsidRPr="00FD6AF8">
        <w:rPr>
          <w:rFonts w:cs="Times New Roman"/>
          <w:b/>
          <w:bCs/>
          <w:kern w:val="2"/>
        </w:rPr>
        <w:t>今日头条</w:t>
      </w:r>
      <w:proofErr w:type="gramStart"/>
      <w:r w:rsidRPr="00FD6AF8">
        <w:rPr>
          <w:rFonts w:cs="Times New Roman"/>
          <w:b/>
          <w:bCs/>
          <w:kern w:val="2"/>
        </w:rPr>
        <w:t>和抖音</w:t>
      </w:r>
      <w:proofErr w:type="gramEnd"/>
      <w:r w:rsidRPr="00FD6AF8">
        <w:rPr>
          <w:rFonts w:cs="Times New Roman"/>
          <w:b/>
          <w:bCs/>
          <w:kern w:val="2"/>
        </w:rPr>
        <w:t>号【平安聊职场</w:t>
      </w:r>
      <w:r w:rsidRPr="00FD6AF8">
        <w:rPr>
          <w:rFonts w:cs="Times New Roman"/>
          <w:kern w:val="2"/>
        </w:rPr>
        <w:t>】，</w:t>
      </w:r>
      <w:r w:rsidRPr="00FD6AF8">
        <w:rPr>
          <w:rFonts w:cs="Times New Roman"/>
          <w:b/>
          <w:bCs/>
          <w:kern w:val="2"/>
        </w:rPr>
        <w:t>累计推送超过3000篇管理类文章，吸引了10万忠实粉丝，</w:t>
      </w:r>
      <w:r w:rsidRPr="00FD6AF8">
        <w:rPr>
          <w:rFonts w:cs="Times New Roman"/>
          <w:kern w:val="2"/>
        </w:rPr>
        <w:t>文章点击量更是突破</w:t>
      </w:r>
      <w:r w:rsidRPr="00FD6AF8">
        <w:rPr>
          <w:rFonts w:cs="Times New Roman"/>
          <w:kern w:val="2"/>
        </w:rPr>
        <w:lastRenderedPageBreak/>
        <w:t>了5000万人次，赢得了广泛赞誉与传阅。程老师还撰写并出版了《</w:t>
      </w:r>
      <w:r w:rsidRPr="00FD6AF8">
        <w:rPr>
          <w:rFonts w:cs="Times New Roman"/>
          <w:b/>
          <w:bCs/>
          <w:kern w:val="2"/>
        </w:rPr>
        <w:t>抗压才能减压，积极才能成长</w:t>
      </w:r>
      <w:r w:rsidRPr="00FD6AF8">
        <w:rPr>
          <w:rFonts w:cs="Times New Roman"/>
          <w:kern w:val="2"/>
        </w:rPr>
        <w:t>》一书，该书被富士康集团选定为新生代员工的入职必读资料，深受集团内部员工的喜爱与推崇。</w:t>
      </w:r>
    </w:p>
    <w:p w14:paraId="4DC989EA" w14:textId="77777777" w:rsidR="00801EBD" w:rsidRPr="00FD6AF8" w:rsidRDefault="00801EBD">
      <w:pPr>
        <w:spacing w:line="460" w:lineRule="exact"/>
        <w:rPr>
          <w:rFonts w:ascii="宋体" w:hAnsi="宋体" w:hint="eastAsia"/>
          <w:b/>
          <w:bCs/>
          <w:sz w:val="24"/>
          <w:szCs w:val="24"/>
        </w:rPr>
      </w:pPr>
    </w:p>
    <w:p w14:paraId="47BCC26E" w14:textId="77777777" w:rsidR="00801EBD" w:rsidRPr="00FD6AF8" w:rsidRDefault="00801EBD">
      <w:pPr>
        <w:spacing w:line="460" w:lineRule="exact"/>
        <w:rPr>
          <w:rFonts w:ascii="宋体" w:hAnsi="宋体" w:hint="eastAsia"/>
          <w:sz w:val="24"/>
          <w:szCs w:val="24"/>
        </w:rPr>
      </w:pPr>
      <w:r w:rsidRPr="00FD6AF8">
        <w:rPr>
          <w:rFonts w:ascii="宋体" w:hAnsi="宋体" w:hint="eastAsia"/>
          <w:b/>
          <w:bCs/>
          <w:sz w:val="24"/>
          <w:szCs w:val="24"/>
        </w:rPr>
        <w:t>部分成功案例：</w:t>
      </w:r>
    </w:p>
    <w:tbl>
      <w:tblPr>
        <w:tblW w:w="10213"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000" w:firstRow="0" w:lastRow="0" w:firstColumn="0" w:lastColumn="0" w:noHBand="0" w:noVBand="0"/>
      </w:tblPr>
      <w:tblGrid>
        <w:gridCol w:w="4219"/>
        <w:gridCol w:w="4855"/>
        <w:gridCol w:w="1139"/>
      </w:tblGrid>
      <w:tr w:rsidR="00EE4123" w:rsidRPr="00FD6AF8" w14:paraId="4790D15E" w14:textId="77777777">
        <w:trPr>
          <w:trHeight w:val="461"/>
        </w:trPr>
        <w:tc>
          <w:tcPr>
            <w:tcW w:w="4219" w:type="dxa"/>
            <w:tcBorders>
              <w:bottom w:val="single" w:sz="12" w:space="0" w:color="C9C9C9"/>
            </w:tcBorders>
          </w:tcPr>
          <w:p w14:paraId="2F7BC96F" w14:textId="77777777" w:rsidR="00801EBD" w:rsidRPr="00FD6AF8" w:rsidRDefault="00801EBD">
            <w:pPr>
              <w:spacing w:line="460" w:lineRule="exact"/>
              <w:jc w:val="center"/>
              <w:rPr>
                <w:rFonts w:ascii="宋体" w:hAnsi="宋体" w:hint="eastAsia"/>
                <w:b/>
                <w:bCs/>
                <w:sz w:val="24"/>
                <w:szCs w:val="24"/>
              </w:rPr>
            </w:pPr>
            <w:r w:rsidRPr="00FD6AF8">
              <w:rPr>
                <w:rFonts w:ascii="宋体" w:hAnsi="宋体" w:hint="eastAsia"/>
                <w:b/>
                <w:bCs/>
                <w:sz w:val="24"/>
                <w:szCs w:val="24"/>
              </w:rPr>
              <w:t>企业名称</w:t>
            </w:r>
          </w:p>
        </w:tc>
        <w:tc>
          <w:tcPr>
            <w:tcW w:w="4855" w:type="dxa"/>
            <w:tcBorders>
              <w:bottom w:val="single" w:sz="12" w:space="0" w:color="C9C9C9"/>
            </w:tcBorders>
          </w:tcPr>
          <w:p w14:paraId="3AEB6823" w14:textId="77777777" w:rsidR="00801EBD" w:rsidRPr="00FD6AF8" w:rsidRDefault="00801EBD">
            <w:pPr>
              <w:spacing w:line="460" w:lineRule="exact"/>
              <w:jc w:val="center"/>
              <w:rPr>
                <w:rFonts w:ascii="宋体" w:hAnsi="宋体" w:hint="eastAsia"/>
                <w:b/>
                <w:bCs/>
                <w:sz w:val="24"/>
                <w:szCs w:val="24"/>
              </w:rPr>
            </w:pPr>
            <w:r w:rsidRPr="00FD6AF8">
              <w:rPr>
                <w:rFonts w:ascii="宋体" w:hAnsi="宋体" w:hint="eastAsia"/>
                <w:b/>
                <w:bCs/>
                <w:sz w:val="24"/>
                <w:szCs w:val="24"/>
              </w:rPr>
              <w:t>课程名称</w:t>
            </w:r>
          </w:p>
        </w:tc>
        <w:tc>
          <w:tcPr>
            <w:tcW w:w="1139" w:type="dxa"/>
            <w:tcBorders>
              <w:bottom w:val="single" w:sz="12" w:space="0" w:color="C9C9C9"/>
            </w:tcBorders>
          </w:tcPr>
          <w:p w14:paraId="7406E51F" w14:textId="77777777" w:rsidR="00801EBD" w:rsidRPr="00FD6AF8" w:rsidRDefault="00801EBD">
            <w:pPr>
              <w:spacing w:line="460" w:lineRule="exact"/>
              <w:jc w:val="center"/>
              <w:rPr>
                <w:rFonts w:ascii="宋体" w:hAnsi="宋体" w:hint="eastAsia"/>
                <w:b/>
                <w:bCs/>
                <w:sz w:val="24"/>
                <w:szCs w:val="24"/>
              </w:rPr>
            </w:pPr>
            <w:r w:rsidRPr="00FD6AF8">
              <w:rPr>
                <w:rFonts w:ascii="宋体" w:hAnsi="宋体" w:hint="eastAsia"/>
                <w:b/>
                <w:bCs/>
                <w:sz w:val="24"/>
                <w:szCs w:val="24"/>
              </w:rPr>
              <w:t>期数</w:t>
            </w:r>
          </w:p>
        </w:tc>
      </w:tr>
      <w:tr w:rsidR="00EE4123" w:rsidRPr="00FD6AF8" w14:paraId="46D06209" w14:textId="77777777">
        <w:trPr>
          <w:trHeight w:val="476"/>
        </w:trPr>
        <w:tc>
          <w:tcPr>
            <w:tcW w:w="4219" w:type="dxa"/>
          </w:tcPr>
          <w:p w14:paraId="19BCEDC6" w14:textId="77777777" w:rsidR="00801EBD" w:rsidRPr="00FD6AF8" w:rsidRDefault="00801EBD">
            <w:pPr>
              <w:spacing w:line="460" w:lineRule="exact"/>
              <w:jc w:val="center"/>
              <w:rPr>
                <w:rFonts w:ascii="宋体" w:hAnsi="宋体" w:hint="eastAsia"/>
                <w:sz w:val="24"/>
                <w:szCs w:val="24"/>
              </w:rPr>
            </w:pPr>
            <w:r w:rsidRPr="00FD6AF8">
              <w:rPr>
                <w:rFonts w:ascii="宋体" w:hAnsi="宋体"/>
                <w:sz w:val="24"/>
                <w:szCs w:val="24"/>
              </w:rPr>
              <w:t>长盈精密电子有限公司</w:t>
            </w:r>
          </w:p>
        </w:tc>
        <w:tc>
          <w:tcPr>
            <w:tcW w:w="4855" w:type="dxa"/>
          </w:tcPr>
          <w:p w14:paraId="7FFA8A9C"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《打破壁垒</w:t>
            </w:r>
            <w:r w:rsidRPr="00FD6AF8">
              <w:rPr>
                <w:rFonts w:ascii="宋体" w:hAnsi="宋体"/>
                <w:sz w:val="24"/>
                <w:szCs w:val="24"/>
              </w:rPr>
              <w:t>--跨部门沟通与协作》</w:t>
            </w:r>
          </w:p>
        </w:tc>
        <w:tc>
          <w:tcPr>
            <w:tcW w:w="1139" w:type="dxa"/>
          </w:tcPr>
          <w:p w14:paraId="49A48007"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30+</w:t>
            </w:r>
            <w:r w:rsidRPr="00FD6AF8">
              <w:rPr>
                <w:rFonts w:ascii="宋体" w:hAnsi="宋体"/>
                <w:sz w:val="24"/>
                <w:szCs w:val="24"/>
              </w:rPr>
              <w:t>期</w:t>
            </w:r>
          </w:p>
        </w:tc>
      </w:tr>
      <w:tr w:rsidR="00EE4123" w:rsidRPr="00FD6AF8" w14:paraId="7678874D" w14:textId="77777777">
        <w:trPr>
          <w:trHeight w:val="476"/>
        </w:trPr>
        <w:tc>
          <w:tcPr>
            <w:tcW w:w="4219" w:type="dxa"/>
          </w:tcPr>
          <w:p w14:paraId="434DD6C6" w14:textId="77777777" w:rsidR="00801EBD" w:rsidRPr="00FD6AF8" w:rsidRDefault="00801EBD">
            <w:pPr>
              <w:spacing w:line="460" w:lineRule="exact"/>
              <w:jc w:val="center"/>
              <w:rPr>
                <w:rFonts w:ascii="宋体" w:hAnsi="宋体" w:hint="eastAsia"/>
                <w:sz w:val="24"/>
                <w:szCs w:val="24"/>
              </w:rPr>
            </w:pPr>
            <w:r w:rsidRPr="00FD6AF8">
              <w:rPr>
                <w:rFonts w:ascii="宋体" w:hAnsi="宋体"/>
                <w:sz w:val="24"/>
                <w:szCs w:val="24"/>
              </w:rPr>
              <w:t>富士康</w:t>
            </w:r>
            <w:r w:rsidRPr="00FD6AF8">
              <w:rPr>
                <w:rFonts w:ascii="宋体" w:hAnsi="宋体" w:hint="eastAsia"/>
                <w:sz w:val="24"/>
                <w:szCs w:val="24"/>
              </w:rPr>
              <w:t>科技集团</w:t>
            </w:r>
          </w:p>
        </w:tc>
        <w:tc>
          <w:tcPr>
            <w:tcW w:w="4855" w:type="dxa"/>
          </w:tcPr>
          <w:p w14:paraId="1C354C2A" w14:textId="77777777" w:rsidR="00801EBD" w:rsidRPr="00FD6AF8" w:rsidRDefault="00801EBD">
            <w:pPr>
              <w:spacing w:line="460" w:lineRule="exact"/>
              <w:jc w:val="center"/>
              <w:rPr>
                <w:rFonts w:ascii="宋体" w:hAnsi="宋体" w:hint="eastAsia"/>
                <w:sz w:val="24"/>
                <w:szCs w:val="24"/>
              </w:rPr>
            </w:pPr>
            <w:r w:rsidRPr="00FD6AF8">
              <w:rPr>
                <w:rFonts w:ascii="宋体" w:hAnsi="宋体"/>
                <w:sz w:val="24"/>
                <w:szCs w:val="24"/>
              </w:rPr>
              <w:t>《</w:t>
            </w:r>
            <w:r w:rsidRPr="00FD6AF8">
              <w:rPr>
                <w:rFonts w:ascii="宋体" w:hAnsi="宋体" w:hint="eastAsia"/>
                <w:sz w:val="24"/>
                <w:szCs w:val="24"/>
              </w:rPr>
              <w:t>T</w:t>
            </w:r>
            <w:r w:rsidRPr="00FD6AF8">
              <w:rPr>
                <w:rFonts w:ascii="宋体" w:hAnsi="宋体"/>
                <w:sz w:val="24"/>
                <w:szCs w:val="24"/>
              </w:rPr>
              <w:t>WI</w:t>
            </w:r>
            <w:r w:rsidRPr="00FD6AF8">
              <w:rPr>
                <w:rFonts w:ascii="宋体" w:hAnsi="宋体" w:hint="eastAsia"/>
                <w:sz w:val="24"/>
                <w:szCs w:val="24"/>
              </w:rPr>
              <w:t>--班组长核心能力提升</w:t>
            </w:r>
            <w:r w:rsidRPr="00FD6AF8">
              <w:rPr>
                <w:rFonts w:ascii="宋体" w:hAnsi="宋体"/>
                <w:sz w:val="24"/>
                <w:szCs w:val="24"/>
              </w:rPr>
              <w:t>》</w:t>
            </w:r>
          </w:p>
        </w:tc>
        <w:tc>
          <w:tcPr>
            <w:tcW w:w="1139" w:type="dxa"/>
          </w:tcPr>
          <w:p w14:paraId="43B79FC1"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20</w:t>
            </w:r>
            <w:r w:rsidRPr="00FD6AF8">
              <w:rPr>
                <w:rFonts w:ascii="宋体" w:hAnsi="宋体"/>
                <w:sz w:val="24"/>
                <w:szCs w:val="24"/>
              </w:rPr>
              <w:t>期</w:t>
            </w:r>
          </w:p>
        </w:tc>
      </w:tr>
      <w:tr w:rsidR="00EE4123" w:rsidRPr="00FD6AF8" w14:paraId="3E83C7C9" w14:textId="77777777">
        <w:trPr>
          <w:trHeight w:val="476"/>
        </w:trPr>
        <w:tc>
          <w:tcPr>
            <w:tcW w:w="4219" w:type="dxa"/>
          </w:tcPr>
          <w:p w14:paraId="08EB8D29"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潍坊柴油机动力公司</w:t>
            </w:r>
          </w:p>
        </w:tc>
        <w:tc>
          <w:tcPr>
            <w:tcW w:w="4855" w:type="dxa"/>
          </w:tcPr>
          <w:p w14:paraId="4F931EDB"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《懂心成事--新生代员工</w:t>
            </w:r>
            <w:r w:rsidRPr="00FD6AF8">
              <w:rPr>
                <w:rFonts w:ascii="宋体" w:hAnsi="宋体"/>
                <w:sz w:val="24"/>
                <w:szCs w:val="24"/>
              </w:rPr>
              <w:t>管理</w:t>
            </w:r>
            <w:r w:rsidRPr="00FD6AF8">
              <w:rPr>
                <w:rFonts w:ascii="宋体" w:hAnsi="宋体" w:hint="eastAsia"/>
                <w:sz w:val="24"/>
                <w:szCs w:val="24"/>
              </w:rPr>
              <w:t>》</w:t>
            </w:r>
          </w:p>
        </w:tc>
        <w:tc>
          <w:tcPr>
            <w:tcW w:w="1139" w:type="dxa"/>
          </w:tcPr>
          <w:p w14:paraId="5A13A3E7"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17</w:t>
            </w:r>
            <w:r w:rsidRPr="00FD6AF8">
              <w:rPr>
                <w:rFonts w:ascii="宋体" w:hAnsi="宋体"/>
                <w:sz w:val="24"/>
                <w:szCs w:val="24"/>
              </w:rPr>
              <w:t>期</w:t>
            </w:r>
          </w:p>
        </w:tc>
      </w:tr>
      <w:tr w:rsidR="00EE4123" w:rsidRPr="00FD6AF8" w14:paraId="343F0654" w14:textId="77777777">
        <w:trPr>
          <w:trHeight w:val="476"/>
        </w:trPr>
        <w:tc>
          <w:tcPr>
            <w:tcW w:w="4219" w:type="dxa"/>
          </w:tcPr>
          <w:p w14:paraId="60942EF4"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中国银联深圳分公司</w:t>
            </w:r>
          </w:p>
        </w:tc>
        <w:tc>
          <w:tcPr>
            <w:tcW w:w="4855" w:type="dxa"/>
          </w:tcPr>
          <w:p w14:paraId="2FDA24AD" w14:textId="77777777" w:rsidR="00801EBD" w:rsidRPr="00FD6AF8" w:rsidRDefault="00801EBD">
            <w:pPr>
              <w:spacing w:line="460" w:lineRule="exact"/>
              <w:jc w:val="center"/>
              <w:rPr>
                <w:rFonts w:ascii="宋体" w:hAnsi="宋体" w:hint="eastAsia"/>
                <w:sz w:val="24"/>
                <w:szCs w:val="24"/>
              </w:rPr>
            </w:pPr>
            <w:r w:rsidRPr="00FD6AF8">
              <w:rPr>
                <w:rFonts w:ascii="宋体" w:hAnsi="宋体"/>
                <w:sz w:val="24"/>
                <w:szCs w:val="24"/>
              </w:rPr>
              <w:t>《</w:t>
            </w:r>
            <w:r w:rsidRPr="00FD6AF8">
              <w:rPr>
                <w:rFonts w:ascii="宋体" w:hAnsi="宋体" w:hint="eastAsia"/>
                <w:sz w:val="24"/>
                <w:szCs w:val="24"/>
              </w:rPr>
              <w:t>打破壁垒</w:t>
            </w:r>
            <w:r w:rsidRPr="00FD6AF8">
              <w:rPr>
                <w:rFonts w:ascii="宋体" w:hAnsi="宋体"/>
                <w:sz w:val="24"/>
                <w:szCs w:val="24"/>
              </w:rPr>
              <w:t>--跨部门沟通与协作》</w:t>
            </w:r>
          </w:p>
        </w:tc>
        <w:tc>
          <w:tcPr>
            <w:tcW w:w="1139" w:type="dxa"/>
          </w:tcPr>
          <w:p w14:paraId="5EBDD91D"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16</w:t>
            </w:r>
            <w:r w:rsidRPr="00FD6AF8">
              <w:rPr>
                <w:rFonts w:ascii="宋体" w:hAnsi="宋体"/>
                <w:sz w:val="24"/>
                <w:szCs w:val="24"/>
              </w:rPr>
              <w:t>期</w:t>
            </w:r>
          </w:p>
        </w:tc>
      </w:tr>
      <w:tr w:rsidR="00EE4123" w:rsidRPr="00FD6AF8" w14:paraId="62F80CC7" w14:textId="77777777">
        <w:trPr>
          <w:trHeight w:val="461"/>
        </w:trPr>
        <w:tc>
          <w:tcPr>
            <w:tcW w:w="4219" w:type="dxa"/>
          </w:tcPr>
          <w:p w14:paraId="70E2815B" w14:textId="77777777" w:rsidR="00801EBD" w:rsidRPr="00FD6AF8" w:rsidRDefault="00801EBD">
            <w:pPr>
              <w:spacing w:line="460" w:lineRule="exact"/>
              <w:jc w:val="center"/>
              <w:rPr>
                <w:rFonts w:ascii="宋体" w:hAnsi="宋体" w:hint="eastAsia"/>
                <w:sz w:val="24"/>
                <w:szCs w:val="24"/>
              </w:rPr>
            </w:pPr>
            <w:r w:rsidRPr="00FD6AF8">
              <w:rPr>
                <w:rFonts w:ascii="宋体" w:hAnsi="宋体"/>
                <w:sz w:val="24"/>
                <w:szCs w:val="24"/>
              </w:rPr>
              <w:t>中</w:t>
            </w:r>
            <w:r w:rsidRPr="00FD6AF8">
              <w:rPr>
                <w:rFonts w:ascii="宋体" w:hAnsi="宋体" w:hint="eastAsia"/>
                <w:sz w:val="24"/>
                <w:szCs w:val="24"/>
              </w:rPr>
              <w:t>国金</w:t>
            </w:r>
            <w:proofErr w:type="gramStart"/>
            <w:r w:rsidRPr="00FD6AF8">
              <w:rPr>
                <w:rFonts w:ascii="宋体" w:hAnsi="宋体" w:hint="eastAsia"/>
                <w:sz w:val="24"/>
                <w:szCs w:val="24"/>
              </w:rPr>
              <w:t>钼</w:t>
            </w:r>
            <w:proofErr w:type="gramEnd"/>
            <w:r w:rsidRPr="00FD6AF8">
              <w:rPr>
                <w:rFonts w:ascii="宋体" w:hAnsi="宋体" w:hint="eastAsia"/>
                <w:sz w:val="24"/>
                <w:szCs w:val="24"/>
              </w:rPr>
              <w:t>股份</w:t>
            </w:r>
            <w:r w:rsidRPr="00FD6AF8">
              <w:rPr>
                <w:rFonts w:ascii="宋体" w:hAnsi="宋体"/>
                <w:sz w:val="24"/>
                <w:szCs w:val="24"/>
              </w:rPr>
              <w:t>有限公司</w:t>
            </w:r>
          </w:p>
        </w:tc>
        <w:tc>
          <w:tcPr>
            <w:tcW w:w="4855" w:type="dxa"/>
          </w:tcPr>
          <w:p w14:paraId="3C896CC8"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《明师优徒</w:t>
            </w:r>
            <w:r w:rsidRPr="00FD6AF8">
              <w:rPr>
                <w:rFonts w:ascii="宋体" w:hAnsi="宋体"/>
                <w:sz w:val="24"/>
                <w:szCs w:val="24"/>
              </w:rPr>
              <w:t>--</w:t>
            </w:r>
            <w:r w:rsidRPr="00FD6AF8">
              <w:rPr>
                <w:rFonts w:ascii="宋体" w:hAnsi="宋体" w:hint="eastAsia"/>
                <w:sz w:val="24"/>
                <w:szCs w:val="24"/>
              </w:rPr>
              <w:t>岗位带教手册与技术开发</w:t>
            </w:r>
            <w:r w:rsidRPr="00FD6AF8">
              <w:rPr>
                <w:rFonts w:ascii="宋体" w:hAnsi="宋体"/>
                <w:sz w:val="24"/>
                <w:szCs w:val="24"/>
              </w:rPr>
              <w:t>》</w:t>
            </w:r>
          </w:p>
        </w:tc>
        <w:tc>
          <w:tcPr>
            <w:tcW w:w="1139" w:type="dxa"/>
          </w:tcPr>
          <w:p w14:paraId="7F1EFDB5"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w:t>
            </w:r>
            <w:r w:rsidRPr="00FD6AF8">
              <w:rPr>
                <w:rFonts w:ascii="宋体" w:hAnsi="宋体"/>
                <w:sz w:val="24"/>
                <w:szCs w:val="24"/>
              </w:rPr>
              <w:t>5期</w:t>
            </w:r>
          </w:p>
        </w:tc>
      </w:tr>
      <w:tr w:rsidR="00EE4123" w:rsidRPr="00FD6AF8" w14:paraId="2231B9F2" w14:textId="77777777">
        <w:trPr>
          <w:trHeight w:val="476"/>
        </w:trPr>
        <w:tc>
          <w:tcPr>
            <w:tcW w:w="4219" w:type="dxa"/>
          </w:tcPr>
          <w:p w14:paraId="610F0A3A" w14:textId="77777777" w:rsidR="00801EBD" w:rsidRPr="00FD6AF8" w:rsidRDefault="00801EBD">
            <w:pPr>
              <w:spacing w:line="460" w:lineRule="exact"/>
              <w:jc w:val="center"/>
              <w:rPr>
                <w:rFonts w:ascii="宋体" w:hAnsi="宋体" w:hint="eastAsia"/>
                <w:sz w:val="24"/>
                <w:szCs w:val="24"/>
              </w:rPr>
            </w:pPr>
            <w:r w:rsidRPr="00FD6AF8">
              <w:rPr>
                <w:rFonts w:ascii="宋体" w:hAnsi="宋体"/>
                <w:sz w:val="24"/>
                <w:szCs w:val="24"/>
              </w:rPr>
              <w:t>中国联通贵州安顺分公司</w:t>
            </w:r>
          </w:p>
        </w:tc>
        <w:tc>
          <w:tcPr>
            <w:tcW w:w="4855" w:type="dxa"/>
          </w:tcPr>
          <w:p w14:paraId="19084E68"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《结果导向</w:t>
            </w:r>
            <w:r w:rsidRPr="00FD6AF8">
              <w:rPr>
                <w:rFonts w:ascii="宋体" w:hAnsi="宋体"/>
                <w:sz w:val="24"/>
                <w:szCs w:val="24"/>
              </w:rPr>
              <w:t>--团队九段执行力》</w:t>
            </w:r>
          </w:p>
        </w:tc>
        <w:tc>
          <w:tcPr>
            <w:tcW w:w="1139" w:type="dxa"/>
          </w:tcPr>
          <w:p w14:paraId="6EB49E81"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w:t>
            </w:r>
            <w:r w:rsidRPr="00FD6AF8">
              <w:rPr>
                <w:rFonts w:ascii="宋体" w:hAnsi="宋体"/>
                <w:sz w:val="24"/>
                <w:szCs w:val="24"/>
              </w:rPr>
              <w:t>5期</w:t>
            </w:r>
          </w:p>
        </w:tc>
      </w:tr>
      <w:tr w:rsidR="00EE4123" w:rsidRPr="00FD6AF8" w14:paraId="2C65400B" w14:textId="77777777">
        <w:trPr>
          <w:trHeight w:val="461"/>
        </w:trPr>
        <w:tc>
          <w:tcPr>
            <w:tcW w:w="4219" w:type="dxa"/>
          </w:tcPr>
          <w:p w14:paraId="68B72EC9" w14:textId="77777777" w:rsidR="00801EBD" w:rsidRPr="00FD6AF8" w:rsidRDefault="00801EBD">
            <w:pPr>
              <w:spacing w:line="460" w:lineRule="exact"/>
              <w:jc w:val="center"/>
              <w:rPr>
                <w:rFonts w:ascii="宋体" w:hAnsi="宋体" w:hint="eastAsia"/>
                <w:sz w:val="24"/>
                <w:szCs w:val="24"/>
              </w:rPr>
            </w:pPr>
            <w:r w:rsidRPr="00FD6AF8">
              <w:rPr>
                <w:rFonts w:ascii="宋体" w:hAnsi="宋体"/>
                <w:sz w:val="24"/>
                <w:szCs w:val="24"/>
              </w:rPr>
              <w:t>正大食品有限公司</w:t>
            </w:r>
          </w:p>
        </w:tc>
        <w:tc>
          <w:tcPr>
            <w:tcW w:w="4855" w:type="dxa"/>
          </w:tcPr>
          <w:p w14:paraId="568AC5DC"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《成长赋能</w:t>
            </w:r>
            <w:r w:rsidRPr="00FD6AF8">
              <w:rPr>
                <w:rFonts w:ascii="宋体" w:hAnsi="宋体"/>
                <w:sz w:val="24"/>
                <w:szCs w:val="24"/>
              </w:rPr>
              <w:t>--</w:t>
            </w:r>
            <w:r w:rsidRPr="00FD6AF8">
              <w:rPr>
                <w:rFonts w:ascii="宋体" w:hAnsi="宋体" w:hint="eastAsia"/>
                <w:sz w:val="24"/>
                <w:szCs w:val="24"/>
              </w:rPr>
              <w:t>中层干部管理技能培训</w:t>
            </w:r>
            <w:r w:rsidRPr="00FD6AF8">
              <w:rPr>
                <w:rFonts w:ascii="宋体" w:hAnsi="宋体"/>
                <w:sz w:val="24"/>
                <w:szCs w:val="24"/>
              </w:rPr>
              <w:t>》</w:t>
            </w:r>
          </w:p>
        </w:tc>
        <w:tc>
          <w:tcPr>
            <w:tcW w:w="1139" w:type="dxa"/>
          </w:tcPr>
          <w:p w14:paraId="24D577E5"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w:t>
            </w:r>
            <w:r w:rsidRPr="00FD6AF8">
              <w:rPr>
                <w:rFonts w:ascii="宋体" w:hAnsi="宋体"/>
                <w:sz w:val="24"/>
                <w:szCs w:val="24"/>
              </w:rPr>
              <w:t>5期</w:t>
            </w:r>
          </w:p>
        </w:tc>
      </w:tr>
      <w:tr w:rsidR="00EE4123" w:rsidRPr="00FD6AF8" w14:paraId="0F9F4B3A" w14:textId="77777777">
        <w:trPr>
          <w:trHeight w:val="461"/>
        </w:trPr>
        <w:tc>
          <w:tcPr>
            <w:tcW w:w="4219" w:type="dxa"/>
          </w:tcPr>
          <w:p w14:paraId="4356B425" w14:textId="77777777" w:rsidR="00801EBD" w:rsidRPr="00FD6AF8" w:rsidRDefault="00801EBD">
            <w:pPr>
              <w:spacing w:line="460" w:lineRule="exact"/>
              <w:jc w:val="center"/>
              <w:rPr>
                <w:rFonts w:ascii="宋体" w:hAnsi="宋体" w:hint="eastAsia"/>
                <w:sz w:val="24"/>
                <w:szCs w:val="24"/>
              </w:rPr>
            </w:pPr>
            <w:r w:rsidRPr="00FD6AF8">
              <w:rPr>
                <w:rFonts w:ascii="宋体" w:hAnsi="宋体"/>
                <w:sz w:val="24"/>
                <w:szCs w:val="24"/>
              </w:rPr>
              <w:t>亿</w:t>
            </w:r>
            <w:proofErr w:type="gramStart"/>
            <w:r w:rsidRPr="00FD6AF8">
              <w:rPr>
                <w:rFonts w:ascii="宋体" w:hAnsi="宋体"/>
                <w:sz w:val="24"/>
                <w:szCs w:val="24"/>
              </w:rPr>
              <w:t>沣</w:t>
            </w:r>
            <w:proofErr w:type="gramEnd"/>
            <w:r w:rsidRPr="00FD6AF8">
              <w:rPr>
                <w:rFonts w:ascii="宋体" w:hAnsi="宋体"/>
                <w:sz w:val="24"/>
                <w:szCs w:val="24"/>
              </w:rPr>
              <w:t>医疗科技(东莞)有限公司</w:t>
            </w:r>
          </w:p>
        </w:tc>
        <w:tc>
          <w:tcPr>
            <w:tcW w:w="4855" w:type="dxa"/>
          </w:tcPr>
          <w:p w14:paraId="7049DA96"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《成长赋能--基层管理者技能提升</w:t>
            </w:r>
            <w:r w:rsidRPr="00FD6AF8">
              <w:rPr>
                <w:rFonts w:ascii="宋体" w:hAnsi="宋体"/>
                <w:sz w:val="24"/>
                <w:szCs w:val="24"/>
              </w:rPr>
              <w:t>》</w:t>
            </w:r>
          </w:p>
        </w:tc>
        <w:tc>
          <w:tcPr>
            <w:tcW w:w="1139" w:type="dxa"/>
          </w:tcPr>
          <w:p w14:paraId="5C53A2F4"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14</w:t>
            </w:r>
            <w:r w:rsidRPr="00FD6AF8">
              <w:rPr>
                <w:rFonts w:ascii="宋体" w:hAnsi="宋体"/>
                <w:sz w:val="24"/>
                <w:szCs w:val="24"/>
              </w:rPr>
              <w:t>期</w:t>
            </w:r>
          </w:p>
        </w:tc>
      </w:tr>
      <w:tr w:rsidR="00EE4123" w:rsidRPr="00FD6AF8" w14:paraId="1F574B46" w14:textId="77777777">
        <w:trPr>
          <w:trHeight w:val="461"/>
        </w:trPr>
        <w:tc>
          <w:tcPr>
            <w:tcW w:w="4219" w:type="dxa"/>
          </w:tcPr>
          <w:p w14:paraId="6D15A8B7" w14:textId="77777777" w:rsidR="00801EBD" w:rsidRPr="00FD6AF8" w:rsidRDefault="00801EBD">
            <w:pPr>
              <w:spacing w:line="460" w:lineRule="exact"/>
              <w:jc w:val="center"/>
              <w:rPr>
                <w:rFonts w:ascii="宋体" w:hAnsi="宋体" w:hint="eastAsia"/>
                <w:sz w:val="24"/>
                <w:szCs w:val="24"/>
              </w:rPr>
            </w:pPr>
            <w:r w:rsidRPr="00FD6AF8">
              <w:rPr>
                <w:rFonts w:ascii="宋体" w:hAnsi="宋体"/>
                <w:sz w:val="24"/>
                <w:szCs w:val="24"/>
              </w:rPr>
              <w:t>银宝山新科技股份有限公司</w:t>
            </w:r>
          </w:p>
        </w:tc>
        <w:tc>
          <w:tcPr>
            <w:tcW w:w="4855" w:type="dxa"/>
          </w:tcPr>
          <w:p w14:paraId="72F65A9B" w14:textId="77777777" w:rsidR="00801EBD" w:rsidRPr="00FD6AF8" w:rsidRDefault="00801EBD">
            <w:pPr>
              <w:spacing w:line="460" w:lineRule="exact"/>
              <w:jc w:val="center"/>
              <w:rPr>
                <w:rFonts w:ascii="宋体" w:hAnsi="宋体" w:hint="eastAsia"/>
                <w:sz w:val="24"/>
                <w:szCs w:val="24"/>
              </w:rPr>
            </w:pPr>
            <w:r w:rsidRPr="00FD6AF8">
              <w:rPr>
                <w:rFonts w:ascii="宋体" w:hAnsi="宋体"/>
                <w:sz w:val="24"/>
                <w:szCs w:val="24"/>
              </w:rPr>
              <w:t>《</w:t>
            </w:r>
            <w:r w:rsidRPr="00FD6AF8">
              <w:rPr>
                <w:rFonts w:ascii="宋体" w:hAnsi="宋体" w:hint="eastAsia"/>
                <w:sz w:val="24"/>
                <w:szCs w:val="24"/>
              </w:rPr>
              <w:t>赢在思考</w:t>
            </w:r>
            <w:r w:rsidRPr="00FD6AF8">
              <w:rPr>
                <w:rFonts w:ascii="宋体" w:hAnsi="宋体"/>
                <w:sz w:val="24"/>
                <w:szCs w:val="24"/>
              </w:rPr>
              <w:t>--创新思维与问题解决》</w:t>
            </w:r>
          </w:p>
        </w:tc>
        <w:tc>
          <w:tcPr>
            <w:tcW w:w="1139" w:type="dxa"/>
          </w:tcPr>
          <w:p w14:paraId="6FFEDC53"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w:t>
            </w:r>
            <w:r w:rsidRPr="00FD6AF8">
              <w:rPr>
                <w:rFonts w:ascii="宋体" w:hAnsi="宋体"/>
                <w:sz w:val="24"/>
                <w:szCs w:val="24"/>
              </w:rPr>
              <w:t>4期</w:t>
            </w:r>
          </w:p>
        </w:tc>
      </w:tr>
      <w:tr w:rsidR="00EE4123" w:rsidRPr="00FD6AF8" w14:paraId="39C191CE" w14:textId="77777777">
        <w:trPr>
          <w:trHeight w:val="476"/>
        </w:trPr>
        <w:tc>
          <w:tcPr>
            <w:tcW w:w="4219" w:type="dxa"/>
          </w:tcPr>
          <w:p w14:paraId="72EF7E4A" w14:textId="77777777" w:rsidR="00801EBD" w:rsidRPr="00FD6AF8" w:rsidRDefault="00801EBD">
            <w:pPr>
              <w:spacing w:line="460" w:lineRule="exact"/>
              <w:jc w:val="center"/>
              <w:rPr>
                <w:rFonts w:ascii="宋体" w:hAnsi="宋体" w:hint="eastAsia"/>
                <w:sz w:val="24"/>
                <w:szCs w:val="24"/>
              </w:rPr>
            </w:pPr>
            <w:r w:rsidRPr="00FD6AF8">
              <w:rPr>
                <w:rFonts w:ascii="宋体" w:hAnsi="宋体"/>
                <w:sz w:val="24"/>
                <w:szCs w:val="24"/>
              </w:rPr>
              <w:t>理光高科技(深圳)有限公司公司</w:t>
            </w:r>
          </w:p>
        </w:tc>
        <w:tc>
          <w:tcPr>
            <w:tcW w:w="4855" w:type="dxa"/>
          </w:tcPr>
          <w:p w14:paraId="68CCD01F"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《七剑护航--</w:t>
            </w:r>
            <w:r w:rsidRPr="00FD6AF8">
              <w:rPr>
                <w:rFonts w:ascii="宋体" w:hAnsi="宋体"/>
                <w:sz w:val="24"/>
                <w:szCs w:val="24"/>
              </w:rPr>
              <w:t>高绩效团队建设</w:t>
            </w:r>
            <w:r w:rsidRPr="00FD6AF8">
              <w:rPr>
                <w:rFonts w:ascii="宋体" w:hAnsi="宋体" w:hint="eastAsia"/>
                <w:sz w:val="24"/>
                <w:szCs w:val="24"/>
              </w:rPr>
              <w:t>》</w:t>
            </w:r>
          </w:p>
        </w:tc>
        <w:tc>
          <w:tcPr>
            <w:tcW w:w="1139" w:type="dxa"/>
          </w:tcPr>
          <w:p w14:paraId="14591D31"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w:t>
            </w:r>
            <w:r w:rsidRPr="00FD6AF8">
              <w:rPr>
                <w:rFonts w:ascii="宋体" w:hAnsi="宋体"/>
                <w:sz w:val="24"/>
                <w:szCs w:val="24"/>
              </w:rPr>
              <w:t>4期</w:t>
            </w:r>
          </w:p>
        </w:tc>
      </w:tr>
      <w:tr w:rsidR="00EE4123" w:rsidRPr="00FD6AF8" w14:paraId="23AB2A7D" w14:textId="77777777">
        <w:trPr>
          <w:trHeight w:val="461"/>
        </w:trPr>
        <w:tc>
          <w:tcPr>
            <w:tcW w:w="4219" w:type="dxa"/>
          </w:tcPr>
          <w:p w14:paraId="52035DBB" w14:textId="77777777" w:rsidR="00801EBD" w:rsidRPr="00FD6AF8" w:rsidRDefault="00801EBD">
            <w:pPr>
              <w:spacing w:line="460" w:lineRule="exact"/>
              <w:jc w:val="center"/>
              <w:rPr>
                <w:rFonts w:ascii="宋体" w:hAnsi="宋体" w:hint="eastAsia"/>
                <w:sz w:val="24"/>
                <w:szCs w:val="24"/>
              </w:rPr>
            </w:pPr>
            <w:r w:rsidRPr="00FD6AF8">
              <w:rPr>
                <w:rFonts w:ascii="宋体" w:hAnsi="宋体"/>
                <w:sz w:val="24"/>
                <w:szCs w:val="24"/>
              </w:rPr>
              <w:t>永发（河南）模塑科技发展有限公司</w:t>
            </w:r>
          </w:p>
        </w:tc>
        <w:tc>
          <w:tcPr>
            <w:tcW w:w="4855" w:type="dxa"/>
          </w:tcPr>
          <w:p w14:paraId="662FBD3A"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《结果导向</w:t>
            </w:r>
            <w:r w:rsidRPr="00FD6AF8">
              <w:rPr>
                <w:rFonts w:ascii="宋体" w:hAnsi="宋体"/>
                <w:sz w:val="24"/>
                <w:szCs w:val="24"/>
              </w:rPr>
              <w:t>--团队九段执行力》</w:t>
            </w:r>
          </w:p>
        </w:tc>
        <w:tc>
          <w:tcPr>
            <w:tcW w:w="1139" w:type="dxa"/>
          </w:tcPr>
          <w:p w14:paraId="507B424B"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13</w:t>
            </w:r>
            <w:r w:rsidRPr="00FD6AF8">
              <w:rPr>
                <w:rFonts w:ascii="宋体" w:hAnsi="宋体"/>
                <w:sz w:val="24"/>
                <w:szCs w:val="24"/>
              </w:rPr>
              <w:t>期</w:t>
            </w:r>
          </w:p>
        </w:tc>
      </w:tr>
      <w:tr w:rsidR="00EE4123" w:rsidRPr="00FD6AF8" w14:paraId="179A4DC0" w14:textId="77777777">
        <w:trPr>
          <w:trHeight w:val="476"/>
        </w:trPr>
        <w:tc>
          <w:tcPr>
            <w:tcW w:w="4219" w:type="dxa"/>
          </w:tcPr>
          <w:p w14:paraId="7889BED2"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宁夏青铜峡铝业</w:t>
            </w:r>
          </w:p>
        </w:tc>
        <w:tc>
          <w:tcPr>
            <w:tcW w:w="4855" w:type="dxa"/>
          </w:tcPr>
          <w:p w14:paraId="576A6E15"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《强基固本--金牌班组长9项能力修炼</w:t>
            </w:r>
            <w:r w:rsidRPr="00FD6AF8">
              <w:rPr>
                <w:rFonts w:ascii="宋体" w:hAnsi="宋体"/>
                <w:sz w:val="24"/>
                <w:szCs w:val="24"/>
              </w:rPr>
              <w:t>》</w:t>
            </w:r>
          </w:p>
        </w:tc>
        <w:tc>
          <w:tcPr>
            <w:tcW w:w="1139" w:type="dxa"/>
          </w:tcPr>
          <w:p w14:paraId="290DF5C5"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12</w:t>
            </w:r>
            <w:r w:rsidRPr="00FD6AF8">
              <w:rPr>
                <w:rFonts w:ascii="宋体" w:hAnsi="宋体"/>
                <w:sz w:val="24"/>
                <w:szCs w:val="24"/>
              </w:rPr>
              <w:t>期</w:t>
            </w:r>
          </w:p>
        </w:tc>
      </w:tr>
      <w:tr w:rsidR="00EE4123" w:rsidRPr="00FD6AF8" w14:paraId="10B560BA" w14:textId="77777777">
        <w:trPr>
          <w:trHeight w:val="461"/>
        </w:trPr>
        <w:tc>
          <w:tcPr>
            <w:tcW w:w="4219" w:type="dxa"/>
          </w:tcPr>
          <w:p w14:paraId="15A587A8" w14:textId="77777777" w:rsidR="00801EBD" w:rsidRPr="00FD6AF8" w:rsidRDefault="00801EBD">
            <w:pPr>
              <w:spacing w:line="460" w:lineRule="exact"/>
              <w:jc w:val="center"/>
              <w:rPr>
                <w:rFonts w:ascii="宋体" w:hAnsi="宋体" w:hint="eastAsia"/>
                <w:sz w:val="24"/>
                <w:szCs w:val="24"/>
              </w:rPr>
            </w:pPr>
            <w:r w:rsidRPr="00FD6AF8">
              <w:rPr>
                <w:rFonts w:ascii="宋体" w:hAnsi="宋体"/>
                <w:sz w:val="24"/>
                <w:szCs w:val="24"/>
              </w:rPr>
              <w:t>杭州</w:t>
            </w:r>
            <w:proofErr w:type="gramStart"/>
            <w:r w:rsidRPr="00FD6AF8">
              <w:rPr>
                <w:rFonts w:ascii="宋体" w:hAnsi="宋体"/>
                <w:sz w:val="24"/>
                <w:szCs w:val="24"/>
              </w:rPr>
              <w:t>携文创兴信息</w:t>
            </w:r>
            <w:proofErr w:type="gramEnd"/>
            <w:r w:rsidRPr="00FD6AF8">
              <w:rPr>
                <w:rFonts w:ascii="宋体" w:hAnsi="宋体"/>
                <w:sz w:val="24"/>
                <w:szCs w:val="24"/>
              </w:rPr>
              <w:t>科技有限公司</w:t>
            </w:r>
          </w:p>
        </w:tc>
        <w:tc>
          <w:tcPr>
            <w:tcW w:w="4855" w:type="dxa"/>
          </w:tcPr>
          <w:p w14:paraId="0A5207C2"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《从心出发--激励下属五大绝招</w:t>
            </w:r>
            <w:r w:rsidRPr="00FD6AF8">
              <w:rPr>
                <w:rFonts w:ascii="宋体" w:hAnsi="宋体"/>
                <w:sz w:val="24"/>
                <w:szCs w:val="24"/>
              </w:rPr>
              <w:t>》</w:t>
            </w:r>
          </w:p>
        </w:tc>
        <w:tc>
          <w:tcPr>
            <w:tcW w:w="1139" w:type="dxa"/>
          </w:tcPr>
          <w:p w14:paraId="08005B25"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12</w:t>
            </w:r>
            <w:r w:rsidRPr="00FD6AF8">
              <w:rPr>
                <w:rFonts w:ascii="宋体" w:hAnsi="宋体"/>
                <w:sz w:val="24"/>
                <w:szCs w:val="24"/>
              </w:rPr>
              <w:t>期</w:t>
            </w:r>
          </w:p>
        </w:tc>
      </w:tr>
      <w:tr w:rsidR="00EE4123" w:rsidRPr="00FD6AF8" w14:paraId="7145A22B" w14:textId="77777777">
        <w:trPr>
          <w:trHeight w:val="461"/>
        </w:trPr>
        <w:tc>
          <w:tcPr>
            <w:tcW w:w="4219" w:type="dxa"/>
          </w:tcPr>
          <w:p w14:paraId="194C8196" w14:textId="77777777" w:rsidR="00801EBD" w:rsidRPr="00FD6AF8" w:rsidRDefault="00801EBD">
            <w:pPr>
              <w:spacing w:line="460" w:lineRule="exact"/>
              <w:jc w:val="center"/>
              <w:rPr>
                <w:rFonts w:ascii="宋体" w:hAnsi="宋体" w:hint="eastAsia"/>
                <w:sz w:val="24"/>
                <w:szCs w:val="24"/>
              </w:rPr>
            </w:pPr>
            <w:r w:rsidRPr="00FD6AF8">
              <w:rPr>
                <w:rFonts w:ascii="宋体" w:hAnsi="宋体"/>
                <w:sz w:val="24"/>
                <w:szCs w:val="24"/>
              </w:rPr>
              <w:t>佛山帕卡表面改质有限公司</w:t>
            </w:r>
          </w:p>
        </w:tc>
        <w:tc>
          <w:tcPr>
            <w:tcW w:w="4855" w:type="dxa"/>
          </w:tcPr>
          <w:p w14:paraId="27140BF2"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《成长赋能</w:t>
            </w:r>
            <w:r w:rsidRPr="00FD6AF8">
              <w:rPr>
                <w:rFonts w:ascii="宋体" w:hAnsi="宋体"/>
                <w:sz w:val="24"/>
                <w:szCs w:val="24"/>
              </w:rPr>
              <w:t>--管理者角色认知与能力提升》</w:t>
            </w:r>
          </w:p>
        </w:tc>
        <w:tc>
          <w:tcPr>
            <w:tcW w:w="1139" w:type="dxa"/>
          </w:tcPr>
          <w:p w14:paraId="471AFC16"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12</w:t>
            </w:r>
            <w:r w:rsidRPr="00FD6AF8">
              <w:rPr>
                <w:rFonts w:ascii="宋体" w:hAnsi="宋体"/>
                <w:sz w:val="24"/>
                <w:szCs w:val="24"/>
              </w:rPr>
              <w:t>期</w:t>
            </w:r>
          </w:p>
        </w:tc>
      </w:tr>
      <w:tr w:rsidR="00EE4123" w:rsidRPr="00FD6AF8" w14:paraId="46DDC65D" w14:textId="77777777">
        <w:trPr>
          <w:trHeight w:val="461"/>
        </w:trPr>
        <w:tc>
          <w:tcPr>
            <w:tcW w:w="4219" w:type="dxa"/>
            <w:vAlign w:val="center"/>
          </w:tcPr>
          <w:p w14:paraId="176B4515" w14:textId="77777777" w:rsidR="00801EBD" w:rsidRPr="00FD6AF8" w:rsidRDefault="00801EBD">
            <w:pPr>
              <w:spacing w:line="360" w:lineRule="exact"/>
              <w:jc w:val="center"/>
              <w:rPr>
                <w:rFonts w:ascii="宋体" w:hAnsi="宋体" w:hint="eastAsia"/>
                <w:sz w:val="24"/>
                <w:szCs w:val="24"/>
              </w:rPr>
            </w:pPr>
            <w:r w:rsidRPr="00FD6AF8">
              <w:rPr>
                <w:rFonts w:ascii="宋体" w:hAnsi="宋体" w:hint="eastAsia"/>
                <w:sz w:val="24"/>
                <w:szCs w:val="24"/>
              </w:rPr>
              <w:t>湖南伍子醉食品有限公司</w:t>
            </w:r>
          </w:p>
        </w:tc>
        <w:tc>
          <w:tcPr>
            <w:tcW w:w="4855" w:type="dxa"/>
          </w:tcPr>
          <w:p w14:paraId="0945FB0B"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《七剑护航--</w:t>
            </w:r>
            <w:r w:rsidRPr="00FD6AF8">
              <w:rPr>
                <w:rFonts w:ascii="宋体" w:hAnsi="宋体"/>
                <w:sz w:val="24"/>
                <w:szCs w:val="24"/>
              </w:rPr>
              <w:t>高绩效团队建设</w:t>
            </w:r>
            <w:r w:rsidRPr="00FD6AF8">
              <w:rPr>
                <w:rFonts w:ascii="宋体" w:hAnsi="宋体" w:hint="eastAsia"/>
                <w:sz w:val="24"/>
                <w:szCs w:val="24"/>
              </w:rPr>
              <w:t>》</w:t>
            </w:r>
          </w:p>
        </w:tc>
        <w:tc>
          <w:tcPr>
            <w:tcW w:w="1139" w:type="dxa"/>
          </w:tcPr>
          <w:p w14:paraId="5CBC8240"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12</w:t>
            </w:r>
            <w:r w:rsidRPr="00FD6AF8">
              <w:rPr>
                <w:rFonts w:ascii="宋体" w:hAnsi="宋体"/>
                <w:sz w:val="24"/>
                <w:szCs w:val="24"/>
              </w:rPr>
              <w:t>期</w:t>
            </w:r>
          </w:p>
        </w:tc>
      </w:tr>
      <w:tr w:rsidR="00EE4123" w:rsidRPr="00FD6AF8" w14:paraId="2E3577CA" w14:textId="77777777">
        <w:trPr>
          <w:trHeight w:val="461"/>
        </w:trPr>
        <w:tc>
          <w:tcPr>
            <w:tcW w:w="4219" w:type="dxa"/>
          </w:tcPr>
          <w:p w14:paraId="450FB3F4"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华能煤电公司</w:t>
            </w:r>
          </w:p>
        </w:tc>
        <w:tc>
          <w:tcPr>
            <w:tcW w:w="4855" w:type="dxa"/>
          </w:tcPr>
          <w:p w14:paraId="06776D23"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《五学一体</w:t>
            </w:r>
            <w:r w:rsidRPr="00FD6AF8">
              <w:rPr>
                <w:rFonts w:ascii="宋体" w:hAnsi="宋体"/>
                <w:sz w:val="24"/>
                <w:szCs w:val="24"/>
              </w:rPr>
              <w:t>--</w:t>
            </w:r>
            <w:r w:rsidRPr="00FD6AF8">
              <w:rPr>
                <w:rFonts w:ascii="宋体" w:hAnsi="宋体" w:hint="eastAsia"/>
                <w:sz w:val="24"/>
                <w:szCs w:val="24"/>
              </w:rPr>
              <w:t>大国工匠学习与劳模精神》</w:t>
            </w:r>
          </w:p>
        </w:tc>
        <w:tc>
          <w:tcPr>
            <w:tcW w:w="1139" w:type="dxa"/>
          </w:tcPr>
          <w:p w14:paraId="2EA294DC"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11期</w:t>
            </w:r>
          </w:p>
        </w:tc>
      </w:tr>
      <w:tr w:rsidR="00EE4123" w:rsidRPr="00FD6AF8" w14:paraId="6FE4844C" w14:textId="77777777">
        <w:trPr>
          <w:trHeight w:val="461"/>
        </w:trPr>
        <w:tc>
          <w:tcPr>
            <w:tcW w:w="4219" w:type="dxa"/>
          </w:tcPr>
          <w:p w14:paraId="54415F3E" w14:textId="77777777" w:rsidR="00801EBD" w:rsidRPr="00FD6AF8" w:rsidRDefault="00801EBD">
            <w:pPr>
              <w:spacing w:line="460" w:lineRule="exact"/>
              <w:jc w:val="center"/>
              <w:rPr>
                <w:rFonts w:ascii="宋体" w:hAnsi="宋体" w:hint="eastAsia"/>
                <w:sz w:val="24"/>
                <w:szCs w:val="24"/>
              </w:rPr>
            </w:pPr>
            <w:hyperlink r:id="rId7" w:tgtFrame="_blank" w:history="1">
              <w:r w:rsidRPr="00FD6AF8">
                <w:rPr>
                  <w:rFonts w:ascii="宋体" w:hAnsi="宋体"/>
                  <w:sz w:val="24"/>
                  <w:szCs w:val="24"/>
                </w:rPr>
                <w:t>深圳市</w:t>
              </w:r>
              <w:proofErr w:type="gramStart"/>
              <w:r w:rsidRPr="00FD6AF8">
                <w:rPr>
                  <w:rFonts w:ascii="宋体" w:hAnsi="宋体"/>
                  <w:sz w:val="24"/>
                  <w:szCs w:val="24"/>
                </w:rPr>
                <w:t>英威腾电气</w:t>
              </w:r>
              <w:proofErr w:type="gramEnd"/>
              <w:r w:rsidRPr="00FD6AF8">
                <w:rPr>
                  <w:rFonts w:ascii="宋体" w:hAnsi="宋体"/>
                  <w:sz w:val="24"/>
                  <w:szCs w:val="24"/>
                </w:rPr>
                <w:t>股份有限公司</w:t>
              </w:r>
            </w:hyperlink>
          </w:p>
        </w:tc>
        <w:tc>
          <w:tcPr>
            <w:tcW w:w="4855" w:type="dxa"/>
          </w:tcPr>
          <w:p w14:paraId="6AEFA5B6"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《结果导向</w:t>
            </w:r>
            <w:r w:rsidRPr="00FD6AF8">
              <w:rPr>
                <w:rFonts w:ascii="宋体" w:hAnsi="宋体"/>
                <w:sz w:val="24"/>
                <w:szCs w:val="24"/>
              </w:rPr>
              <w:t>--团队九段执行力》</w:t>
            </w:r>
          </w:p>
        </w:tc>
        <w:tc>
          <w:tcPr>
            <w:tcW w:w="1139" w:type="dxa"/>
          </w:tcPr>
          <w:p w14:paraId="06B52F4E"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11</w:t>
            </w:r>
            <w:r w:rsidRPr="00FD6AF8">
              <w:rPr>
                <w:rFonts w:ascii="宋体" w:hAnsi="宋体"/>
                <w:sz w:val="24"/>
                <w:szCs w:val="24"/>
              </w:rPr>
              <w:t>期</w:t>
            </w:r>
          </w:p>
        </w:tc>
      </w:tr>
      <w:tr w:rsidR="00EE4123" w:rsidRPr="00FD6AF8" w14:paraId="2D4B40B6" w14:textId="77777777">
        <w:trPr>
          <w:trHeight w:val="461"/>
        </w:trPr>
        <w:tc>
          <w:tcPr>
            <w:tcW w:w="4219" w:type="dxa"/>
          </w:tcPr>
          <w:p w14:paraId="2CB443F5"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广州白云国际机场</w:t>
            </w:r>
          </w:p>
        </w:tc>
        <w:tc>
          <w:tcPr>
            <w:tcW w:w="4855" w:type="dxa"/>
          </w:tcPr>
          <w:p w14:paraId="1A9FDAA8"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《四把钥匙--高品质职场沟通》</w:t>
            </w:r>
          </w:p>
        </w:tc>
        <w:tc>
          <w:tcPr>
            <w:tcW w:w="1139" w:type="dxa"/>
          </w:tcPr>
          <w:p w14:paraId="019431E8"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11</w:t>
            </w:r>
            <w:r w:rsidRPr="00FD6AF8">
              <w:rPr>
                <w:rFonts w:ascii="宋体" w:hAnsi="宋体"/>
                <w:sz w:val="24"/>
                <w:szCs w:val="24"/>
              </w:rPr>
              <w:t>期</w:t>
            </w:r>
          </w:p>
        </w:tc>
      </w:tr>
      <w:tr w:rsidR="00EE4123" w:rsidRPr="00FD6AF8" w14:paraId="45FDFF4F" w14:textId="77777777">
        <w:trPr>
          <w:trHeight w:val="461"/>
        </w:trPr>
        <w:tc>
          <w:tcPr>
            <w:tcW w:w="4219" w:type="dxa"/>
          </w:tcPr>
          <w:p w14:paraId="3AFE5F22"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广西交科集团</w:t>
            </w:r>
          </w:p>
        </w:tc>
        <w:tc>
          <w:tcPr>
            <w:tcW w:w="4855" w:type="dxa"/>
          </w:tcPr>
          <w:p w14:paraId="4B947899"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《成长赋能</w:t>
            </w:r>
            <w:r w:rsidRPr="00FD6AF8">
              <w:rPr>
                <w:rFonts w:ascii="宋体" w:hAnsi="宋体"/>
                <w:sz w:val="24"/>
                <w:szCs w:val="24"/>
              </w:rPr>
              <w:t>--管理者角色认知与能力提升》</w:t>
            </w:r>
          </w:p>
        </w:tc>
        <w:tc>
          <w:tcPr>
            <w:tcW w:w="1139" w:type="dxa"/>
          </w:tcPr>
          <w:p w14:paraId="19E374A1"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10</w:t>
            </w:r>
            <w:r w:rsidRPr="00FD6AF8">
              <w:rPr>
                <w:rFonts w:ascii="宋体" w:hAnsi="宋体"/>
                <w:sz w:val="24"/>
                <w:szCs w:val="24"/>
              </w:rPr>
              <w:t>期</w:t>
            </w:r>
          </w:p>
        </w:tc>
      </w:tr>
      <w:tr w:rsidR="00EE4123" w:rsidRPr="00FD6AF8" w14:paraId="1F629284" w14:textId="77777777">
        <w:trPr>
          <w:trHeight w:val="461"/>
        </w:trPr>
        <w:tc>
          <w:tcPr>
            <w:tcW w:w="4219" w:type="dxa"/>
          </w:tcPr>
          <w:p w14:paraId="3C3843BB"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深圳巴士集团</w:t>
            </w:r>
          </w:p>
        </w:tc>
        <w:tc>
          <w:tcPr>
            <w:tcW w:w="4855" w:type="dxa"/>
          </w:tcPr>
          <w:p w14:paraId="558B2217"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《结果导向</w:t>
            </w:r>
            <w:r w:rsidRPr="00FD6AF8">
              <w:rPr>
                <w:rFonts w:ascii="宋体" w:hAnsi="宋体"/>
                <w:sz w:val="24"/>
                <w:szCs w:val="24"/>
              </w:rPr>
              <w:t>--团队九段执行力》</w:t>
            </w:r>
          </w:p>
        </w:tc>
        <w:tc>
          <w:tcPr>
            <w:tcW w:w="1139" w:type="dxa"/>
          </w:tcPr>
          <w:p w14:paraId="55A7BF4B"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10</w:t>
            </w:r>
            <w:r w:rsidRPr="00FD6AF8">
              <w:rPr>
                <w:rFonts w:ascii="宋体" w:hAnsi="宋体"/>
                <w:sz w:val="24"/>
                <w:szCs w:val="24"/>
              </w:rPr>
              <w:t>期</w:t>
            </w:r>
          </w:p>
        </w:tc>
      </w:tr>
      <w:tr w:rsidR="00EE4123" w:rsidRPr="00FD6AF8" w14:paraId="2D6B16F4" w14:textId="77777777">
        <w:trPr>
          <w:trHeight w:val="461"/>
        </w:trPr>
        <w:tc>
          <w:tcPr>
            <w:tcW w:w="4219" w:type="dxa"/>
          </w:tcPr>
          <w:p w14:paraId="239B8581"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深圳大鹏排水有限公司</w:t>
            </w:r>
          </w:p>
        </w:tc>
        <w:tc>
          <w:tcPr>
            <w:tcW w:w="4855" w:type="dxa"/>
          </w:tcPr>
          <w:p w14:paraId="205D7E81"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《华丽转身</w:t>
            </w:r>
            <w:r w:rsidRPr="00FD6AF8">
              <w:rPr>
                <w:rFonts w:ascii="宋体" w:hAnsi="宋体"/>
                <w:sz w:val="24"/>
                <w:szCs w:val="24"/>
              </w:rPr>
              <w:t>--新员工六项职业素养修炼》</w:t>
            </w:r>
          </w:p>
        </w:tc>
        <w:tc>
          <w:tcPr>
            <w:tcW w:w="1139" w:type="dxa"/>
          </w:tcPr>
          <w:p w14:paraId="3DCAF022"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8</w:t>
            </w:r>
            <w:r w:rsidRPr="00FD6AF8">
              <w:rPr>
                <w:rFonts w:ascii="宋体" w:hAnsi="宋体"/>
                <w:sz w:val="24"/>
                <w:szCs w:val="24"/>
              </w:rPr>
              <w:t>期</w:t>
            </w:r>
          </w:p>
        </w:tc>
      </w:tr>
      <w:tr w:rsidR="00EE4123" w:rsidRPr="00FD6AF8" w14:paraId="63EECCBD" w14:textId="77777777">
        <w:trPr>
          <w:trHeight w:val="461"/>
        </w:trPr>
        <w:tc>
          <w:tcPr>
            <w:tcW w:w="4219" w:type="dxa"/>
          </w:tcPr>
          <w:p w14:paraId="005C56E0"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中石化江苏国勘</w:t>
            </w:r>
            <w:r w:rsidRPr="00FD6AF8">
              <w:rPr>
                <w:rFonts w:ascii="宋体" w:hAnsi="宋体"/>
                <w:sz w:val="24"/>
                <w:szCs w:val="24"/>
              </w:rPr>
              <w:t>公司</w:t>
            </w:r>
          </w:p>
        </w:tc>
        <w:tc>
          <w:tcPr>
            <w:tcW w:w="4855" w:type="dxa"/>
          </w:tcPr>
          <w:p w14:paraId="717D86BF" w14:textId="77777777" w:rsidR="00801EBD" w:rsidRPr="00FD6AF8" w:rsidRDefault="00801EBD">
            <w:pPr>
              <w:spacing w:line="460" w:lineRule="exact"/>
              <w:jc w:val="center"/>
              <w:rPr>
                <w:rFonts w:ascii="宋体" w:hAnsi="宋体" w:hint="eastAsia"/>
                <w:sz w:val="24"/>
                <w:szCs w:val="24"/>
              </w:rPr>
            </w:pPr>
            <w:r w:rsidRPr="00FD6AF8">
              <w:rPr>
                <w:rFonts w:ascii="宋体" w:hAnsi="宋体"/>
                <w:sz w:val="24"/>
                <w:szCs w:val="24"/>
              </w:rPr>
              <w:t>《</w:t>
            </w:r>
            <w:r w:rsidRPr="00FD6AF8">
              <w:rPr>
                <w:rFonts w:ascii="宋体" w:hAnsi="宋体" w:hint="eastAsia"/>
                <w:sz w:val="24"/>
                <w:szCs w:val="24"/>
              </w:rPr>
              <w:t>成长赋能</w:t>
            </w:r>
            <w:r w:rsidRPr="00FD6AF8">
              <w:rPr>
                <w:rFonts w:ascii="宋体" w:hAnsi="宋体"/>
                <w:sz w:val="24"/>
                <w:szCs w:val="24"/>
              </w:rPr>
              <w:t>--</w:t>
            </w:r>
            <w:r w:rsidRPr="00FD6AF8">
              <w:rPr>
                <w:rFonts w:ascii="宋体" w:hAnsi="宋体" w:hint="eastAsia"/>
                <w:sz w:val="24"/>
                <w:szCs w:val="24"/>
              </w:rPr>
              <w:t>中层干部管理技能培训</w:t>
            </w:r>
            <w:r w:rsidRPr="00FD6AF8">
              <w:rPr>
                <w:rFonts w:ascii="宋体" w:hAnsi="宋体"/>
                <w:sz w:val="24"/>
                <w:szCs w:val="24"/>
              </w:rPr>
              <w:t>》</w:t>
            </w:r>
          </w:p>
        </w:tc>
        <w:tc>
          <w:tcPr>
            <w:tcW w:w="1139" w:type="dxa"/>
          </w:tcPr>
          <w:p w14:paraId="77A73024"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8</w:t>
            </w:r>
            <w:r w:rsidRPr="00FD6AF8">
              <w:rPr>
                <w:rFonts w:ascii="宋体" w:hAnsi="宋体"/>
                <w:sz w:val="24"/>
                <w:szCs w:val="24"/>
              </w:rPr>
              <w:t>期</w:t>
            </w:r>
          </w:p>
        </w:tc>
      </w:tr>
      <w:tr w:rsidR="00EE4123" w:rsidRPr="00FD6AF8" w14:paraId="6ACCCE9D" w14:textId="77777777">
        <w:trPr>
          <w:trHeight w:val="461"/>
        </w:trPr>
        <w:tc>
          <w:tcPr>
            <w:tcW w:w="4219" w:type="dxa"/>
          </w:tcPr>
          <w:p w14:paraId="5B314BA5" w14:textId="77777777" w:rsidR="00801EBD" w:rsidRPr="00FD6AF8" w:rsidRDefault="00801EBD">
            <w:pPr>
              <w:spacing w:line="460" w:lineRule="exact"/>
              <w:jc w:val="center"/>
              <w:rPr>
                <w:rFonts w:ascii="宋体" w:hAnsi="宋体" w:hint="eastAsia"/>
                <w:bCs/>
                <w:sz w:val="24"/>
                <w:szCs w:val="24"/>
              </w:rPr>
            </w:pPr>
            <w:r w:rsidRPr="00FD6AF8">
              <w:rPr>
                <w:rFonts w:ascii="宋体" w:hAnsi="宋体"/>
                <w:sz w:val="24"/>
                <w:szCs w:val="24"/>
              </w:rPr>
              <w:t>中国平安</w:t>
            </w:r>
            <w:r w:rsidRPr="00FD6AF8">
              <w:rPr>
                <w:rFonts w:ascii="宋体" w:hAnsi="宋体" w:hint="eastAsia"/>
                <w:sz w:val="24"/>
                <w:szCs w:val="24"/>
              </w:rPr>
              <w:t>保险</w:t>
            </w:r>
            <w:r w:rsidRPr="00FD6AF8">
              <w:rPr>
                <w:rFonts w:ascii="宋体" w:hAnsi="宋体"/>
                <w:sz w:val="24"/>
                <w:szCs w:val="24"/>
              </w:rPr>
              <w:t>成都分公司</w:t>
            </w:r>
          </w:p>
        </w:tc>
        <w:tc>
          <w:tcPr>
            <w:tcW w:w="4855" w:type="dxa"/>
          </w:tcPr>
          <w:p w14:paraId="0D2FE2BE"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《成长赋能</w:t>
            </w:r>
            <w:r w:rsidRPr="00FD6AF8">
              <w:rPr>
                <w:rFonts w:ascii="宋体" w:hAnsi="宋体"/>
                <w:sz w:val="24"/>
                <w:szCs w:val="24"/>
              </w:rPr>
              <w:t>--</w:t>
            </w:r>
            <w:r w:rsidRPr="00FD6AF8">
              <w:rPr>
                <w:rFonts w:ascii="宋体" w:hAnsi="宋体" w:hint="eastAsia"/>
                <w:sz w:val="24"/>
                <w:szCs w:val="24"/>
              </w:rPr>
              <w:t>中层干部管理技能培训</w:t>
            </w:r>
            <w:r w:rsidRPr="00FD6AF8">
              <w:rPr>
                <w:rFonts w:ascii="宋体" w:hAnsi="宋体"/>
                <w:sz w:val="24"/>
                <w:szCs w:val="24"/>
              </w:rPr>
              <w:t>》</w:t>
            </w:r>
          </w:p>
        </w:tc>
        <w:tc>
          <w:tcPr>
            <w:tcW w:w="1139" w:type="dxa"/>
          </w:tcPr>
          <w:p w14:paraId="011A58C9"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7</w:t>
            </w:r>
            <w:r w:rsidRPr="00FD6AF8">
              <w:rPr>
                <w:rFonts w:ascii="宋体" w:hAnsi="宋体"/>
                <w:sz w:val="24"/>
                <w:szCs w:val="24"/>
              </w:rPr>
              <w:t>期</w:t>
            </w:r>
          </w:p>
        </w:tc>
      </w:tr>
      <w:tr w:rsidR="00EE4123" w:rsidRPr="00FD6AF8" w14:paraId="5F8F1BBA" w14:textId="77777777">
        <w:trPr>
          <w:trHeight w:val="461"/>
        </w:trPr>
        <w:tc>
          <w:tcPr>
            <w:tcW w:w="4219" w:type="dxa"/>
          </w:tcPr>
          <w:p w14:paraId="4E1F54B2"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bCs/>
                <w:sz w:val="24"/>
                <w:szCs w:val="24"/>
              </w:rPr>
              <w:t>中联水泥</w:t>
            </w:r>
          </w:p>
        </w:tc>
        <w:tc>
          <w:tcPr>
            <w:tcW w:w="4855" w:type="dxa"/>
          </w:tcPr>
          <w:p w14:paraId="23011931"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《结果导向</w:t>
            </w:r>
            <w:r w:rsidRPr="00FD6AF8">
              <w:rPr>
                <w:rFonts w:ascii="宋体" w:hAnsi="宋体"/>
                <w:sz w:val="24"/>
                <w:szCs w:val="24"/>
              </w:rPr>
              <w:t>--团队九段执行力》</w:t>
            </w:r>
          </w:p>
        </w:tc>
        <w:tc>
          <w:tcPr>
            <w:tcW w:w="1139" w:type="dxa"/>
          </w:tcPr>
          <w:p w14:paraId="7C302F2F"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6</w:t>
            </w:r>
            <w:r w:rsidRPr="00FD6AF8">
              <w:rPr>
                <w:rFonts w:ascii="宋体" w:hAnsi="宋体"/>
                <w:sz w:val="24"/>
                <w:szCs w:val="24"/>
              </w:rPr>
              <w:t>期</w:t>
            </w:r>
          </w:p>
        </w:tc>
      </w:tr>
      <w:tr w:rsidR="00EE4123" w:rsidRPr="00FD6AF8" w14:paraId="6FAA4D51" w14:textId="77777777">
        <w:trPr>
          <w:trHeight w:val="461"/>
        </w:trPr>
        <w:tc>
          <w:tcPr>
            <w:tcW w:w="4219" w:type="dxa"/>
          </w:tcPr>
          <w:p w14:paraId="10279FF1" w14:textId="77777777" w:rsidR="00801EBD" w:rsidRPr="00FD6AF8" w:rsidRDefault="00801EBD">
            <w:pPr>
              <w:spacing w:line="460" w:lineRule="exact"/>
              <w:jc w:val="center"/>
              <w:rPr>
                <w:rFonts w:ascii="宋体" w:hAnsi="宋体" w:hint="eastAsia"/>
                <w:bCs/>
                <w:sz w:val="24"/>
                <w:szCs w:val="24"/>
              </w:rPr>
            </w:pPr>
            <w:r w:rsidRPr="00FD6AF8">
              <w:rPr>
                <w:rFonts w:ascii="宋体" w:hAnsi="宋体" w:hint="eastAsia"/>
                <w:bCs/>
                <w:sz w:val="24"/>
                <w:szCs w:val="24"/>
              </w:rPr>
              <w:lastRenderedPageBreak/>
              <w:t>中</w:t>
            </w:r>
            <w:proofErr w:type="gramStart"/>
            <w:r w:rsidRPr="00FD6AF8">
              <w:rPr>
                <w:rFonts w:ascii="宋体" w:hAnsi="宋体" w:hint="eastAsia"/>
                <w:bCs/>
                <w:sz w:val="24"/>
                <w:szCs w:val="24"/>
              </w:rPr>
              <w:t>金黄金</w:t>
            </w:r>
            <w:proofErr w:type="gramEnd"/>
          </w:p>
        </w:tc>
        <w:tc>
          <w:tcPr>
            <w:tcW w:w="4855" w:type="dxa"/>
          </w:tcPr>
          <w:p w14:paraId="5B2F8D35"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《七剑护航--</w:t>
            </w:r>
            <w:r w:rsidRPr="00FD6AF8">
              <w:rPr>
                <w:rFonts w:ascii="宋体" w:hAnsi="宋体"/>
                <w:sz w:val="24"/>
                <w:szCs w:val="24"/>
              </w:rPr>
              <w:t>高绩效团队建设</w:t>
            </w:r>
            <w:r w:rsidRPr="00FD6AF8">
              <w:rPr>
                <w:rFonts w:ascii="宋体" w:hAnsi="宋体" w:hint="eastAsia"/>
                <w:sz w:val="24"/>
                <w:szCs w:val="24"/>
              </w:rPr>
              <w:t>》</w:t>
            </w:r>
          </w:p>
        </w:tc>
        <w:tc>
          <w:tcPr>
            <w:tcW w:w="1139" w:type="dxa"/>
          </w:tcPr>
          <w:p w14:paraId="4A490DFC"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5</w:t>
            </w:r>
            <w:r w:rsidRPr="00FD6AF8">
              <w:rPr>
                <w:rFonts w:ascii="宋体" w:hAnsi="宋体"/>
                <w:sz w:val="24"/>
                <w:szCs w:val="24"/>
              </w:rPr>
              <w:t>期</w:t>
            </w:r>
          </w:p>
        </w:tc>
      </w:tr>
      <w:tr w:rsidR="00EE4123" w:rsidRPr="00FD6AF8" w14:paraId="654A28A2" w14:textId="77777777">
        <w:trPr>
          <w:trHeight w:val="461"/>
        </w:trPr>
        <w:tc>
          <w:tcPr>
            <w:tcW w:w="4219" w:type="dxa"/>
          </w:tcPr>
          <w:p w14:paraId="73651548"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bCs/>
                <w:sz w:val="24"/>
                <w:szCs w:val="24"/>
              </w:rPr>
              <w:t>贵州茅台</w:t>
            </w:r>
          </w:p>
        </w:tc>
        <w:tc>
          <w:tcPr>
            <w:tcW w:w="4855" w:type="dxa"/>
          </w:tcPr>
          <w:p w14:paraId="07EE6AEA"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《明师优徒</w:t>
            </w:r>
            <w:r w:rsidRPr="00FD6AF8">
              <w:rPr>
                <w:rFonts w:ascii="宋体" w:hAnsi="宋体"/>
                <w:sz w:val="24"/>
                <w:szCs w:val="24"/>
              </w:rPr>
              <w:t>--</w:t>
            </w:r>
            <w:r w:rsidRPr="00FD6AF8">
              <w:rPr>
                <w:rFonts w:ascii="宋体" w:hAnsi="宋体" w:hint="eastAsia"/>
                <w:sz w:val="24"/>
                <w:szCs w:val="24"/>
              </w:rPr>
              <w:t>新员工导师带教技术</w:t>
            </w:r>
            <w:r w:rsidRPr="00FD6AF8">
              <w:rPr>
                <w:rFonts w:ascii="宋体" w:hAnsi="宋体"/>
                <w:sz w:val="24"/>
                <w:szCs w:val="24"/>
              </w:rPr>
              <w:t>》</w:t>
            </w:r>
          </w:p>
        </w:tc>
        <w:tc>
          <w:tcPr>
            <w:tcW w:w="1139" w:type="dxa"/>
          </w:tcPr>
          <w:p w14:paraId="60883AF1"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4</w:t>
            </w:r>
            <w:r w:rsidRPr="00FD6AF8">
              <w:rPr>
                <w:rFonts w:ascii="宋体" w:hAnsi="宋体"/>
                <w:sz w:val="24"/>
                <w:szCs w:val="24"/>
              </w:rPr>
              <w:t>期</w:t>
            </w:r>
          </w:p>
        </w:tc>
      </w:tr>
      <w:tr w:rsidR="00EE4123" w:rsidRPr="00FD6AF8" w14:paraId="260C0636" w14:textId="77777777">
        <w:trPr>
          <w:trHeight w:val="461"/>
        </w:trPr>
        <w:tc>
          <w:tcPr>
            <w:tcW w:w="4219" w:type="dxa"/>
          </w:tcPr>
          <w:p w14:paraId="6905BD12" w14:textId="77777777" w:rsidR="00801EBD" w:rsidRPr="00FD6AF8" w:rsidRDefault="00801EBD">
            <w:pPr>
              <w:spacing w:line="460" w:lineRule="exact"/>
              <w:jc w:val="center"/>
              <w:rPr>
                <w:rFonts w:ascii="宋体" w:hAnsi="宋体" w:hint="eastAsia"/>
                <w:bCs/>
                <w:sz w:val="24"/>
                <w:szCs w:val="24"/>
              </w:rPr>
            </w:pPr>
            <w:proofErr w:type="gramStart"/>
            <w:r w:rsidRPr="00FD6AF8">
              <w:rPr>
                <w:rFonts w:ascii="宋体" w:hAnsi="宋体" w:hint="eastAsia"/>
                <w:bCs/>
                <w:sz w:val="24"/>
                <w:szCs w:val="24"/>
              </w:rPr>
              <w:t>百事联</w:t>
            </w:r>
            <w:proofErr w:type="gramEnd"/>
          </w:p>
        </w:tc>
        <w:tc>
          <w:tcPr>
            <w:tcW w:w="4855" w:type="dxa"/>
          </w:tcPr>
          <w:p w14:paraId="1C333CCC"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《Z世代一线主管管理技能提升》</w:t>
            </w:r>
          </w:p>
        </w:tc>
        <w:tc>
          <w:tcPr>
            <w:tcW w:w="1139" w:type="dxa"/>
          </w:tcPr>
          <w:p w14:paraId="74B02F1B" w14:textId="77777777" w:rsidR="00801EBD" w:rsidRPr="00FD6AF8" w:rsidRDefault="00801EBD">
            <w:pPr>
              <w:spacing w:line="460" w:lineRule="exact"/>
              <w:jc w:val="center"/>
              <w:rPr>
                <w:rFonts w:ascii="宋体" w:hAnsi="宋体" w:hint="eastAsia"/>
                <w:sz w:val="24"/>
                <w:szCs w:val="24"/>
              </w:rPr>
            </w:pPr>
            <w:r w:rsidRPr="00FD6AF8">
              <w:rPr>
                <w:rFonts w:ascii="宋体" w:hAnsi="宋体" w:hint="eastAsia"/>
                <w:sz w:val="24"/>
                <w:szCs w:val="24"/>
              </w:rPr>
              <w:t>3</w:t>
            </w:r>
            <w:r w:rsidRPr="00FD6AF8">
              <w:rPr>
                <w:rFonts w:ascii="宋体" w:hAnsi="宋体"/>
                <w:sz w:val="24"/>
                <w:szCs w:val="24"/>
              </w:rPr>
              <w:t>期</w:t>
            </w:r>
          </w:p>
        </w:tc>
      </w:tr>
    </w:tbl>
    <w:p w14:paraId="36571292" w14:textId="77777777" w:rsidR="00801EBD" w:rsidRPr="00FD6AF8" w:rsidRDefault="00801EBD">
      <w:pPr>
        <w:spacing w:line="460" w:lineRule="exact"/>
        <w:rPr>
          <w:rFonts w:ascii="宋体" w:hAnsi="宋体" w:hint="eastAsia"/>
          <w:b/>
          <w:bCs/>
          <w:sz w:val="24"/>
          <w:szCs w:val="24"/>
        </w:rPr>
      </w:pPr>
    </w:p>
    <w:p w14:paraId="4570336B" w14:textId="77777777" w:rsidR="00801EBD" w:rsidRPr="008B6353" w:rsidRDefault="00801EBD" w:rsidP="00AC2F32">
      <w:pPr>
        <w:spacing w:line="520" w:lineRule="exact"/>
        <w:rPr>
          <w:rFonts w:ascii="宋体" w:hAnsi="宋体" w:cs="宋体" w:hint="eastAsia"/>
          <w:b/>
          <w:bCs/>
          <w:kern w:val="0"/>
          <w:sz w:val="24"/>
          <w:szCs w:val="24"/>
        </w:rPr>
      </w:pPr>
      <w:r w:rsidRPr="008B6353">
        <w:rPr>
          <w:rFonts w:ascii="宋体" w:hAnsi="宋体" w:cs="宋体" w:hint="eastAsia"/>
          <w:b/>
          <w:bCs/>
          <w:kern w:val="0"/>
          <w:sz w:val="24"/>
          <w:szCs w:val="24"/>
        </w:rPr>
        <w:t>主讲课程：</w:t>
      </w:r>
    </w:p>
    <w:p w14:paraId="2FE29B67" w14:textId="7008A819" w:rsidR="00A33A51" w:rsidRDefault="00A33A51" w:rsidP="00AC2F32">
      <w:pPr>
        <w:spacing w:line="520" w:lineRule="exact"/>
        <w:rPr>
          <w:rFonts w:ascii="宋体" w:hAnsi="宋体" w:cs="宋体" w:hint="eastAsia"/>
          <w:kern w:val="0"/>
          <w:sz w:val="24"/>
          <w:szCs w:val="24"/>
        </w:rPr>
      </w:pPr>
      <w:r w:rsidRPr="00A33A51">
        <w:rPr>
          <w:rFonts w:ascii="宋体" w:hAnsi="宋体" w:cs="宋体" w:hint="eastAsia"/>
          <w:kern w:val="0"/>
          <w:sz w:val="24"/>
          <w:szCs w:val="24"/>
        </w:rPr>
        <w:t>《结果为王</w:t>
      </w:r>
      <w:r>
        <w:rPr>
          <w:rFonts w:ascii="宋体" w:hAnsi="宋体" w:cs="宋体" w:hint="eastAsia"/>
          <w:kern w:val="0"/>
          <w:sz w:val="24"/>
          <w:szCs w:val="24"/>
        </w:rPr>
        <w:t>——</w:t>
      </w:r>
      <w:r w:rsidRPr="00A33A51">
        <w:rPr>
          <w:rFonts w:ascii="宋体" w:hAnsi="宋体" w:cs="宋体" w:hint="eastAsia"/>
          <w:kern w:val="0"/>
          <w:sz w:val="24"/>
          <w:szCs w:val="24"/>
        </w:rPr>
        <w:t>团队九段执行力》</w:t>
      </w:r>
    </w:p>
    <w:p w14:paraId="7BA2F599" w14:textId="1F218FDB" w:rsidR="00A33A51" w:rsidRDefault="00A33A51" w:rsidP="00AC2F32">
      <w:pPr>
        <w:spacing w:line="520" w:lineRule="exact"/>
        <w:rPr>
          <w:rFonts w:ascii="宋体" w:hAnsi="宋体" w:cs="宋体" w:hint="eastAsia"/>
          <w:kern w:val="0"/>
          <w:sz w:val="24"/>
          <w:szCs w:val="24"/>
        </w:rPr>
      </w:pPr>
      <w:r w:rsidRPr="00A33A51">
        <w:rPr>
          <w:rFonts w:ascii="宋体" w:hAnsi="宋体" w:cs="宋体" w:hint="eastAsia"/>
          <w:kern w:val="0"/>
          <w:sz w:val="24"/>
          <w:szCs w:val="24"/>
        </w:rPr>
        <w:t>《精益创值</w:t>
      </w:r>
      <w:r>
        <w:rPr>
          <w:rFonts w:ascii="宋体" w:hAnsi="宋体" w:cs="宋体" w:hint="eastAsia"/>
          <w:kern w:val="0"/>
          <w:sz w:val="24"/>
          <w:szCs w:val="24"/>
        </w:rPr>
        <w:t>——</w:t>
      </w:r>
      <w:r w:rsidRPr="00A33A51">
        <w:rPr>
          <w:rFonts w:ascii="宋体" w:hAnsi="宋体" w:cs="宋体" w:hint="eastAsia"/>
          <w:kern w:val="0"/>
          <w:sz w:val="24"/>
          <w:szCs w:val="24"/>
        </w:rPr>
        <w:t>生产效率提升与流程优化》</w:t>
      </w:r>
    </w:p>
    <w:p w14:paraId="6F49BEE9" w14:textId="27164DDD" w:rsidR="00A33A51" w:rsidRDefault="00A33A51" w:rsidP="00AC2F32">
      <w:pPr>
        <w:spacing w:line="520" w:lineRule="exact"/>
        <w:rPr>
          <w:rFonts w:ascii="宋体" w:hAnsi="宋体" w:cs="宋体" w:hint="eastAsia"/>
          <w:kern w:val="0"/>
          <w:sz w:val="24"/>
          <w:szCs w:val="24"/>
        </w:rPr>
      </w:pPr>
      <w:r w:rsidRPr="00A33A51">
        <w:rPr>
          <w:rFonts w:ascii="宋体" w:hAnsi="宋体" w:cs="宋体" w:hint="eastAsia"/>
          <w:kern w:val="0"/>
          <w:sz w:val="24"/>
          <w:szCs w:val="24"/>
        </w:rPr>
        <w:t>《强基固本</w:t>
      </w:r>
      <w:r>
        <w:rPr>
          <w:rFonts w:ascii="宋体" w:hAnsi="宋体" w:cs="宋体" w:hint="eastAsia"/>
          <w:kern w:val="0"/>
          <w:sz w:val="24"/>
          <w:szCs w:val="24"/>
        </w:rPr>
        <w:t>——</w:t>
      </w:r>
      <w:r w:rsidRPr="00A33A51">
        <w:rPr>
          <w:rFonts w:ascii="宋体" w:hAnsi="宋体" w:cs="宋体" w:hint="eastAsia"/>
          <w:kern w:val="0"/>
          <w:sz w:val="24"/>
          <w:szCs w:val="24"/>
        </w:rPr>
        <w:t>金牌班组长九项核心能力修炼》</w:t>
      </w:r>
    </w:p>
    <w:p w14:paraId="02B69261" w14:textId="64F0ACD3" w:rsidR="00A33A51" w:rsidRDefault="00A33A51" w:rsidP="00AC2F32">
      <w:pPr>
        <w:spacing w:line="520" w:lineRule="exact"/>
        <w:rPr>
          <w:rFonts w:ascii="宋体" w:hAnsi="宋体" w:cs="宋体" w:hint="eastAsia"/>
          <w:kern w:val="0"/>
          <w:sz w:val="24"/>
          <w:szCs w:val="24"/>
        </w:rPr>
      </w:pPr>
      <w:r w:rsidRPr="00A33A51">
        <w:rPr>
          <w:rFonts w:ascii="宋体" w:hAnsi="宋体" w:cs="宋体" w:hint="eastAsia"/>
          <w:kern w:val="0"/>
          <w:sz w:val="24"/>
          <w:szCs w:val="24"/>
        </w:rPr>
        <w:t>《提质增效</w:t>
      </w:r>
      <w:r>
        <w:rPr>
          <w:rFonts w:ascii="宋体" w:hAnsi="宋体" w:cs="宋体" w:hint="eastAsia"/>
          <w:kern w:val="0"/>
          <w:sz w:val="24"/>
          <w:szCs w:val="24"/>
        </w:rPr>
        <w:t>——</w:t>
      </w:r>
      <w:r w:rsidRPr="00A33A51">
        <w:rPr>
          <w:rFonts w:ascii="宋体" w:hAnsi="宋体" w:cs="宋体" w:hint="eastAsia"/>
          <w:kern w:val="0"/>
          <w:sz w:val="24"/>
          <w:szCs w:val="24"/>
        </w:rPr>
        <w:t>精益改善与4M1E管理》</w:t>
      </w:r>
    </w:p>
    <w:p w14:paraId="6BEE664B" w14:textId="5BE44B16" w:rsidR="00A33A51" w:rsidRDefault="00A33A51" w:rsidP="00AC2F32">
      <w:pPr>
        <w:spacing w:line="520" w:lineRule="exact"/>
        <w:rPr>
          <w:rFonts w:ascii="宋体" w:hAnsi="宋体" w:cs="宋体" w:hint="eastAsia"/>
          <w:kern w:val="0"/>
          <w:sz w:val="24"/>
          <w:szCs w:val="24"/>
        </w:rPr>
      </w:pPr>
      <w:r w:rsidRPr="00A33A51">
        <w:rPr>
          <w:rFonts w:ascii="宋体" w:hAnsi="宋体" w:cs="宋体" w:hint="eastAsia"/>
          <w:kern w:val="0"/>
          <w:sz w:val="24"/>
          <w:szCs w:val="24"/>
        </w:rPr>
        <w:t>《以柔克刚</w:t>
      </w:r>
      <w:r>
        <w:rPr>
          <w:rFonts w:ascii="宋体" w:hAnsi="宋体" w:cs="宋体" w:hint="eastAsia"/>
          <w:kern w:val="0"/>
          <w:sz w:val="24"/>
          <w:szCs w:val="24"/>
        </w:rPr>
        <w:t>——</w:t>
      </w:r>
      <w:r w:rsidRPr="00A33A51">
        <w:rPr>
          <w:rFonts w:ascii="宋体" w:hAnsi="宋体" w:cs="宋体" w:hint="eastAsia"/>
          <w:kern w:val="0"/>
          <w:sz w:val="24"/>
          <w:szCs w:val="24"/>
        </w:rPr>
        <w:t>新生代员工管理五法宝》</w:t>
      </w:r>
    </w:p>
    <w:p w14:paraId="37251C97" w14:textId="7CF7F5FE" w:rsidR="00A33A51" w:rsidRDefault="00A33A51" w:rsidP="00AC2F32">
      <w:pPr>
        <w:spacing w:line="520" w:lineRule="exact"/>
        <w:rPr>
          <w:rFonts w:ascii="宋体" w:hAnsi="宋体" w:cs="宋体" w:hint="eastAsia"/>
          <w:kern w:val="0"/>
          <w:sz w:val="24"/>
          <w:szCs w:val="24"/>
        </w:rPr>
      </w:pPr>
      <w:r w:rsidRPr="00A33A51">
        <w:rPr>
          <w:rFonts w:ascii="宋体" w:hAnsi="宋体" w:cs="宋体" w:hint="eastAsia"/>
          <w:kern w:val="0"/>
          <w:sz w:val="24"/>
          <w:szCs w:val="24"/>
        </w:rPr>
        <w:t>《中流砥柱</w:t>
      </w:r>
      <w:r>
        <w:rPr>
          <w:rFonts w:ascii="宋体" w:hAnsi="宋体" w:cs="宋体" w:hint="eastAsia"/>
          <w:kern w:val="0"/>
          <w:sz w:val="24"/>
          <w:szCs w:val="24"/>
        </w:rPr>
        <w:t>——</w:t>
      </w:r>
      <w:r w:rsidRPr="00A33A51">
        <w:rPr>
          <w:rFonts w:ascii="宋体" w:hAnsi="宋体" w:cs="宋体" w:hint="eastAsia"/>
          <w:kern w:val="0"/>
          <w:sz w:val="24"/>
          <w:szCs w:val="24"/>
        </w:rPr>
        <w:t>金牌管理者九项核心能力修炼》</w:t>
      </w:r>
    </w:p>
    <w:p w14:paraId="02CFC6AE" w14:textId="77777777" w:rsidR="00A33A51" w:rsidRDefault="00A33A51" w:rsidP="00A33A51">
      <w:pPr>
        <w:spacing w:line="520" w:lineRule="exact"/>
        <w:rPr>
          <w:rFonts w:ascii="宋体" w:hAnsi="宋体" w:cs="宋体" w:hint="eastAsia"/>
          <w:kern w:val="0"/>
          <w:sz w:val="24"/>
          <w:szCs w:val="24"/>
        </w:rPr>
      </w:pPr>
      <w:r w:rsidRPr="00A33A51">
        <w:rPr>
          <w:rFonts w:ascii="宋体" w:hAnsi="宋体" w:cs="宋体" w:hint="eastAsia"/>
          <w:kern w:val="0"/>
          <w:sz w:val="24"/>
          <w:szCs w:val="24"/>
        </w:rPr>
        <w:t>《行动学习陪跑营</w:t>
      </w:r>
      <w:r>
        <w:rPr>
          <w:rFonts w:ascii="宋体" w:hAnsi="宋体" w:cs="宋体" w:hint="eastAsia"/>
          <w:kern w:val="0"/>
          <w:sz w:val="24"/>
          <w:szCs w:val="24"/>
        </w:rPr>
        <w:t>——</w:t>
      </w:r>
      <w:r w:rsidRPr="00A33A51">
        <w:rPr>
          <w:rFonts w:ascii="宋体" w:hAnsi="宋体" w:cs="宋体" w:hint="eastAsia"/>
          <w:kern w:val="0"/>
          <w:sz w:val="24"/>
          <w:szCs w:val="24"/>
        </w:rPr>
        <w:t>创新思维与问题解决实战训练》</w:t>
      </w:r>
    </w:p>
    <w:p w14:paraId="533373C5" w14:textId="77777777" w:rsidR="00801EBD" w:rsidRPr="00FD6AF8" w:rsidRDefault="00801EBD">
      <w:pPr>
        <w:spacing w:line="460" w:lineRule="exact"/>
        <w:jc w:val="left"/>
        <w:rPr>
          <w:rFonts w:ascii="宋体" w:hAnsi="宋体" w:hint="eastAsia"/>
          <w:b/>
          <w:bCs/>
          <w:color w:val="0070C0"/>
          <w:sz w:val="24"/>
          <w:szCs w:val="24"/>
        </w:rPr>
      </w:pPr>
    </w:p>
    <w:p w14:paraId="77ED1BB0" w14:textId="77777777" w:rsidR="00801EBD" w:rsidRPr="00FD6AF8" w:rsidRDefault="00801EBD">
      <w:pPr>
        <w:widowControl/>
        <w:spacing w:line="520" w:lineRule="exact"/>
        <w:jc w:val="left"/>
        <w:rPr>
          <w:rFonts w:ascii="宋体" w:hAnsi="宋体" w:hint="eastAsia"/>
          <w:b/>
          <w:bCs/>
          <w:sz w:val="24"/>
          <w:szCs w:val="24"/>
        </w:rPr>
      </w:pPr>
      <w:r w:rsidRPr="00FD6AF8">
        <w:rPr>
          <w:rFonts w:ascii="宋体" w:hAnsi="宋体" w:hint="eastAsia"/>
          <w:b/>
          <w:bCs/>
          <w:sz w:val="24"/>
          <w:szCs w:val="24"/>
        </w:rPr>
        <w:t>授课风格：</w:t>
      </w:r>
    </w:p>
    <w:p w14:paraId="5E4C27F2" w14:textId="77777777" w:rsidR="00801EBD" w:rsidRPr="00FD6AF8" w:rsidRDefault="00801EBD">
      <w:pPr>
        <w:spacing w:line="520" w:lineRule="exact"/>
        <w:rPr>
          <w:rFonts w:ascii="宋体" w:hAnsi="宋体" w:cs="宋体" w:hint="eastAsia"/>
          <w:kern w:val="0"/>
          <w:sz w:val="24"/>
          <w:szCs w:val="24"/>
        </w:rPr>
      </w:pPr>
      <w:bookmarkStart w:id="0" w:name="OLE_LINK4"/>
      <w:r w:rsidRPr="00FD6AF8">
        <w:rPr>
          <w:rFonts w:ascii="宋体" w:hAnsi="宋体" w:cs="宋体" w:hint="eastAsia"/>
          <w:kern w:val="0"/>
          <w:sz w:val="24"/>
          <w:szCs w:val="24"/>
        </w:rPr>
        <w:t xml:space="preserve">★ </w:t>
      </w:r>
      <w:r w:rsidRPr="00FD6AF8">
        <w:rPr>
          <w:rFonts w:ascii="宋体" w:hAnsi="宋体" w:cs="宋体" w:hint="eastAsia"/>
          <w:b/>
          <w:kern w:val="0"/>
          <w:sz w:val="24"/>
          <w:szCs w:val="24"/>
        </w:rPr>
        <w:t>亲和、专业、实用：</w:t>
      </w:r>
      <w:r w:rsidRPr="00FD6AF8">
        <w:rPr>
          <w:rFonts w:ascii="宋体" w:hAnsi="宋体" w:cs="宋体" w:hint="eastAsia"/>
          <w:kern w:val="0"/>
          <w:sz w:val="24"/>
          <w:szCs w:val="24"/>
        </w:rPr>
        <w:t>亲和力</w:t>
      </w:r>
      <w:r w:rsidRPr="00FD6AF8">
        <w:rPr>
          <w:rFonts w:ascii="宋体" w:hAnsi="宋体" w:cs="宋体"/>
          <w:kern w:val="0"/>
          <w:sz w:val="24"/>
          <w:szCs w:val="24"/>
        </w:rPr>
        <w:t>强，富有激情</w:t>
      </w:r>
      <w:r w:rsidRPr="00FD6AF8">
        <w:rPr>
          <w:rFonts w:ascii="宋体" w:hAnsi="宋体" w:cs="宋体" w:hint="eastAsia"/>
          <w:kern w:val="0"/>
          <w:sz w:val="24"/>
          <w:szCs w:val="24"/>
        </w:rPr>
        <w:t>，</w:t>
      </w:r>
      <w:r w:rsidRPr="00FD6AF8">
        <w:rPr>
          <w:rFonts w:ascii="宋体" w:hAnsi="宋体" w:cs="宋体"/>
          <w:kern w:val="0"/>
          <w:sz w:val="24"/>
          <w:szCs w:val="24"/>
        </w:rPr>
        <w:t>不失儒雅</w:t>
      </w:r>
      <w:r w:rsidRPr="00FD6AF8">
        <w:rPr>
          <w:rFonts w:ascii="宋体" w:hAnsi="宋体" w:cs="宋体" w:hint="eastAsia"/>
          <w:kern w:val="0"/>
          <w:sz w:val="24"/>
          <w:szCs w:val="24"/>
        </w:rPr>
        <w:t>，善与学员建立良好的沟通和信任。内容</w:t>
      </w:r>
      <w:r w:rsidRPr="00FD6AF8">
        <w:rPr>
          <w:rFonts w:ascii="宋体" w:hAnsi="宋体" w:cs="宋体"/>
          <w:kern w:val="0"/>
          <w:sz w:val="24"/>
          <w:szCs w:val="24"/>
        </w:rPr>
        <w:t>落地实战，</w:t>
      </w:r>
      <w:r w:rsidRPr="00FD6AF8">
        <w:rPr>
          <w:rFonts w:ascii="宋体" w:hAnsi="宋体" w:cs="宋体" w:hint="eastAsia"/>
          <w:kern w:val="0"/>
          <w:sz w:val="24"/>
          <w:szCs w:val="24"/>
        </w:rPr>
        <w:t>将案例、工具和方法有机结合，</w:t>
      </w:r>
      <w:r w:rsidRPr="00FD6AF8">
        <w:rPr>
          <w:rFonts w:ascii="宋体" w:hAnsi="宋体" w:hint="eastAsia"/>
          <w:sz w:val="24"/>
          <w:szCs w:val="24"/>
        </w:rPr>
        <w:t>激发学员由“知道”到“做到”</w:t>
      </w:r>
      <w:r w:rsidRPr="00FD6AF8">
        <w:rPr>
          <w:rFonts w:ascii="宋体" w:hAnsi="宋体" w:cs="宋体" w:hint="eastAsia"/>
          <w:kern w:val="0"/>
          <w:sz w:val="24"/>
          <w:szCs w:val="24"/>
        </w:rPr>
        <w:t>；</w:t>
      </w:r>
    </w:p>
    <w:p w14:paraId="2AA5563E" w14:textId="77777777" w:rsidR="00801EBD" w:rsidRPr="00FD6AF8" w:rsidRDefault="00801EBD">
      <w:pPr>
        <w:spacing w:line="520" w:lineRule="exact"/>
        <w:rPr>
          <w:rFonts w:ascii="宋体" w:hAnsi="宋体" w:cs="宋体" w:hint="eastAsia"/>
          <w:kern w:val="0"/>
          <w:sz w:val="24"/>
          <w:szCs w:val="24"/>
        </w:rPr>
      </w:pPr>
      <w:r w:rsidRPr="00FD6AF8">
        <w:rPr>
          <w:rFonts w:ascii="宋体" w:hAnsi="宋体" w:cs="宋体" w:hint="eastAsia"/>
          <w:kern w:val="0"/>
          <w:sz w:val="24"/>
          <w:szCs w:val="24"/>
        </w:rPr>
        <w:t xml:space="preserve">★ </w:t>
      </w:r>
      <w:r w:rsidRPr="00FD6AF8">
        <w:rPr>
          <w:rFonts w:ascii="宋体" w:hAnsi="宋体" w:cs="宋体" w:hint="eastAsia"/>
          <w:b/>
          <w:kern w:val="0"/>
          <w:sz w:val="24"/>
          <w:szCs w:val="24"/>
        </w:rPr>
        <w:t>体验、互动、分享：</w:t>
      </w:r>
      <w:r w:rsidRPr="00FD6AF8">
        <w:rPr>
          <w:rFonts w:ascii="宋体" w:hAnsi="宋体" w:cs="宋体" w:hint="eastAsia"/>
          <w:kern w:val="0"/>
          <w:sz w:val="24"/>
          <w:szCs w:val="24"/>
        </w:rPr>
        <w:t>互动、体验式授课，</w:t>
      </w:r>
      <w:r w:rsidRPr="00FD6AF8">
        <w:rPr>
          <w:rFonts w:ascii="宋体" w:hAnsi="宋体" w:cs="宋体"/>
          <w:kern w:val="0"/>
          <w:sz w:val="24"/>
          <w:szCs w:val="24"/>
        </w:rPr>
        <w:t>方式多样，运用灵活</w:t>
      </w:r>
      <w:r w:rsidRPr="00FD6AF8">
        <w:rPr>
          <w:rFonts w:ascii="宋体" w:hAnsi="宋体" w:cs="宋体" w:hint="eastAsia"/>
          <w:kern w:val="0"/>
          <w:sz w:val="24"/>
          <w:szCs w:val="24"/>
        </w:rPr>
        <w:t>，</w:t>
      </w:r>
      <w:r w:rsidRPr="00FD6AF8">
        <w:rPr>
          <w:rFonts w:ascii="宋体" w:hAnsi="宋体" w:hint="eastAsia"/>
          <w:sz w:val="24"/>
          <w:szCs w:val="24"/>
        </w:rPr>
        <w:t>讲解由浅入深、化难为易、激发共鸣；</w:t>
      </w:r>
      <w:r w:rsidRPr="00FD6AF8">
        <w:rPr>
          <w:rFonts w:ascii="宋体" w:hAnsi="宋体" w:cs="宋体" w:hint="eastAsia"/>
          <w:kern w:val="0"/>
          <w:sz w:val="24"/>
          <w:szCs w:val="24"/>
        </w:rPr>
        <w:t>实用的分享，多样化，促使学员乐于参与其中，提高学习积极性，寓教于乐。</w:t>
      </w:r>
    </w:p>
    <w:p w14:paraId="23EA4E82" w14:textId="77777777" w:rsidR="00801EBD" w:rsidRPr="00FD6AF8" w:rsidRDefault="00801EBD">
      <w:pPr>
        <w:spacing w:line="520" w:lineRule="exact"/>
        <w:rPr>
          <w:rFonts w:ascii="宋体" w:hAnsi="宋体" w:cs="宋体" w:hint="eastAsia"/>
          <w:kern w:val="0"/>
          <w:sz w:val="24"/>
          <w:szCs w:val="24"/>
        </w:rPr>
      </w:pPr>
      <w:r w:rsidRPr="00FD6AF8">
        <w:rPr>
          <w:rFonts w:ascii="宋体" w:hAnsi="宋体" w:cs="宋体" w:hint="eastAsia"/>
          <w:kern w:val="0"/>
          <w:sz w:val="24"/>
          <w:szCs w:val="24"/>
        </w:rPr>
        <w:t xml:space="preserve">★ </w:t>
      </w:r>
      <w:r w:rsidRPr="00FD6AF8">
        <w:rPr>
          <w:rFonts w:ascii="宋体" w:hAnsi="宋体" w:cs="宋体" w:hint="eastAsia"/>
          <w:b/>
          <w:kern w:val="0"/>
          <w:sz w:val="24"/>
          <w:szCs w:val="24"/>
        </w:rPr>
        <w:t>高度</w:t>
      </w:r>
      <w:r w:rsidRPr="00FD6AF8">
        <w:rPr>
          <w:rFonts w:ascii="宋体" w:hAnsi="宋体" w:cs="宋体"/>
          <w:b/>
          <w:kern w:val="0"/>
          <w:sz w:val="24"/>
          <w:szCs w:val="24"/>
        </w:rPr>
        <w:t>、</w:t>
      </w:r>
      <w:r w:rsidRPr="00FD6AF8">
        <w:rPr>
          <w:rFonts w:ascii="宋体" w:hAnsi="宋体" w:cs="宋体" w:hint="eastAsia"/>
          <w:b/>
          <w:kern w:val="0"/>
          <w:sz w:val="24"/>
          <w:szCs w:val="24"/>
        </w:rPr>
        <w:t>深度、创新：</w:t>
      </w:r>
      <w:r w:rsidRPr="00FD6AF8">
        <w:rPr>
          <w:rFonts w:ascii="宋体" w:hAnsi="宋体" w:cs="宋体" w:hint="eastAsia"/>
          <w:kern w:val="0"/>
          <w:sz w:val="24"/>
          <w:szCs w:val="24"/>
        </w:rPr>
        <w:t>注重启发，讲求“道”与“术”的统一，观点与角度新颖独到，富有高度、深度，善于</w:t>
      </w:r>
      <w:r w:rsidRPr="00FD6AF8">
        <w:rPr>
          <w:rFonts w:ascii="宋体" w:hAnsi="宋体" w:cs="宋体"/>
          <w:kern w:val="0"/>
          <w:sz w:val="24"/>
          <w:szCs w:val="24"/>
        </w:rPr>
        <w:t>启迪</w:t>
      </w:r>
      <w:r w:rsidRPr="00FD6AF8">
        <w:rPr>
          <w:rFonts w:ascii="宋体" w:hAnsi="宋体" w:cs="宋体" w:hint="eastAsia"/>
          <w:kern w:val="0"/>
          <w:sz w:val="24"/>
          <w:szCs w:val="24"/>
        </w:rPr>
        <w:t>，激发学员在认知升华的同时，提高行动力。</w:t>
      </w:r>
    </w:p>
    <w:bookmarkEnd w:id="0"/>
    <w:p w14:paraId="6ED29DBA" w14:textId="77777777" w:rsidR="00801EBD" w:rsidRPr="00FD6AF8" w:rsidRDefault="00801EBD">
      <w:pPr>
        <w:pStyle w:val="a7"/>
        <w:spacing w:before="0" w:beforeAutospacing="0" w:after="0" w:afterAutospacing="0" w:line="480" w:lineRule="exact"/>
        <w:rPr>
          <w:rFonts w:cs="Arial" w:hint="eastAsia"/>
          <w:color w:val="333333"/>
        </w:rPr>
      </w:pPr>
    </w:p>
    <w:p w14:paraId="20F9D3DF" w14:textId="77777777" w:rsidR="00801EBD" w:rsidRPr="00FD6AF8" w:rsidRDefault="00801EBD">
      <w:pPr>
        <w:widowControl/>
        <w:spacing w:line="440" w:lineRule="exact"/>
        <w:jc w:val="left"/>
        <w:rPr>
          <w:rFonts w:ascii="宋体" w:hAnsi="宋体" w:hint="eastAsia"/>
          <w:b/>
          <w:bCs/>
          <w:sz w:val="24"/>
          <w:szCs w:val="24"/>
        </w:rPr>
      </w:pPr>
    </w:p>
    <w:p w14:paraId="2B41C9AF" w14:textId="77777777" w:rsidR="00801EBD" w:rsidRPr="00FD6AF8" w:rsidRDefault="00801EBD">
      <w:pPr>
        <w:widowControl/>
        <w:spacing w:line="440" w:lineRule="exact"/>
        <w:jc w:val="left"/>
        <w:rPr>
          <w:rFonts w:ascii="宋体" w:hAnsi="宋体" w:hint="eastAsia"/>
          <w:b/>
          <w:bCs/>
          <w:sz w:val="24"/>
          <w:szCs w:val="24"/>
        </w:rPr>
      </w:pPr>
      <w:r w:rsidRPr="00FD6AF8">
        <w:rPr>
          <w:rFonts w:ascii="宋体" w:hAnsi="宋体" w:hint="eastAsia"/>
          <w:b/>
          <w:bCs/>
          <w:sz w:val="24"/>
          <w:szCs w:val="24"/>
        </w:rPr>
        <w:t>部分客户评价：</w:t>
      </w:r>
    </w:p>
    <w:p w14:paraId="15E316D8" w14:textId="77777777" w:rsidR="00801EBD" w:rsidRPr="00FD6AF8" w:rsidRDefault="00801EBD">
      <w:pPr>
        <w:spacing w:line="460" w:lineRule="exact"/>
        <w:rPr>
          <w:rFonts w:ascii="宋体" w:hAnsi="宋体" w:hint="eastAsia"/>
          <w:sz w:val="24"/>
          <w:szCs w:val="24"/>
        </w:rPr>
      </w:pPr>
      <w:r w:rsidRPr="00FD6AF8">
        <w:rPr>
          <w:rFonts w:ascii="宋体" w:hAnsi="宋体" w:hint="eastAsia"/>
          <w:sz w:val="24"/>
          <w:szCs w:val="24"/>
        </w:rPr>
        <w:t>程老师的</w:t>
      </w:r>
      <w:r w:rsidRPr="00FD6AF8">
        <w:rPr>
          <w:rFonts w:ascii="宋体" w:hAnsi="宋体"/>
          <w:sz w:val="24"/>
          <w:szCs w:val="24"/>
        </w:rPr>
        <w:t>《</w:t>
      </w:r>
      <w:r w:rsidRPr="00FD6AF8">
        <w:rPr>
          <w:rFonts w:ascii="宋体" w:hAnsi="宋体" w:hint="eastAsia"/>
          <w:sz w:val="24"/>
          <w:szCs w:val="24"/>
        </w:rPr>
        <w:t>懂心成事</w:t>
      </w:r>
      <w:r w:rsidRPr="00FD6AF8">
        <w:rPr>
          <w:rFonts w:ascii="宋体" w:hAnsi="宋体"/>
          <w:sz w:val="24"/>
          <w:szCs w:val="24"/>
        </w:rPr>
        <w:t>—新生代员工管理》</w:t>
      </w:r>
      <w:r w:rsidRPr="00FD6AF8">
        <w:rPr>
          <w:rFonts w:ascii="宋体" w:hAnsi="宋体" w:hint="eastAsia"/>
          <w:sz w:val="24"/>
          <w:szCs w:val="24"/>
        </w:rPr>
        <w:t>课程真的太激励了，我作为一个管理者，面对越来越多的新生代员工，有时候束手无策不知如何管理下属们，给到他们一个好的方向，真的很感谢程老师的课程，让我从中提取了精华知识，为新生代员工管理做了一个升级。</w:t>
      </w:r>
    </w:p>
    <w:p w14:paraId="43F00EE5" w14:textId="77777777" w:rsidR="00801EBD" w:rsidRPr="00FD6AF8" w:rsidRDefault="00801EBD">
      <w:pPr>
        <w:spacing w:line="460" w:lineRule="exact"/>
        <w:jc w:val="right"/>
        <w:rPr>
          <w:rFonts w:ascii="宋体" w:hAnsi="宋体" w:hint="eastAsia"/>
          <w:b/>
          <w:bCs/>
          <w:sz w:val="24"/>
          <w:szCs w:val="24"/>
        </w:rPr>
      </w:pPr>
      <w:r w:rsidRPr="00FD6AF8">
        <w:rPr>
          <w:rFonts w:ascii="宋体" w:hAnsi="宋体" w:hint="eastAsia"/>
          <w:b/>
          <w:bCs/>
          <w:sz w:val="24"/>
          <w:szCs w:val="24"/>
        </w:rPr>
        <w:t>——</w:t>
      </w:r>
      <w:r w:rsidRPr="00FD6AF8">
        <w:rPr>
          <w:rFonts w:ascii="宋体" w:hAnsi="宋体"/>
          <w:b/>
          <w:bCs/>
          <w:sz w:val="24"/>
          <w:szCs w:val="24"/>
        </w:rPr>
        <w:t>伟创力</w:t>
      </w:r>
      <w:r w:rsidRPr="00FD6AF8">
        <w:rPr>
          <w:rFonts w:ascii="宋体" w:hAnsi="宋体" w:hint="eastAsia"/>
          <w:b/>
          <w:bCs/>
          <w:sz w:val="24"/>
          <w:szCs w:val="24"/>
        </w:rPr>
        <w:t>培训部经理 王经理</w:t>
      </w:r>
    </w:p>
    <w:p w14:paraId="6B784A65" w14:textId="77777777" w:rsidR="00801EBD" w:rsidRPr="00FD6AF8" w:rsidRDefault="00801EBD">
      <w:pPr>
        <w:spacing w:line="460" w:lineRule="exact"/>
        <w:rPr>
          <w:rFonts w:ascii="宋体" w:hAnsi="宋体" w:hint="eastAsia"/>
          <w:sz w:val="24"/>
          <w:szCs w:val="24"/>
        </w:rPr>
      </w:pPr>
      <w:r w:rsidRPr="00FD6AF8">
        <w:rPr>
          <w:rFonts w:ascii="宋体" w:hAnsi="宋体" w:hint="eastAsia"/>
          <w:sz w:val="24"/>
          <w:szCs w:val="24"/>
        </w:rPr>
        <w:t>程老师打造生动的课堂氛围，通过案例分析、现场演练等方式，帮助学员直接模拟工作场景，直接应用管理技能，转变观念。课程注重实战和实操性，减少了纯粹的理论内容，目的是解</w:t>
      </w:r>
      <w:r w:rsidRPr="00FD6AF8">
        <w:rPr>
          <w:rFonts w:ascii="宋体" w:hAnsi="宋体" w:hint="eastAsia"/>
          <w:sz w:val="24"/>
          <w:szCs w:val="24"/>
        </w:rPr>
        <w:lastRenderedPageBreak/>
        <w:t>决工作中的问题和学员的“行为改变”。 </w:t>
      </w:r>
    </w:p>
    <w:p w14:paraId="00CAF16B" w14:textId="77777777" w:rsidR="00801EBD" w:rsidRPr="00FD6AF8" w:rsidRDefault="00801EBD">
      <w:pPr>
        <w:spacing w:line="460" w:lineRule="exact"/>
        <w:jc w:val="right"/>
        <w:rPr>
          <w:rFonts w:ascii="宋体" w:hAnsi="宋体" w:hint="eastAsia"/>
          <w:b/>
          <w:bCs/>
          <w:sz w:val="24"/>
          <w:szCs w:val="24"/>
        </w:rPr>
      </w:pPr>
      <w:r w:rsidRPr="00FD6AF8">
        <w:rPr>
          <w:rFonts w:ascii="宋体" w:hAnsi="宋体" w:hint="eastAsia"/>
          <w:b/>
          <w:bCs/>
          <w:sz w:val="24"/>
          <w:szCs w:val="24"/>
        </w:rPr>
        <w:t>——富士康烟台工会主席 邓经理</w:t>
      </w:r>
    </w:p>
    <w:p w14:paraId="049C3891" w14:textId="77777777" w:rsidR="00801EBD" w:rsidRPr="00FD6AF8" w:rsidRDefault="00801EBD">
      <w:pPr>
        <w:spacing w:line="460" w:lineRule="exact"/>
        <w:rPr>
          <w:rFonts w:ascii="宋体" w:hAnsi="宋体" w:hint="eastAsia"/>
          <w:sz w:val="24"/>
          <w:szCs w:val="24"/>
        </w:rPr>
      </w:pPr>
      <w:r w:rsidRPr="00FD6AF8">
        <w:rPr>
          <w:rFonts w:ascii="宋体" w:hAnsi="宋体" w:hint="eastAsia"/>
          <w:sz w:val="24"/>
          <w:szCs w:val="24"/>
        </w:rPr>
        <w:t>我一直以为作为管理者，管理好员工和绩效即可，但是程老师的课程让我深刻明白，员工的</w:t>
      </w:r>
    </w:p>
    <w:p w14:paraId="7832C9F9" w14:textId="77777777" w:rsidR="00801EBD" w:rsidRPr="00FD6AF8" w:rsidRDefault="00801EBD">
      <w:pPr>
        <w:spacing w:line="460" w:lineRule="exact"/>
        <w:jc w:val="left"/>
        <w:rPr>
          <w:rFonts w:ascii="宋体" w:hAnsi="宋体" w:hint="eastAsia"/>
          <w:sz w:val="24"/>
          <w:szCs w:val="24"/>
        </w:rPr>
      </w:pPr>
      <w:r w:rsidRPr="00FD6AF8">
        <w:rPr>
          <w:rFonts w:ascii="宋体" w:hAnsi="宋体"/>
          <w:sz w:val="24"/>
          <w:szCs w:val="24"/>
        </w:rPr>
        <w:t>沟通与激励</w:t>
      </w:r>
      <w:r w:rsidRPr="00FD6AF8">
        <w:rPr>
          <w:rFonts w:ascii="宋体" w:hAnsi="宋体" w:hint="eastAsia"/>
          <w:sz w:val="24"/>
          <w:szCs w:val="24"/>
        </w:rPr>
        <w:t>也是十分重要的，他们的心理成长是影响企业的发展。</w:t>
      </w:r>
    </w:p>
    <w:p w14:paraId="4F7B3CBE" w14:textId="77777777" w:rsidR="00801EBD" w:rsidRPr="00FD6AF8" w:rsidRDefault="00801EBD">
      <w:pPr>
        <w:spacing w:line="460" w:lineRule="exact"/>
        <w:jc w:val="right"/>
        <w:rPr>
          <w:rFonts w:ascii="宋体" w:hAnsi="宋体" w:hint="eastAsia"/>
          <w:b/>
          <w:bCs/>
          <w:sz w:val="24"/>
          <w:szCs w:val="24"/>
        </w:rPr>
      </w:pPr>
      <w:r w:rsidRPr="00FD6AF8">
        <w:rPr>
          <w:rFonts w:ascii="宋体" w:hAnsi="宋体" w:hint="eastAsia"/>
          <w:b/>
          <w:bCs/>
          <w:sz w:val="24"/>
          <w:szCs w:val="24"/>
        </w:rPr>
        <w:t>——中海油湛江分公司人力资源部 王经理</w:t>
      </w:r>
    </w:p>
    <w:p w14:paraId="45D6132C" w14:textId="77777777" w:rsidR="00801EBD" w:rsidRPr="00FD6AF8" w:rsidRDefault="00801EBD">
      <w:pPr>
        <w:spacing w:line="460" w:lineRule="exact"/>
        <w:rPr>
          <w:rFonts w:ascii="宋体" w:hAnsi="宋体" w:hint="eastAsia"/>
          <w:sz w:val="24"/>
          <w:szCs w:val="24"/>
        </w:rPr>
      </w:pPr>
      <w:r w:rsidRPr="00FD6AF8">
        <w:rPr>
          <w:rFonts w:ascii="宋体" w:hAnsi="宋体" w:hint="eastAsia"/>
          <w:sz w:val="24"/>
          <w:szCs w:val="24"/>
        </w:rPr>
        <w:t>很感谢程老师给我们进行授课和辅导，</w:t>
      </w:r>
      <w:r w:rsidRPr="00FD6AF8">
        <w:rPr>
          <w:rFonts w:ascii="宋体" w:hAnsi="宋体"/>
          <w:sz w:val="24"/>
          <w:szCs w:val="24"/>
        </w:rPr>
        <w:t>《激发个体—团队目标和执行力管理》</w:t>
      </w:r>
      <w:r w:rsidRPr="00FD6AF8">
        <w:rPr>
          <w:rFonts w:ascii="宋体" w:hAnsi="宋体" w:hint="eastAsia"/>
          <w:sz w:val="24"/>
          <w:szCs w:val="24"/>
        </w:rPr>
        <w:t>这一门课程，值得我们多多返聘呢，一个团队不单单就是干活而已；有好的目标和执行力才是硬道理，说得多不如想得多，有效的制定和管理才能带好团队！</w:t>
      </w:r>
    </w:p>
    <w:p w14:paraId="40AA6A22" w14:textId="77777777" w:rsidR="00801EBD" w:rsidRPr="00FD6AF8" w:rsidRDefault="00801EBD">
      <w:pPr>
        <w:spacing w:line="460" w:lineRule="exact"/>
        <w:jc w:val="right"/>
        <w:rPr>
          <w:rFonts w:ascii="宋体" w:hAnsi="宋体" w:hint="eastAsia"/>
          <w:b/>
          <w:bCs/>
          <w:sz w:val="24"/>
          <w:szCs w:val="24"/>
        </w:rPr>
      </w:pPr>
      <w:r w:rsidRPr="00FD6AF8">
        <w:rPr>
          <w:rFonts w:ascii="宋体" w:hAnsi="宋体" w:hint="eastAsia"/>
          <w:b/>
          <w:bCs/>
          <w:sz w:val="24"/>
          <w:szCs w:val="24"/>
        </w:rPr>
        <w:t>——理光高科技工会主席 徐主席</w:t>
      </w:r>
    </w:p>
    <w:p w14:paraId="64B66A73" w14:textId="77777777" w:rsidR="00801EBD" w:rsidRPr="00FD6AF8" w:rsidRDefault="00801EBD">
      <w:pPr>
        <w:widowControl/>
        <w:spacing w:line="440" w:lineRule="exact"/>
        <w:jc w:val="left"/>
        <w:rPr>
          <w:rFonts w:ascii="宋体" w:hAnsi="宋体" w:hint="eastAsia"/>
          <w:b/>
          <w:bCs/>
          <w:sz w:val="24"/>
          <w:szCs w:val="24"/>
        </w:rPr>
      </w:pPr>
    </w:p>
    <w:p w14:paraId="451E9E49" w14:textId="77777777" w:rsidR="00801EBD" w:rsidRPr="00FD6AF8" w:rsidRDefault="00801EBD">
      <w:pPr>
        <w:widowControl/>
        <w:spacing w:line="440" w:lineRule="exact"/>
        <w:jc w:val="left"/>
        <w:rPr>
          <w:rFonts w:ascii="宋体" w:hAnsi="宋体" w:hint="eastAsia"/>
          <w:b/>
          <w:bCs/>
          <w:sz w:val="24"/>
          <w:szCs w:val="24"/>
        </w:rPr>
      </w:pPr>
      <w:r w:rsidRPr="00FD6AF8">
        <w:rPr>
          <w:rFonts w:ascii="宋体" w:hAnsi="宋体" w:hint="eastAsia"/>
          <w:b/>
          <w:bCs/>
          <w:sz w:val="24"/>
          <w:szCs w:val="24"/>
        </w:rPr>
        <w:t>服务过的客户：</w:t>
      </w:r>
    </w:p>
    <w:p w14:paraId="42AB2E8F" w14:textId="77777777" w:rsidR="00801EBD" w:rsidRPr="00FD6AF8" w:rsidRDefault="00801EBD">
      <w:pPr>
        <w:widowControl/>
        <w:spacing w:line="440" w:lineRule="exact"/>
        <w:jc w:val="left"/>
        <w:rPr>
          <w:rFonts w:ascii="宋体" w:hAnsi="宋体" w:hint="eastAsia"/>
          <w:bCs/>
          <w:sz w:val="24"/>
          <w:szCs w:val="24"/>
        </w:rPr>
      </w:pPr>
      <w:r w:rsidRPr="00FD6AF8">
        <w:rPr>
          <w:rFonts w:ascii="宋体" w:hAnsi="宋体" w:hint="eastAsia"/>
          <w:b/>
          <w:bCs/>
          <w:sz w:val="24"/>
          <w:szCs w:val="24"/>
        </w:rPr>
        <w:t>能源电力：</w:t>
      </w:r>
      <w:r w:rsidRPr="00FD6AF8">
        <w:rPr>
          <w:rFonts w:ascii="宋体" w:hAnsi="宋体" w:hint="eastAsia"/>
          <w:bCs/>
          <w:sz w:val="24"/>
          <w:szCs w:val="24"/>
        </w:rPr>
        <w:t>中广核、中石油、中石化、中海油、深圳供电局、南方电网、广东电网佛山、广东电网汕头、广州电力建设、广东电网湛江、珠海经济特区广珠发电、中山电力设计院、</w:t>
      </w:r>
      <w:proofErr w:type="gramStart"/>
      <w:r w:rsidRPr="00FD6AF8">
        <w:rPr>
          <w:rFonts w:ascii="宋体" w:hAnsi="宋体" w:hint="eastAsia"/>
          <w:bCs/>
          <w:sz w:val="24"/>
          <w:szCs w:val="24"/>
        </w:rPr>
        <w:t>国网湖南</w:t>
      </w:r>
      <w:proofErr w:type="gramEnd"/>
      <w:r w:rsidRPr="00FD6AF8">
        <w:rPr>
          <w:rFonts w:ascii="宋体" w:hAnsi="宋体" w:hint="eastAsia"/>
          <w:bCs/>
          <w:sz w:val="24"/>
          <w:szCs w:val="24"/>
        </w:rPr>
        <w:t>、</w:t>
      </w:r>
      <w:proofErr w:type="gramStart"/>
      <w:r w:rsidRPr="00FD6AF8">
        <w:rPr>
          <w:rFonts w:ascii="宋体" w:hAnsi="宋体" w:hint="eastAsia"/>
          <w:bCs/>
          <w:sz w:val="24"/>
          <w:szCs w:val="24"/>
        </w:rPr>
        <w:t>国网江苏</w:t>
      </w:r>
      <w:proofErr w:type="gramEnd"/>
      <w:r w:rsidRPr="00FD6AF8">
        <w:rPr>
          <w:rFonts w:ascii="宋体" w:hAnsi="宋体" w:hint="eastAsia"/>
          <w:bCs/>
          <w:sz w:val="24"/>
          <w:szCs w:val="24"/>
        </w:rPr>
        <w:t>、</w:t>
      </w:r>
      <w:proofErr w:type="gramStart"/>
      <w:r w:rsidRPr="00FD6AF8">
        <w:rPr>
          <w:rFonts w:ascii="宋体" w:hAnsi="宋体" w:hint="eastAsia"/>
          <w:bCs/>
          <w:sz w:val="24"/>
          <w:szCs w:val="24"/>
        </w:rPr>
        <w:t>国网内蒙古</w:t>
      </w:r>
      <w:proofErr w:type="gramEnd"/>
      <w:r w:rsidRPr="00FD6AF8">
        <w:rPr>
          <w:rFonts w:ascii="宋体" w:hAnsi="宋体" w:hint="eastAsia"/>
          <w:bCs/>
          <w:sz w:val="24"/>
          <w:szCs w:val="24"/>
        </w:rPr>
        <w:t>、</w:t>
      </w:r>
      <w:proofErr w:type="gramStart"/>
      <w:r w:rsidRPr="00FD6AF8">
        <w:rPr>
          <w:rFonts w:ascii="宋体" w:hAnsi="宋体" w:hint="eastAsia"/>
          <w:bCs/>
          <w:sz w:val="24"/>
          <w:szCs w:val="24"/>
        </w:rPr>
        <w:t>国网陕西</w:t>
      </w:r>
      <w:proofErr w:type="gramEnd"/>
      <w:r w:rsidRPr="00FD6AF8">
        <w:rPr>
          <w:rFonts w:ascii="宋体" w:hAnsi="宋体" w:hint="eastAsia"/>
          <w:bCs/>
          <w:sz w:val="24"/>
          <w:szCs w:val="24"/>
        </w:rPr>
        <w:t>、</w:t>
      </w:r>
      <w:proofErr w:type="gramStart"/>
      <w:r w:rsidRPr="00FD6AF8">
        <w:rPr>
          <w:rFonts w:ascii="宋体" w:hAnsi="宋体" w:hint="eastAsia"/>
          <w:bCs/>
          <w:sz w:val="24"/>
          <w:szCs w:val="24"/>
        </w:rPr>
        <w:t>国网湖北</w:t>
      </w:r>
      <w:proofErr w:type="gramEnd"/>
      <w:r w:rsidRPr="00FD6AF8">
        <w:rPr>
          <w:rFonts w:ascii="宋体" w:hAnsi="宋体" w:hint="eastAsia"/>
          <w:bCs/>
          <w:sz w:val="24"/>
          <w:szCs w:val="24"/>
        </w:rPr>
        <w:t>、国投云南大朝山水电、贵州乌江水电开发、全球能源互联网研究院、国家能源集团湖南巫水水电开发、广东粤电靖海发电、</w:t>
      </w:r>
      <w:proofErr w:type="gramStart"/>
      <w:r w:rsidRPr="00FD6AF8">
        <w:rPr>
          <w:rFonts w:ascii="宋体" w:hAnsi="宋体" w:hint="eastAsia"/>
          <w:bCs/>
          <w:sz w:val="24"/>
          <w:szCs w:val="24"/>
        </w:rPr>
        <w:t>国网智能</w:t>
      </w:r>
      <w:proofErr w:type="gramEnd"/>
      <w:r w:rsidRPr="00FD6AF8">
        <w:rPr>
          <w:rFonts w:ascii="宋体" w:hAnsi="宋体" w:hint="eastAsia"/>
          <w:bCs/>
          <w:sz w:val="24"/>
          <w:szCs w:val="24"/>
        </w:rPr>
        <w:t>电网研究院、国能云南新能源......</w:t>
      </w:r>
    </w:p>
    <w:p w14:paraId="3C260E33" w14:textId="77777777" w:rsidR="00801EBD" w:rsidRPr="00FD6AF8" w:rsidRDefault="00801EBD">
      <w:pPr>
        <w:spacing w:line="460" w:lineRule="exact"/>
        <w:rPr>
          <w:rFonts w:ascii="宋体" w:hAnsi="宋体" w:hint="eastAsia"/>
          <w:sz w:val="24"/>
          <w:szCs w:val="24"/>
        </w:rPr>
      </w:pPr>
      <w:r w:rsidRPr="00FD6AF8">
        <w:rPr>
          <w:rFonts w:ascii="宋体" w:hAnsi="宋体" w:hint="eastAsia"/>
          <w:b/>
          <w:bCs/>
          <w:sz w:val="24"/>
          <w:szCs w:val="24"/>
        </w:rPr>
        <w:t>生产制造业：</w:t>
      </w:r>
      <w:r w:rsidRPr="00FD6AF8">
        <w:rPr>
          <w:rFonts w:ascii="宋体" w:hAnsi="宋体"/>
          <w:bCs/>
          <w:sz w:val="24"/>
          <w:szCs w:val="24"/>
        </w:rPr>
        <w:t>富士康、创维、艾默生、大族激光、富士电机、比亚迪、北大方正、中海油、中国石化、美固电子、</w:t>
      </w:r>
      <w:proofErr w:type="gramStart"/>
      <w:r w:rsidRPr="00FD6AF8">
        <w:rPr>
          <w:rFonts w:ascii="宋体" w:hAnsi="宋体"/>
          <w:bCs/>
          <w:sz w:val="24"/>
          <w:szCs w:val="24"/>
        </w:rPr>
        <w:t>广汽三菱</w:t>
      </w:r>
      <w:proofErr w:type="gramEnd"/>
      <w:r w:rsidRPr="00FD6AF8">
        <w:rPr>
          <w:rFonts w:ascii="宋体" w:hAnsi="宋体"/>
          <w:bCs/>
          <w:sz w:val="24"/>
          <w:szCs w:val="24"/>
        </w:rPr>
        <w:t>、狮王石化、大和高精密、亿和控股、乐普医疗、理光高科技、</w:t>
      </w:r>
      <w:r w:rsidRPr="00FD6AF8">
        <w:rPr>
          <w:rFonts w:ascii="宋体" w:hAnsi="宋体" w:hint="eastAsia"/>
          <w:bCs/>
          <w:sz w:val="24"/>
          <w:szCs w:val="24"/>
        </w:rPr>
        <w:t>新雷欧电子</w:t>
      </w:r>
      <w:r w:rsidRPr="00FD6AF8">
        <w:rPr>
          <w:rFonts w:ascii="宋体" w:hAnsi="宋体"/>
          <w:bCs/>
          <w:sz w:val="24"/>
          <w:szCs w:val="24"/>
        </w:rPr>
        <w:t>、</w:t>
      </w:r>
      <w:r w:rsidRPr="00FD6AF8">
        <w:rPr>
          <w:rFonts w:ascii="宋体" w:hAnsi="宋体" w:hint="eastAsia"/>
          <w:bCs/>
          <w:sz w:val="24"/>
          <w:szCs w:val="24"/>
        </w:rPr>
        <w:t>爱普生</w:t>
      </w:r>
      <w:r w:rsidRPr="00FD6AF8">
        <w:rPr>
          <w:rFonts w:ascii="宋体" w:hAnsi="宋体"/>
          <w:bCs/>
          <w:sz w:val="24"/>
          <w:szCs w:val="24"/>
        </w:rPr>
        <w:t>、</w:t>
      </w:r>
      <w:r w:rsidRPr="00FD6AF8">
        <w:rPr>
          <w:rFonts w:ascii="宋体" w:hAnsi="宋体" w:hint="eastAsia"/>
          <w:bCs/>
          <w:sz w:val="24"/>
          <w:szCs w:val="24"/>
        </w:rPr>
        <w:t>莱尔德电子</w:t>
      </w:r>
      <w:r w:rsidRPr="00FD6AF8">
        <w:rPr>
          <w:rFonts w:ascii="宋体" w:hAnsi="宋体"/>
          <w:bCs/>
          <w:sz w:val="24"/>
          <w:szCs w:val="24"/>
        </w:rPr>
        <w:t>、长盈精密、东方亮彩、金能子精密、</w:t>
      </w:r>
      <w:proofErr w:type="gramStart"/>
      <w:r w:rsidRPr="00FD6AF8">
        <w:rPr>
          <w:rFonts w:ascii="宋体" w:hAnsi="宋体" w:hint="eastAsia"/>
          <w:bCs/>
          <w:sz w:val="24"/>
          <w:szCs w:val="24"/>
        </w:rPr>
        <w:t>昊</w:t>
      </w:r>
      <w:proofErr w:type="gramEnd"/>
      <w:r w:rsidRPr="00FD6AF8">
        <w:rPr>
          <w:rFonts w:ascii="宋体" w:hAnsi="宋体" w:hint="eastAsia"/>
          <w:bCs/>
          <w:sz w:val="24"/>
          <w:szCs w:val="24"/>
        </w:rPr>
        <w:t>阳天宇</w:t>
      </w:r>
      <w:r w:rsidRPr="00FD6AF8">
        <w:rPr>
          <w:rFonts w:ascii="宋体" w:hAnsi="宋体"/>
          <w:bCs/>
          <w:sz w:val="24"/>
          <w:szCs w:val="24"/>
        </w:rPr>
        <w:t>、</w:t>
      </w:r>
      <w:r w:rsidRPr="00FD6AF8">
        <w:rPr>
          <w:rFonts w:ascii="宋体" w:hAnsi="宋体" w:hint="eastAsia"/>
          <w:bCs/>
          <w:sz w:val="24"/>
          <w:szCs w:val="24"/>
        </w:rPr>
        <w:t>亚大塑料</w:t>
      </w:r>
      <w:r w:rsidRPr="00FD6AF8">
        <w:rPr>
          <w:rFonts w:ascii="宋体" w:hAnsi="宋体"/>
          <w:bCs/>
          <w:sz w:val="24"/>
          <w:szCs w:val="24"/>
        </w:rPr>
        <w:t>、领亚电子、俊杰机械、</w:t>
      </w:r>
      <w:proofErr w:type="gramStart"/>
      <w:r w:rsidRPr="00FD6AF8">
        <w:rPr>
          <w:rFonts w:ascii="宋体" w:hAnsi="宋体"/>
          <w:bCs/>
          <w:sz w:val="24"/>
          <w:szCs w:val="24"/>
        </w:rPr>
        <w:t>航盛电子</w:t>
      </w:r>
      <w:proofErr w:type="gramEnd"/>
      <w:r w:rsidRPr="00FD6AF8">
        <w:rPr>
          <w:rFonts w:ascii="宋体" w:hAnsi="宋体"/>
          <w:bCs/>
          <w:sz w:val="24"/>
          <w:szCs w:val="24"/>
        </w:rPr>
        <w:t>、桑格尔、</w:t>
      </w:r>
      <w:r w:rsidRPr="00FD6AF8">
        <w:rPr>
          <w:rFonts w:ascii="宋体" w:hAnsi="宋体" w:hint="eastAsia"/>
          <w:bCs/>
          <w:sz w:val="24"/>
          <w:szCs w:val="24"/>
        </w:rPr>
        <w:t>云南白药</w:t>
      </w:r>
      <w:r w:rsidRPr="00FD6AF8">
        <w:rPr>
          <w:rFonts w:ascii="宋体" w:hAnsi="宋体"/>
          <w:bCs/>
          <w:sz w:val="24"/>
          <w:szCs w:val="24"/>
        </w:rPr>
        <w:t>、</w:t>
      </w:r>
      <w:proofErr w:type="gramStart"/>
      <w:r w:rsidRPr="00FD6AF8">
        <w:rPr>
          <w:rFonts w:ascii="宋体" w:hAnsi="宋体"/>
          <w:bCs/>
          <w:sz w:val="24"/>
          <w:szCs w:val="24"/>
        </w:rPr>
        <w:t>劲致成</w:t>
      </w:r>
      <w:proofErr w:type="gramEnd"/>
      <w:r w:rsidRPr="00FD6AF8">
        <w:rPr>
          <w:rFonts w:ascii="宋体" w:hAnsi="宋体"/>
          <w:bCs/>
          <w:sz w:val="24"/>
          <w:szCs w:val="24"/>
        </w:rPr>
        <w:t>、</w:t>
      </w:r>
      <w:proofErr w:type="gramStart"/>
      <w:r w:rsidRPr="00FD6AF8">
        <w:rPr>
          <w:rFonts w:ascii="宋体" w:hAnsi="宋体"/>
          <w:bCs/>
          <w:sz w:val="24"/>
          <w:szCs w:val="24"/>
        </w:rPr>
        <w:t>豪鹏科技</w:t>
      </w:r>
      <w:proofErr w:type="gramEnd"/>
      <w:r w:rsidRPr="00FD6AF8">
        <w:rPr>
          <w:rFonts w:ascii="宋体" w:hAnsi="宋体"/>
          <w:bCs/>
          <w:sz w:val="24"/>
          <w:szCs w:val="24"/>
        </w:rPr>
        <w:t>、</w:t>
      </w:r>
      <w:proofErr w:type="gramStart"/>
      <w:r w:rsidRPr="00FD6AF8">
        <w:rPr>
          <w:rFonts w:ascii="宋体" w:hAnsi="宋体" w:hint="eastAsia"/>
          <w:bCs/>
          <w:sz w:val="24"/>
          <w:szCs w:val="24"/>
        </w:rPr>
        <w:t>一</w:t>
      </w:r>
      <w:proofErr w:type="gramEnd"/>
      <w:r w:rsidRPr="00FD6AF8">
        <w:rPr>
          <w:rFonts w:ascii="宋体" w:hAnsi="宋体" w:hint="eastAsia"/>
          <w:bCs/>
          <w:sz w:val="24"/>
          <w:szCs w:val="24"/>
        </w:rPr>
        <w:t>汽大众</w:t>
      </w:r>
      <w:r w:rsidRPr="00FD6AF8">
        <w:rPr>
          <w:rFonts w:ascii="宋体" w:hAnsi="宋体"/>
          <w:bCs/>
          <w:sz w:val="24"/>
          <w:szCs w:val="24"/>
        </w:rPr>
        <w:t>、</w:t>
      </w:r>
      <w:hyperlink r:id="rId8" w:tgtFrame="_blank" w:history="1">
        <w:r w:rsidRPr="00FD6AF8">
          <w:rPr>
            <w:rFonts w:ascii="宋体" w:hAnsi="宋体"/>
            <w:bCs/>
            <w:sz w:val="24"/>
            <w:szCs w:val="24"/>
          </w:rPr>
          <w:t>水滴节能</w:t>
        </w:r>
      </w:hyperlink>
      <w:r w:rsidRPr="00FD6AF8">
        <w:rPr>
          <w:rFonts w:ascii="宋体" w:hAnsi="宋体"/>
          <w:bCs/>
          <w:sz w:val="24"/>
          <w:szCs w:val="24"/>
        </w:rPr>
        <w:t>……</w:t>
      </w:r>
    </w:p>
    <w:p w14:paraId="1AFB83BC" w14:textId="77777777" w:rsidR="00801EBD" w:rsidRPr="00FD6AF8" w:rsidRDefault="00801EBD">
      <w:pPr>
        <w:spacing w:line="460" w:lineRule="exact"/>
        <w:rPr>
          <w:rFonts w:ascii="宋体" w:hAnsi="宋体" w:hint="eastAsia"/>
          <w:sz w:val="24"/>
          <w:szCs w:val="24"/>
        </w:rPr>
      </w:pPr>
      <w:r w:rsidRPr="00FD6AF8">
        <w:rPr>
          <w:rFonts w:ascii="宋体" w:hAnsi="宋体" w:hint="eastAsia"/>
          <w:b/>
          <w:sz w:val="24"/>
          <w:szCs w:val="24"/>
        </w:rPr>
        <w:t>银行保险业：</w:t>
      </w:r>
      <w:r w:rsidRPr="00FD6AF8">
        <w:rPr>
          <w:rFonts w:ascii="宋体" w:hAnsi="宋体" w:hint="eastAsia"/>
          <w:sz w:val="24"/>
          <w:szCs w:val="24"/>
        </w:rPr>
        <w:t>建设银行深圳分行、中国银行深圳分行、中国银行金华金东支行、工商银行深圳分行、工商银行珠海分行、工商银行韶关分行、农业银行丹东分行、邮储银行安徽分行、邮储银行深圳分行、华夏银行天津分行、江苏省联社、重庆农商行、广东东源农商行、广东雷州农商行、赣州农商行、广西宾阳农商行、浙江衢州农商行、上海农商行、广发银行清远分行、广发银行济南分行、兴业银行南昌分行、赣州银行</w:t>
      </w:r>
      <w:r w:rsidRPr="00FD6AF8">
        <w:rPr>
          <w:rFonts w:ascii="宋体" w:hAnsi="宋体"/>
          <w:sz w:val="24"/>
          <w:szCs w:val="24"/>
        </w:rPr>
        <w:t>、</w:t>
      </w:r>
      <w:r w:rsidRPr="00FD6AF8">
        <w:rPr>
          <w:rFonts w:ascii="宋体" w:hAnsi="宋体" w:hint="eastAsia"/>
          <w:sz w:val="24"/>
          <w:szCs w:val="24"/>
        </w:rPr>
        <w:t>浦发银行、平安银行、农业银行、工商银行、交通银行信用卡中心、太平洋、中国人寿中山分公司、国富人寿、太平人寿......</w:t>
      </w:r>
    </w:p>
    <w:p w14:paraId="3DF98888" w14:textId="77777777" w:rsidR="00801EBD" w:rsidRPr="00FD6AF8" w:rsidRDefault="00801EBD">
      <w:pPr>
        <w:spacing w:line="460" w:lineRule="exact"/>
        <w:rPr>
          <w:rFonts w:ascii="宋体" w:hAnsi="宋体" w:hint="eastAsia"/>
          <w:sz w:val="24"/>
          <w:szCs w:val="24"/>
        </w:rPr>
      </w:pPr>
      <w:r w:rsidRPr="00FD6AF8">
        <w:rPr>
          <w:rFonts w:ascii="宋体" w:hAnsi="宋体" w:hint="eastAsia"/>
          <w:b/>
          <w:sz w:val="24"/>
          <w:szCs w:val="24"/>
        </w:rPr>
        <w:t>电子科技业：</w:t>
      </w:r>
      <w:r w:rsidRPr="00FD6AF8">
        <w:rPr>
          <w:rFonts w:ascii="宋体" w:hAnsi="宋体" w:hint="eastAsia"/>
          <w:sz w:val="24"/>
          <w:szCs w:val="24"/>
        </w:rPr>
        <w:t>胜蓝科技、深圳易捷通、浙江</w:t>
      </w:r>
      <w:proofErr w:type="gramStart"/>
      <w:r w:rsidRPr="00FD6AF8">
        <w:rPr>
          <w:rFonts w:ascii="宋体" w:hAnsi="宋体" w:hint="eastAsia"/>
          <w:sz w:val="24"/>
          <w:szCs w:val="24"/>
        </w:rPr>
        <w:t>挚云信息</w:t>
      </w:r>
      <w:proofErr w:type="gramEnd"/>
      <w:r w:rsidRPr="00FD6AF8">
        <w:rPr>
          <w:rFonts w:ascii="宋体" w:hAnsi="宋体" w:hint="eastAsia"/>
          <w:sz w:val="24"/>
          <w:szCs w:val="24"/>
        </w:rPr>
        <w:t>科技、</w:t>
      </w:r>
      <w:proofErr w:type="gramStart"/>
      <w:r w:rsidRPr="00FD6AF8">
        <w:rPr>
          <w:rFonts w:ascii="宋体" w:hAnsi="宋体" w:hint="eastAsia"/>
          <w:sz w:val="24"/>
          <w:szCs w:val="24"/>
        </w:rPr>
        <w:t>武汉海微科技</w:t>
      </w:r>
      <w:proofErr w:type="gramEnd"/>
      <w:r w:rsidRPr="00FD6AF8">
        <w:rPr>
          <w:rFonts w:ascii="宋体" w:hAnsi="宋体" w:hint="eastAsia"/>
          <w:sz w:val="24"/>
          <w:szCs w:val="24"/>
        </w:rPr>
        <w:t>、</w:t>
      </w:r>
    </w:p>
    <w:p w14:paraId="28F79CF4" w14:textId="77777777" w:rsidR="00801EBD" w:rsidRPr="00FD6AF8" w:rsidRDefault="00801EBD">
      <w:pPr>
        <w:spacing w:line="460" w:lineRule="exact"/>
        <w:rPr>
          <w:rFonts w:ascii="宋体" w:hAnsi="宋体" w:hint="eastAsia"/>
          <w:sz w:val="24"/>
          <w:szCs w:val="24"/>
        </w:rPr>
      </w:pPr>
      <w:r w:rsidRPr="00FD6AF8">
        <w:rPr>
          <w:rFonts w:ascii="宋体" w:hAnsi="宋体" w:hint="eastAsia"/>
          <w:sz w:val="24"/>
          <w:szCs w:val="24"/>
        </w:rPr>
        <w:t>深圳鸿博智成科技、东莞市力</w:t>
      </w:r>
      <w:proofErr w:type="gramStart"/>
      <w:r w:rsidRPr="00FD6AF8">
        <w:rPr>
          <w:rFonts w:ascii="宋体" w:hAnsi="宋体" w:hint="eastAsia"/>
          <w:sz w:val="24"/>
          <w:szCs w:val="24"/>
        </w:rPr>
        <w:t>特</w:t>
      </w:r>
      <w:proofErr w:type="gramEnd"/>
      <w:r w:rsidRPr="00FD6AF8">
        <w:rPr>
          <w:rFonts w:ascii="宋体" w:hAnsi="宋体" w:hint="eastAsia"/>
          <w:sz w:val="24"/>
          <w:szCs w:val="24"/>
        </w:rPr>
        <w:t>科技、丰达音响、讯强电子、西铁</w:t>
      </w:r>
      <w:proofErr w:type="gramStart"/>
      <w:r w:rsidRPr="00FD6AF8">
        <w:rPr>
          <w:rFonts w:ascii="宋体" w:hAnsi="宋体" w:hint="eastAsia"/>
          <w:sz w:val="24"/>
          <w:szCs w:val="24"/>
        </w:rPr>
        <w:t>城精电</w:t>
      </w:r>
      <w:proofErr w:type="gramEnd"/>
      <w:r w:rsidRPr="00FD6AF8">
        <w:rPr>
          <w:rFonts w:ascii="宋体" w:hAnsi="宋体" w:hint="eastAsia"/>
          <w:sz w:val="24"/>
          <w:szCs w:val="24"/>
        </w:rPr>
        <w:t>科技、广东鸿图科技、深圳博敏电子、</w:t>
      </w:r>
    </w:p>
    <w:p w14:paraId="3E4D046C" w14:textId="77777777" w:rsidR="00801EBD" w:rsidRPr="00FD6AF8" w:rsidRDefault="00801EBD">
      <w:pPr>
        <w:spacing w:line="460" w:lineRule="exact"/>
        <w:rPr>
          <w:rFonts w:ascii="宋体" w:hAnsi="宋体" w:hint="eastAsia"/>
          <w:sz w:val="24"/>
          <w:szCs w:val="24"/>
        </w:rPr>
      </w:pPr>
      <w:r w:rsidRPr="00FD6AF8">
        <w:rPr>
          <w:rFonts w:ascii="宋体" w:hAnsi="宋体" w:hint="eastAsia"/>
          <w:b/>
          <w:sz w:val="24"/>
          <w:szCs w:val="24"/>
        </w:rPr>
        <w:t>国企/政府/单位：</w:t>
      </w:r>
      <w:r w:rsidRPr="00FD6AF8">
        <w:rPr>
          <w:rFonts w:ascii="宋体" w:hAnsi="宋体" w:hint="eastAsia"/>
          <w:sz w:val="24"/>
          <w:szCs w:val="24"/>
        </w:rPr>
        <w:t>深圳市妇联、深圳市巾帼志愿者协会、深圳市宝安区职业局、深圳市深港</w:t>
      </w:r>
      <w:r w:rsidRPr="00FD6AF8">
        <w:rPr>
          <w:rFonts w:ascii="宋体" w:hAnsi="宋体" w:hint="eastAsia"/>
          <w:sz w:val="24"/>
          <w:szCs w:val="24"/>
        </w:rPr>
        <w:lastRenderedPageBreak/>
        <w:t>学院、深圳市南山职业技术学院、长江设计集团、广州白云机场、工信部第五研究所、广州地铁集团、长沙国税局、中铁十局、中国建筑第四工程局、中铁四局、中交一公局、中建五局、中铁隧道、中国路桥集团</w:t>
      </w:r>
      <w:r w:rsidRPr="00FD6AF8">
        <w:rPr>
          <w:rFonts w:ascii="宋体" w:hAnsi="宋体"/>
          <w:bCs/>
          <w:sz w:val="24"/>
          <w:szCs w:val="24"/>
        </w:rPr>
        <w:t>……</w:t>
      </w:r>
    </w:p>
    <w:p w14:paraId="2BAF7D86" w14:textId="77777777" w:rsidR="00801EBD" w:rsidRPr="00FD6AF8" w:rsidRDefault="00801EBD">
      <w:pPr>
        <w:widowControl/>
        <w:spacing w:line="440" w:lineRule="exact"/>
        <w:jc w:val="left"/>
        <w:rPr>
          <w:rFonts w:ascii="宋体" w:hAnsi="宋体" w:hint="eastAsia"/>
          <w:b/>
          <w:bCs/>
          <w:sz w:val="24"/>
          <w:szCs w:val="24"/>
        </w:rPr>
      </w:pPr>
    </w:p>
    <w:p w14:paraId="066F52CD" w14:textId="77777777" w:rsidR="00801EBD" w:rsidRPr="00FD6AF8" w:rsidRDefault="00801EBD">
      <w:pPr>
        <w:widowControl/>
        <w:spacing w:line="440" w:lineRule="exact"/>
        <w:jc w:val="left"/>
        <w:rPr>
          <w:rFonts w:ascii="宋体" w:hAnsi="宋体" w:hint="eastAsia"/>
          <w:b/>
          <w:bCs/>
          <w:sz w:val="24"/>
          <w:szCs w:val="24"/>
        </w:rPr>
      </w:pPr>
      <w:r w:rsidRPr="00FD6AF8">
        <w:rPr>
          <w:rFonts w:ascii="宋体" w:hAnsi="宋体" w:hint="eastAsia"/>
          <w:b/>
          <w:bCs/>
          <w:sz w:val="24"/>
          <w:szCs w:val="24"/>
        </w:rPr>
        <w:t>部分授课照片：</w:t>
      </w:r>
    </w:p>
    <w:tbl>
      <w:tblPr>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000" w:firstRow="0" w:lastRow="0" w:firstColumn="0" w:lastColumn="0" w:noHBand="0" w:noVBand="0"/>
      </w:tblPr>
      <w:tblGrid>
        <w:gridCol w:w="4814"/>
        <w:gridCol w:w="4814"/>
      </w:tblGrid>
      <w:tr w:rsidR="00EE4123" w:rsidRPr="00FD6AF8" w14:paraId="63DA6174" w14:textId="77777777" w:rsidTr="00801EBD">
        <w:trPr>
          <w:trHeight w:val="3671"/>
        </w:trPr>
        <w:tc>
          <w:tcPr>
            <w:tcW w:w="4814" w:type="dxa"/>
          </w:tcPr>
          <w:p w14:paraId="0901A4AE" w14:textId="4D4891F2" w:rsidR="00801EBD" w:rsidRPr="00FD6AF8" w:rsidRDefault="00801EBD" w:rsidP="00801EBD">
            <w:pPr>
              <w:jc w:val="center"/>
              <w:rPr>
                <w:rFonts w:ascii="宋体" w:hAnsi="宋体" w:hint="eastAsia"/>
                <w:b/>
                <w:bCs/>
                <w:sz w:val="24"/>
                <w:szCs w:val="24"/>
              </w:rPr>
            </w:pPr>
            <w:r w:rsidRPr="00FD6AF8">
              <w:rPr>
                <w:rFonts w:ascii="宋体" w:hAnsi="宋体"/>
                <w:noProof/>
                <w:sz w:val="24"/>
                <w:szCs w:val="24"/>
              </w:rPr>
              <w:drawing>
                <wp:inline distT="0" distB="0" distL="0" distR="0" wp14:anchorId="7413D8D6" wp14:editId="38728779">
                  <wp:extent cx="2761200" cy="2019600"/>
                  <wp:effectExtent l="0" t="0" r="1270" b="0"/>
                  <wp:docPr id="823898838" name="图片 4" descr="6323507cb68937d54516704e72ee3b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4" descr="6323507cb68937d54516704e72ee3b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a:effectLst/>
                        </pic:spPr>
                      </pic:pic>
                    </a:graphicData>
                  </a:graphic>
                </wp:inline>
              </w:drawing>
            </w:r>
          </w:p>
        </w:tc>
        <w:tc>
          <w:tcPr>
            <w:tcW w:w="4814" w:type="dxa"/>
          </w:tcPr>
          <w:p w14:paraId="3AB599CF" w14:textId="74F0E197" w:rsidR="00801EBD" w:rsidRPr="00801EBD" w:rsidRDefault="00801EBD" w:rsidP="00801EBD">
            <w:pPr>
              <w:jc w:val="center"/>
              <w:rPr>
                <w:rFonts w:ascii="宋体" w:hAnsi="宋体" w:hint="eastAsia"/>
                <w:b/>
                <w:bCs/>
                <w:sz w:val="24"/>
                <w:szCs w:val="24"/>
              </w:rPr>
            </w:pPr>
            <w:r w:rsidRPr="00FD6AF8">
              <w:rPr>
                <w:rFonts w:ascii="宋体" w:hAnsi="宋体"/>
                <w:noProof/>
                <w:sz w:val="24"/>
                <w:szCs w:val="24"/>
              </w:rPr>
              <w:drawing>
                <wp:inline distT="0" distB="0" distL="0" distR="0" wp14:anchorId="580B621A" wp14:editId="47BF7036">
                  <wp:extent cx="2761200" cy="2019600"/>
                  <wp:effectExtent l="0" t="0" r="1270" b="0"/>
                  <wp:docPr id="157956859" name="图片 5" descr="edf8814dc4e435a3fba937ed9030ae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5" descr="edf8814dc4e435a3fba937ed9030ae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a:effectLst/>
                        </pic:spPr>
                      </pic:pic>
                    </a:graphicData>
                  </a:graphic>
                </wp:inline>
              </w:drawing>
            </w:r>
          </w:p>
        </w:tc>
      </w:tr>
      <w:tr w:rsidR="00801EBD" w:rsidRPr="00FD6AF8" w14:paraId="358B5B32" w14:textId="77777777" w:rsidTr="00801EBD">
        <w:trPr>
          <w:trHeight w:val="890"/>
        </w:trPr>
        <w:tc>
          <w:tcPr>
            <w:tcW w:w="4814" w:type="dxa"/>
          </w:tcPr>
          <w:p w14:paraId="11ED32F6" w14:textId="77777777" w:rsidR="00801EBD" w:rsidRPr="00801EBD" w:rsidRDefault="00801EBD" w:rsidP="00801EBD">
            <w:pPr>
              <w:spacing w:line="360" w:lineRule="exact"/>
              <w:jc w:val="center"/>
              <w:rPr>
                <w:rFonts w:ascii="宋体" w:hAnsi="宋体" w:hint="eastAsia"/>
                <w:szCs w:val="21"/>
              </w:rPr>
            </w:pPr>
            <w:proofErr w:type="gramStart"/>
            <w:r w:rsidRPr="00801EBD">
              <w:rPr>
                <w:rFonts w:ascii="宋体" w:hAnsi="宋体" w:hint="eastAsia"/>
                <w:szCs w:val="21"/>
              </w:rPr>
              <w:t>英威腾电源</w:t>
            </w:r>
            <w:proofErr w:type="gramEnd"/>
            <w:r w:rsidRPr="00801EBD">
              <w:rPr>
                <w:rFonts w:ascii="宋体" w:hAnsi="宋体"/>
                <w:szCs w:val="21"/>
              </w:rPr>
              <w:t>(深圳)有限公司</w:t>
            </w:r>
          </w:p>
          <w:p w14:paraId="383682F5" w14:textId="53C8BFA3" w:rsidR="00801EBD" w:rsidRPr="00FD6AF8" w:rsidRDefault="00801EBD" w:rsidP="00801EBD">
            <w:pPr>
              <w:jc w:val="center"/>
              <w:rPr>
                <w:rFonts w:ascii="宋体" w:hAnsi="宋体" w:hint="eastAsia"/>
                <w:noProof/>
                <w:sz w:val="24"/>
                <w:szCs w:val="24"/>
              </w:rPr>
            </w:pPr>
            <w:r w:rsidRPr="00801EBD">
              <w:rPr>
                <w:rFonts w:ascii="宋体" w:hAnsi="宋体" w:hint="eastAsia"/>
                <w:szCs w:val="21"/>
              </w:rPr>
              <w:t>《结果导向</w:t>
            </w:r>
            <w:r w:rsidRPr="00801EBD">
              <w:rPr>
                <w:rFonts w:ascii="宋体" w:hAnsi="宋体"/>
                <w:szCs w:val="21"/>
              </w:rPr>
              <w:t>--团队九段执行力》</w:t>
            </w:r>
          </w:p>
        </w:tc>
        <w:tc>
          <w:tcPr>
            <w:tcW w:w="4814" w:type="dxa"/>
          </w:tcPr>
          <w:p w14:paraId="47C85473" w14:textId="77777777" w:rsidR="00801EBD" w:rsidRPr="00801EBD" w:rsidRDefault="00801EBD" w:rsidP="00801EBD">
            <w:pPr>
              <w:spacing w:line="360" w:lineRule="exact"/>
              <w:jc w:val="center"/>
              <w:rPr>
                <w:rFonts w:ascii="宋体" w:hAnsi="宋体" w:hint="eastAsia"/>
                <w:szCs w:val="21"/>
              </w:rPr>
            </w:pPr>
            <w:r w:rsidRPr="00801EBD">
              <w:rPr>
                <w:rFonts w:ascii="宋体" w:hAnsi="宋体" w:hint="eastAsia"/>
                <w:szCs w:val="21"/>
              </w:rPr>
              <w:t>中</w:t>
            </w:r>
            <w:proofErr w:type="gramStart"/>
            <w:r w:rsidRPr="00801EBD">
              <w:rPr>
                <w:rFonts w:ascii="宋体" w:hAnsi="宋体" w:hint="eastAsia"/>
                <w:szCs w:val="21"/>
              </w:rPr>
              <w:t>金黄金</w:t>
            </w:r>
            <w:proofErr w:type="gramEnd"/>
            <w:r w:rsidRPr="00801EBD">
              <w:rPr>
                <w:rFonts w:ascii="宋体" w:hAnsi="宋体" w:hint="eastAsia"/>
                <w:szCs w:val="21"/>
              </w:rPr>
              <w:t>中原冶炼厂</w:t>
            </w:r>
          </w:p>
          <w:p w14:paraId="1E4AC59A" w14:textId="6B5C9D83" w:rsidR="00801EBD" w:rsidRPr="00FD6AF8" w:rsidRDefault="00801EBD" w:rsidP="00801EBD">
            <w:pPr>
              <w:jc w:val="center"/>
              <w:rPr>
                <w:rFonts w:ascii="宋体" w:hAnsi="宋体" w:hint="eastAsia"/>
                <w:noProof/>
                <w:sz w:val="24"/>
                <w:szCs w:val="24"/>
              </w:rPr>
            </w:pPr>
            <w:r w:rsidRPr="00801EBD">
              <w:rPr>
                <w:rFonts w:ascii="宋体" w:hAnsi="宋体" w:hint="eastAsia"/>
                <w:szCs w:val="21"/>
              </w:rPr>
              <w:t>《七剑护航--</w:t>
            </w:r>
            <w:r w:rsidRPr="00801EBD">
              <w:rPr>
                <w:rFonts w:ascii="宋体" w:hAnsi="宋体"/>
                <w:szCs w:val="21"/>
              </w:rPr>
              <w:t>高绩效团队建设》</w:t>
            </w:r>
          </w:p>
        </w:tc>
      </w:tr>
      <w:tr w:rsidR="00801EBD" w:rsidRPr="00FD6AF8" w14:paraId="407BCC87" w14:textId="77777777" w:rsidTr="00801EBD">
        <w:trPr>
          <w:trHeight w:val="3671"/>
        </w:trPr>
        <w:tc>
          <w:tcPr>
            <w:tcW w:w="4814" w:type="dxa"/>
          </w:tcPr>
          <w:p w14:paraId="2A05ED37" w14:textId="7644F05C" w:rsidR="00801EBD" w:rsidRPr="00FD6AF8" w:rsidRDefault="00801EBD" w:rsidP="00801EBD">
            <w:pPr>
              <w:jc w:val="center"/>
              <w:rPr>
                <w:rFonts w:ascii="宋体" w:hAnsi="宋体" w:hint="eastAsia"/>
                <w:noProof/>
                <w:sz w:val="24"/>
                <w:szCs w:val="24"/>
              </w:rPr>
            </w:pPr>
            <w:r w:rsidRPr="00FD6AF8">
              <w:rPr>
                <w:rFonts w:ascii="宋体" w:hAnsi="宋体"/>
                <w:noProof/>
                <w:sz w:val="24"/>
                <w:szCs w:val="24"/>
              </w:rPr>
              <w:drawing>
                <wp:inline distT="0" distB="0" distL="0" distR="0" wp14:anchorId="4DC5DFB3" wp14:editId="3B23AD9E">
                  <wp:extent cx="2761200" cy="2019600"/>
                  <wp:effectExtent l="0" t="0" r="1270" b="0"/>
                  <wp:docPr id="1658069888" name="图片 6" descr="adae6ad87a3541aa883dedcf69c7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6" descr="adae6ad87a3541aa883dedcf69c76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a:effectLst/>
                        </pic:spPr>
                      </pic:pic>
                    </a:graphicData>
                  </a:graphic>
                </wp:inline>
              </w:drawing>
            </w:r>
          </w:p>
        </w:tc>
        <w:tc>
          <w:tcPr>
            <w:tcW w:w="4814" w:type="dxa"/>
          </w:tcPr>
          <w:p w14:paraId="406A1386" w14:textId="4B1B104B" w:rsidR="00801EBD" w:rsidRPr="00FD6AF8" w:rsidRDefault="00801EBD" w:rsidP="00801EBD">
            <w:pPr>
              <w:jc w:val="center"/>
              <w:rPr>
                <w:rFonts w:ascii="宋体" w:hAnsi="宋体" w:hint="eastAsia"/>
                <w:noProof/>
                <w:sz w:val="24"/>
                <w:szCs w:val="24"/>
              </w:rPr>
            </w:pPr>
            <w:r w:rsidRPr="00FD6AF8">
              <w:rPr>
                <w:rFonts w:ascii="宋体" w:hAnsi="宋体"/>
                <w:noProof/>
                <w:sz w:val="24"/>
                <w:szCs w:val="24"/>
              </w:rPr>
              <w:drawing>
                <wp:inline distT="0" distB="0" distL="0" distR="0" wp14:anchorId="684CD8EC" wp14:editId="672AC11B">
                  <wp:extent cx="2761200" cy="2019600"/>
                  <wp:effectExtent l="0" t="0" r="1270" b="0"/>
                  <wp:docPr id="10" name="图片 7" descr="ba35d5447958528d3f55b78515df6a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0" descr="ba35d5447958528d3f55b78515df6a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a:effectLst/>
                        </pic:spPr>
                      </pic:pic>
                    </a:graphicData>
                  </a:graphic>
                </wp:inline>
              </w:drawing>
            </w:r>
          </w:p>
        </w:tc>
      </w:tr>
      <w:tr w:rsidR="00EE4123" w:rsidRPr="00801EBD" w14:paraId="018BE978" w14:textId="77777777" w:rsidTr="00801EBD">
        <w:trPr>
          <w:trHeight w:val="846"/>
        </w:trPr>
        <w:tc>
          <w:tcPr>
            <w:tcW w:w="4814" w:type="dxa"/>
            <w:tcBorders>
              <w:top w:val="single" w:sz="4" w:space="0" w:color="DBDBDB"/>
              <w:left w:val="single" w:sz="4" w:space="0" w:color="DBDBDB"/>
              <w:bottom w:val="single" w:sz="4" w:space="0" w:color="DBDBDB"/>
              <w:right w:val="single" w:sz="4" w:space="0" w:color="DBDBDB"/>
            </w:tcBorders>
          </w:tcPr>
          <w:p w14:paraId="4BD99561" w14:textId="77777777" w:rsidR="00801EBD" w:rsidRPr="00801EBD" w:rsidRDefault="00801EBD">
            <w:pPr>
              <w:spacing w:line="360" w:lineRule="exact"/>
              <w:jc w:val="center"/>
              <w:rPr>
                <w:rFonts w:ascii="宋体" w:hAnsi="宋体" w:hint="eastAsia"/>
                <w:szCs w:val="21"/>
              </w:rPr>
            </w:pPr>
            <w:r w:rsidRPr="00801EBD">
              <w:rPr>
                <w:rFonts w:ascii="宋体" w:hAnsi="宋体" w:hint="eastAsia"/>
                <w:szCs w:val="21"/>
              </w:rPr>
              <w:t>佛山融兴建</w:t>
            </w:r>
            <w:proofErr w:type="gramStart"/>
            <w:r w:rsidRPr="00801EBD">
              <w:rPr>
                <w:rFonts w:ascii="宋体" w:hAnsi="宋体" w:hint="eastAsia"/>
                <w:szCs w:val="21"/>
              </w:rPr>
              <w:t>设集团</w:t>
            </w:r>
            <w:proofErr w:type="gramEnd"/>
            <w:r w:rsidRPr="00801EBD">
              <w:rPr>
                <w:rFonts w:ascii="宋体" w:hAnsi="宋体" w:hint="eastAsia"/>
                <w:szCs w:val="21"/>
              </w:rPr>
              <w:t>有限公司</w:t>
            </w:r>
          </w:p>
          <w:p w14:paraId="754475D7" w14:textId="77777777" w:rsidR="00801EBD" w:rsidRPr="00801EBD" w:rsidRDefault="00801EBD">
            <w:pPr>
              <w:spacing w:line="360" w:lineRule="exact"/>
              <w:jc w:val="center"/>
              <w:rPr>
                <w:rFonts w:ascii="宋体" w:hAnsi="宋体" w:hint="eastAsia"/>
                <w:szCs w:val="21"/>
              </w:rPr>
            </w:pPr>
            <w:r w:rsidRPr="00801EBD">
              <w:rPr>
                <w:rFonts w:ascii="宋体" w:hAnsi="宋体" w:hint="eastAsia"/>
                <w:szCs w:val="21"/>
              </w:rPr>
              <w:t>《七剑护航</w:t>
            </w:r>
            <w:r w:rsidRPr="00801EBD">
              <w:rPr>
                <w:rFonts w:ascii="宋体" w:hAnsi="宋体"/>
                <w:szCs w:val="21"/>
              </w:rPr>
              <w:t>--高绩效团队建设》</w:t>
            </w:r>
          </w:p>
        </w:tc>
        <w:tc>
          <w:tcPr>
            <w:tcW w:w="4814" w:type="dxa"/>
            <w:tcBorders>
              <w:top w:val="single" w:sz="4" w:space="0" w:color="DBDBDB"/>
              <w:left w:val="single" w:sz="4" w:space="0" w:color="DBDBDB"/>
              <w:bottom w:val="single" w:sz="4" w:space="0" w:color="DBDBDB"/>
              <w:right w:val="single" w:sz="4" w:space="0" w:color="DBDBDB"/>
            </w:tcBorders>
          </w:tcPr>
          <w:p w14:paraId="5E699D82" w14:textId="77777777" w:rsidR="00801EBD" w:rsidRPr="00801EBD" w:rsidRDefault="00801EBD">
            <w:pPr>
              <w:spacing w:line="360" w:lineRule="exact"/>
              <w:jc w:val="center"/>
              <w:rPr>
                <w:rFonts w:ascii="宋体" w:hAnsi="宋体" w:hint="eastAsia"/>
                <w:szCs w:val="21"/>
              </w:rPr>
            </w:pPr>
            <w:proofErr w:type="gramStart"/>
            <w:r w:rsidRPr="00801EBD">
              <w:rPr>
                <w:rFonts w:ascii="宋体" w:hAnsi="宋体"/>
                <w:szCs w:val="21"/>
              </w:rPr>
              <w:t>盈峰环境</w:t>
            </w:r>
            <w:proofErr w:type="gramEnd"/>
            <w:r w:rsidRPr="00801EBD">
              <w:rPr>
                <w:rFonts w:ascii="宋体" w:hAnsi="宋体"/>
                <w:szCs w:val="21"/>
              </w:rPr>
              <w:t>科技集团股份有限公司</w:t>
            </w:r>
          </w:p>
          <w:p w14:paraId="14CC6D5B" w14:textId="77777777" w:rsidR="00801EBD" w:rsidRPr="00801EBD" w:rsidRDefault="00801EBD">
            <w:pPr>
              <w:spacing w:line="360" w:lineRule="exact"/>
              <w:jc w:val="center"/>
              <w:rPr>
                <w:rFonts w:ascii="宋体" w:hAnsi="宋体" w:hint="eastAsia"/>
                <w:szCs w:val="21"/>
              </w:rPr>
            </w:pPr>
            <w:r w:rsidRPr="00801EBD">
              <w:rPr>
                <w:rFonts w:ascii="宋体" w:hAnsi="宋体" w:hint="eastAsia"/>
                <w:szCs w:val="21"/>
              </w:rPr>
              <w:t>《懂心成事--新生代员工管理</w:t>
            </w:r>
            <w:r w:rsidRPr="00801EBD">
              <w:rPr>
                <w:rFonts w:ascii="宋体" w:hAnsi="宋体"/>
                <w:szCs w:val="21"/>
              </w:rPr>
              <w:t>》</w:t>
            </w:r>
          </w:p>
        </w:tc>
      </w:tr>
      <w:tr w:rsidR="00801EBD" w:rsidRPr="00801EBD" w14:paraId="52D43CDA" w14:textId="77777777" w:rsidTr="00801EBD">
        <w:trPr>
          <w:trHeight w:val="846"/>
        </w:trPr>
        <w:tc>
          <w:tcPr>
            <w:tcW w:w="4814" w:type="dxa"/>
            <w:tcBorders>
              <w:top w:val="single" w:sz="4" w:space="0" w:color="DBDBDB"/>
              <w:left w:val="single" w:sz="4" w:space="0" w:color="DBDBDB"/>
              <w:bottom w:val="single" w:sz="4" w:space="0" w:color="DBDBDB"/>
              <w:right w:val="single" w:sz="4" w:space="0" w:color="DBDBDB"/>
            </w:tcBorders>
          </w:tcPr>
          <w:p w14:paraId="31BF902F" w14:textId="77777777" w:rsidR="00801EBD" w:rsidRPr="00801EBD" w:rsidRDefault="00801EBD" w:rsidP="00801EBD">
            <w:pPr>
              <w:jc w:val="center"/>
              <w:rPr>
                <w:rFonts w:ascii="宋体" w:hAnsi="宋体" w:hint="eastAsia"/>
                <w:noProof/>
                <w:sz w:val="24"/>
                <w:szCs w:val="24"/>
              </w:rPr>
            </w:pPr>
            <w:r w:rsidRPr="00801EBD">
              <w:rPr>
                <w:rFonts w:ascii="宋体" w:hAnsi="宋体"/>
                <w:noProof/>
                <w:sz w:val="24"/>
                <w:szCs w:val="24"/>
              </w:rPr>
              <w:lastRenderedPageBreak/>
              <w:drawing>
                <wp:inline distT="0" distB="0" distL="0" distR="0" wp14:anchorId="74B52266" wp14:editId="2D533989">
                  <wp:extent cx="2761200" cy="2019600"/>
                  <wp:effectExtent l="0" t="0" r="1270" b="0"/>
                  <wp:docPr id="1" name="图片 9" descr="微信图片_20240719204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9" descr="微信图片_202407192040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a:effectLst/>
                        </pic:spPr>
                      </pic:pic>
                    </a:graphicData>
                  </a:graphic>
                </wp:inline>
              </w:drawing>
            </w:r>
          </w:p>
        </w:tc>
        <w:tc>
          <w:tcPr>
            <w:tcW w:w="4814" w:type="dxa"/>
            <w:tcBorders>
              <w:top w:val="single" w:sz="4" w:space="0" w:color="DBDBDB"/>
              <w:left w:val="single" w:sz="4" w:space="0" w:color="DBDBDB"/>
              <w:bottom w:val="single" w:sz="4" w:space="0" w:color="DBDBDB"/>
              <w:right w:val="single" w:sz="4" w:space="0" w:color="DBDBDB"/>
            </w:tcBorders>
          </w:tcPr>
          <w:p w14:paraId="1D0B3A9C" w14:textId="77777777" w:rsidR="00801EBD" w:rsidRPr="00801EBD" w:rsidRDefault="00801EBD" w:rsidP="00801EBD">
            <w:pPr>
              <w:jc w:val="center"/>
              <w:rPr>
                <w:rFonts w:ascii="宋体" w:hAnsi="宋体" w:hint="eastAsia"/>
                <w:noProof/>
                <w:sz w:val="24"/>
                <w:szCs w:val="24"/>
              </w:rPr>
            </w:pPr>
            <w:r w:rsidRPr="00801EBD">
              <w:rPr>
                <w:rFonts w:ascii="宋体" w:hAnsi="宋体"/>
                <w:noProof/>
                <w:sz w:val="24"/>
                <w:szCs w:val="24"/>
              </w:rPr>
              <w:drawing>
                <wp:inline distT="0" distB="0" distL="0" distR="0" wp14:anchorId="60F26A52" wp14:editId="19EF1897">
                  <wp:extent cx="2761200" cy="2019600"/>
                  <wp:effectExtent l="0" t="0" r="1270" b="0"/>
                  <wp:docPr id="2" name="图片 3" descr="3ab52abf9fd87e9ba46059a34d9a32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 descr="3ab52abf9fd87e9ba46059a34d9a32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a:effectLst/>
                        </pic:spPr>
                      </pic:pic>
                    </a:graphicData>
                  </a:graphic>
                </wp:inline>
              </w:drawing>
            </w:r>
          </w:p>
        </w:tc>
      </w:tr>
      <w:tr w:rsidR="00801EBD" w:rsidRPr="00801EBD" w14:paraId="1CA45ED7" w14:textId="77777777" w:rsidTr="00801EBD">
        <w:trPr>
          <w:trHeight w:val="846"/>
        </w:trPr>
        <w:tc>
          <w:tcPr>
            <w:tcW w:w="4814" w:type="dxa"/>
            <w:tcBorders>
              <w:top w:val="single" w:sz="4" w:space="0" w:color="DBDBDB"/>
              <w:left w:val="single" w:sz="4" w:space="0" w:color="DBDBDB"/>
              <w:bottom w:val="single" w:sz="4" w:space="0" w:color="DBDBDB"/>
              <w:right w:val="single" w:sz="4" w:space="0" w:color="DBDBDB"/>
            </w:tcBorders>
          </w:tcPr>
          <w:p w14:paraId="332F4A4B" w14:textId="77777777" w:rsidR="00801EBD" w:rsidRPr="00801EBD" w:rsidRDefault="00801EBD" w:rsidP="003664D9">
            <w:pPr>
              <w:spacing w:line="360" w:lineRule="exact"/>
              <w:jc w:val="center"/>
              <w:rPr>
                <w:rFonts w:ascii="宋体" w:hAnsi="宋体" w:hint="eastAsia"/>
                <w:szCs w:val="21"/>
              </w:rPr>
            </w:pPr>
            <w:bookmarkStart w:id="1" w:name="_Hlk11744947"/>
            <w:r w:rsidRPr="00801EBD">
              <w:rPr>
                <w:rFonts w:ascii="宋体" w:hAnsi="宋体"/>
                <w:szCs w:val="21"/>
              </w:rPr>
              <w:t>银宝山新科技股份有限公司</w:t>
            </w:r>
          </w:p>
          <w:p w14:paraId="3841E395" w14:textId="77777777" w:rsidR="00801EBD" w:rsidRPr="00801EBD" w:rsidRDefault="00801EBD" w:rsidP="003664D9">
            <w:pPr>
              <w:spacing w:line="360" w:lineRule="exact"/>
              <w:jc w:val="center"/>
              <w:rPr>
                <w:rFonts w:ascii="宋体" w:hAnsi="宋体" w:hint="eastAsia"/>
                <w:szCs w:val="21"/>
              </w:rPr>
            </w:pPr>
            <w:r w:rsidRPr="00801EBD">
              <w:rPr>
                <w:rFonts w:ascii="宋体" w:hAnsi="宋体"/>
                <w:szCs w:val="21"/>
              </w:rPr>
              <w:t>《</w:t>
            </w:r>
            <w:r w:rsidRPr="00801EBD">
              <w:rPr>
                <w:rFonts w:ascii="宋体" w:hAnsi="宋体" w:hint="eastAsia"/>
                <w:szCs w:val="21"/>
              </w:rPr>
              <w:t>凝心聚力</w:t>
            </w:r>
            <w:r w:rsidRPr="00801EBD">
              <w:rPr>
                <w:rFonts w:ascii="宋体" w:hAnsi="宋体"/>
                <w:szCs w:val="21"/>
              </w:rPr>
              <w:t>--金牌班组长管理</w:t>
            </w:r>
            <w:r w:rsidRPr="00801EBD">
              <w:rPr>
                <w:rFonts w:ascii="宋体" w:hAnsi="宋体" w:hint="eastAsia"/>
                <w:szCs w:val="21"/>
              </w:rPr>
              <w:t>技能培训</w:t>
            </w:r>
            <w:r w:rsidRPr="00801EBD">
              <w:rPr>
                <w:rFonts w:ascii="宋体" w:hAnsi="宋体"/>
                <w:szCs w:val="21"/>
              </w:rPr>
              <w:t>》</w:t>
            </w:r>
            <w:bookmarkEnd w:id="1"/>
          </w:p>
        </w:tc>
        <w:tc>
          <w:tcPr>
            <w:tcW w:w="4814" w:type="dxa"/>
            <w:tcBorders>
              <w:top w:val="single" w:sz="4" w:space="0" w:color="DBDBDB"/>
              <w:left w:val="single" w:sz="4" w:space="0" w:color="DBDBDB"/>
              <w:bottom w:val="single" w:sz="4" w:space="0" w:color="DBDBDB"/>
              <w:right w:val="single" w:sz="4" w:space="0" w:color="DBDBDB"/>
            </w:tcBorders>
          </w:tcPr>
          <w:p w14:paraId="52C497C8" w14:textId="77777777" w:rsidR="00801EBD" w:rsidRPr="00801EBD" w:rsidRDefault="00801EBD" w:rsidP="003664D9">
            <w:pPr>
              <w:spacing w:line="360" w:lineRule="exact"/>
              <w:jc w:val="center"/>
              <w:rPr>
                <w:rFonts w:ascii="宋体" w:hAnsi="宋体" w:hint="eastAsia"/>
                <w:szCs w:val="21"/>
              </w:rPr>
            </w:pPr>
            <w:bookmarkStart w:id="2" w:name="_Hlk11744999"/>
            <w:r w:rsidRPr="00801EBD">
              <w:rPr>
                <w:rFonts w:ascii="宋体" w:hAnsi="宋体"/>
                <w:szCs w:val="21"/>
              </w:rPr>
              <w:t>永发（河南）模塑科技发展有限公司</w:t>
            </w:r>
          </w:p>
          <w:p w14:paraId="5AFFA687" w14:textId="77777777" w:rsidR="00801EBD" w:rsidRPr="00801EBD" w:rsidRDefault="00801EBD" w:rsidP="003664D9">
            <w:pPr>
              <w:spacing w:line="360" w:lineRule="exact"/>
              <w:jc w:val="center"/>
              <w:rPr>
                <w:rFonts w:ascii="宋体" w:hAnsi="宋体" w:hint="eastAsia"/>
                <w:szCs w:val="21"/>
              </w:rPr>
            </w:pPr>
            <w:r w:rsidRPr="00801EBD">
              <w:rPr>
                <w:rFonts w:ascii="宋体" w:hAnsi="宋体" w:hint="eastAsia"/>
                <w:szCs w:val="21"/>
              </w:rPr>
              <w:t>《结果导向</w:t>
            </w:r>
            <w:r w:rsidRPr="00801EBD">
              <w:rPr>
                <w:rFonts w:ascii="宋体" w:hAnsi="宋体"/>
                <w:szCs w:val="21"/>
              </w:rPr>
              <w:t>--团队九段执行力》</w:t>
            </w:r>
            <w:bookmarkEnd w:id="2"/>
          </w:p>
        </w:tc>
      </w:tr>
      <w:tr w:rsidR="00801EBD" w:rsidRPr="00801EBD" w14:paraId="38D0CF11" w14:textId="77777777" w:rsidTr="00801EBD">
        <w:trPr>
          <w:trHeight w:val="846"/>
        </w:trPr>
        <w:tc>
          <w:tcPr>
            <w:tcW w:w="4814" w:type="dxa"/>
            <w:tcBorders>
              <w:top w:val="single" w:sz="4" w:space="0" w:color="DBDBDB"/>
              <w:left w:val="single" w:sz="4" w:space="0" w:color="DBDBDB"/>
              <w:bottom w:val="single" w:sz="4" w:space="0" w:color="DBDBDB"/>
              <w:right w:val="single" w:sz="4" w:space="0" w:color="DBDBDB"/>
            </w:tcBorders>
          </w:tcPr>
          <w:p w14:paraId="68D710C1" w14:textId="77777777" w:rsidR="00801EBD" w:rsidRPr="00801EBD" w:rsidRDefault="00801EBD" w:rsidP="00801EBD">
            <w:pPr>
              <w:jc w:val="center"/>
              <w:rPr>
                <w:rFonts w:ascii="宋体" w:hAnsi="宋体" w:hint="eastAsia"/>
                <w:noProof/>
                <w:sz w:val="24"/>
                <w:szCs w:val="24"/>
              </w:rPr>
            </w:pPr>
            <w:r w:rsidRPr="00801EBD">
              <w:rPr>
                <w:rFonts w:ascii="宋体" w:hAnsi="宋体"/>
                <w:noProof/>
                <w:sz w:val="24"/>
                <w:szCs w:val="24"/>
              </w:rPr>
              <w:drawing>
                <wp:inline distT="0" distB="0" distL="0" distR="0" wp14:anchorId="5D6E67DF" wp14:editId="6F93BC36">
                  <wp:extent cx="2761200" cy="2019600"/>
                  <wp:effectExtent l="0" t="0" r="1270" b="0"/>
                  <wp:docPr id="3" name="图片 3" descr="湖南伍子醉食品有限公司_赢在执行力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 descr="湖南伍子醉食品有限公司_赢在执行力1"/>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a:effectLst/>
                        </pic:spPr>
                      </pic:pic>
                    </a:graphicData>
                  </a:graphic>
                </wp:inline>
              </w:drawing>
            </w:r>
          </w:p>
        </w:tc>
        <w:tc>
          <w:tcPr>
            <w:tcW w:w="4814" w:type="dxa"/>
            <w:tcBorders>
              <w:top w:val="single" w:sz="4" w:space="0" w:color="DBDBDB"/>
              <w:left w:val="single" w:sz="4" w:space="0" w:color="DBDBDB"/>
              <w:bottom w:val="single" w:sz="4" w:space="0" w:color="DBDBDB"/>
              <w:right w:val="single" w:sz="4" w:space="0" w:color="DBDBDB"/>
            </w:tcBorders>
          </w:tcPr>
          <w:p w14:paraId="1DAAB43A" w14:textId="77777777" w:rsidR="00801EBD" w:rsidRPr="00801EBD" w:rsidRDefault="00801EBD" w:rsidP="00801EBD">
            <w:pPr>
              <w:jc w:val="center"/>
              <w:rPr>
                <w:rFonts w:ascii="宋体" w:hAnsi="宋体" w:hint="eastAsia"/>
                <w:noProof/>
                <w:sz w:val="24"/>
                <w:szCs w:val="24"/>
              </w:rPr>
            </w:pPr>
            <w:r w:rsidRPr="00801EBD">
              <w:rPr>
                <w:rFonts w:ascii="宋体" w:hAnsi="宋体"/>
                <w:noProof/>
                <w:sz w:val="24"/>
                <w:szCs w:val="24"/>
              </w:rPr>
              <w:drawing>
                <wp:inline distT="0" distB="0" distL="0" distR="0" wp14:anchorId="11A85A88" wp14:editId="02A5D114">
                  <wp:extent cx="2761200" cy="2019600"/>
                  <wp:effectExtent l="0" t="0" r="1270" b="0"/>
                  <wp:docPr id="4" name="图片 2" descr="中海油湛江分公司_压力管理与心理健康"/>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4" descr="中海油湛江分公司_压力管理与心理健康"/>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a:effectLst/>
                        </pic:spPr>
                      </pic:pic>
                    </a:graphicData>
                  </a:graphic>
                </wp:inline>
              </w:drawing>
            </w:r>
          </w:p>
        </w:tc>
      </w:tr>
      <w:tr w:rsidR="00801EBD" w:rsidRPr="00801EBD" w14:paraId="3FD80B58" w14:textId="77777777" w:rsidTr="00801EBD">
        <w:trPr>
          <w:trHeight w:val="846"/>
        </w:trPr>
        <w:tc>
          <w:tcPr>
            <w:tcW w:w="4814" w:type="dxa"/>
            <w:tcBorders>
              <w:top w:val="single" w:sz="4" w:space="0" w:color="DBDBDB"/>
              <w:left w:val="single" w:sz="4" w:space="0" w:color="DBDBDB"/>
              <w:bottom w:val="single" w:sz="4" w:space="0" w:color="DBDBDB"/>
              <w:right w:val="single" w:sz="4" w:space="0" w:color="DBDBDB"/>
            </w:tcBorders>
          </w:tcPr>
          <w:p w14:paraId="3DA48948" w14:textId="77777777" w:rsidR="00801EBD" w:rsidRPr="00801EBD" w:rsidRDefault="00801EBD" w:rsidP="003664D9">
            <w:pPr>
              <w:spacing w:line="360" w:lineRule="exact"/>
              <w:jc w:val="center"/>
              <w:rPr>
                <w:rFonts w:ascii="宋体" w:hAnsi="宋体" w:hint="eastAsia"/>
                <w:szCs w:val="21"/>
              </w:rPr>
            </w:pPr>
            <w:r w:rsidRPr="00801EBD">
              <w:rPr>
                <w:rFonts w:ascii="宋体" w:hAnsi="宋体" w:hint="eastAsia"/>
                <w:szCs w:val="21"/>
              </w:rPr>
              <w:t>湖南伍子醉食品有限公司</w:t>
            </w:r>
          </w:p>
          <w:p w14:paraId="6C335B48" w14:textId="77777777" w:rsidR="00801EBD" w:rsidRPr="00801EBD" w:rsidRDefault="00801EBD" w:rsidP="003664D9">
            <w:pPr>
              <w:spacing w:line="360" w:lineRule="exact"/>
              <w:jc w:val="center"/>
              <w:rPr>
                <w:rFonts w:ascii="宋体" w:hAnsi="宋体" w:hint="eastAsia"/>
                <w:szCs w:val="21"/>
              </w:rPr>
            </w:pPr>
            <w:r w:rsidRPr="00801EBD">
              <w:rPr>
                <w:rFonts w:ascii="宋体" w:hAnsi="宋体" w:hint="eastAsia"/>
                <w:szCs w:val="21"/>
              </w:rPr>
              <w:t>《七剑护航</w:t>
            </w:r>
            <w:r w:rsidRPr="00801EBD">
              <w:rPr>
                <w:rFonts w:ascii="宋体" w:hAnsi="宋体"/>
                <w:szCs w:val="21"/>
              </w:rPr>
              <w:t>--高绩效团队建设》</w:t>
            </w:r>
          </w:p>
        </w:tc>
        <w:tc>
          <w:tcPr>
            <w:tcW w:w="4814" w:type="dxa"/>
            <w:tcBorders>
              <w:top w:val="single" w:sz="4" w:space="0" w:color="DBDBDB"/>
              <w:left w:val="single" w:sz="4" w:space="0" w:color="DBDBDB"/>
              <w:bottom w:val="single" w:sz="4" w:space="0" w:color="DBDBDB"/>
              <w:right w:val="single" w:sz="4" w:space="0" w:color="DBDBDB"/>
            </w:tcBorders>
          </w:tcPr>
          <w:p w14:paraId="0941C7FB" w14:textId="77777777" w:rsidR="00801EBD" w:rsidRPr="00801EBD" w:rsidRDefault="00801EBD" w:rsidP="003664D9">
            <w:pPr>
              <w:spacing w:line="360" w:lineRule="exact"/>
              <w:jc w:val="center"/>
              <w:rPr>
                <w:rFonts w:ascii="宋体" w:hAnsi="宋体" w:hint="eastAsia"/>
                <w:szCs w:val="21"/>
              </w:rPr>
            </w:pPr>
            <w:r w:rsidRPr="00801EBD">
              <w:rPr>
                <w:rFonts w:ascii="宋体" w:hAnsi="宋体"/>
                <w:szCs w:val="21"/>
              </w:rPr>
              <w:t>中国平安</w:t>
            </w:r>
            <w:r w:rsidRPr="00801EBD">
              <w:rPr>
                <w:rFonts w:ascii="宋体" w:hAnsi="宋体" w:hint="eastAsia"/>
                <w:szCs w:val="21"/>
              </w:rPr>
              <w:t>保险</w:t>
            </w:r>
            <w:r w:rsidRPr="00801EBD">
              <w:rPr>
                <w:rFonts w:ascii="宋体" w:hAnsi="宋体"/>
                <w:szCs w:val="21"/>
              </w:rPr>
              <w:t>成都分公司</w:t>
            </w:r>
          </w:p>
          <w:p w14:paraId="3BA18E2C" w14:textId="77777777" w:rsidR="00801EBD" w:rsidRPr="00801EBD" w:rsidRDefault="00801EBD" w:rsidP="003664D9">
            <w:pPr>
              <w:spacing w:line="360" w:lineRule="exact"/>
              <w:jc w:val="center"/>
              <w:rPr>
                <w:rFonts w:ascii="宋体" w:hAnsi="宋体" w:hint="eastAsia"/>
                <w:szCs w:val="21"/>
              </w:rPr>
            </w:pPr>
            <w:r w:rsidRPr="00801EBD">
              <w:rPr>
                <w:rFonts w:ascii="宋体" w:hAnsi="宋体"/>
                <w:szCs w:val="21"/>
              </w:rPr>
              <w:t>《</w:t>
            </w:r>
            <w:r w:rsidRPr="00801EBD">
              <w:rPr>
                <w:rFonts w:ascii="宋体" w:hAnsi="宋体" w:hint="eastAsia"/>
                <w:szCs w:val="21"/>
              </w:rPr>
              <w:t>成长赋能</w:t>
            </w:r>
            <w:r w:rsidRPr="00801EBD">
              <w:rPr>
                <w:rFonts w:ascii="宋体" w:hAnsi="宋体"/>
                <w:szCs w:val="21"/>
              </w:rPr>
              <w:t>--</w:t>
            </w:r>
            <w:r w:rsidRPr="00801EBD">
              <w:rPr>
                <w:rFonts w:ascii="宋体" w:hAnsi="宋体" w:hint="eastAsia"/>
                <w:szCs w:val="21"/>
              </w:rPr>
              <w:t>中层干部管理技能培训</w:t>
            </w:r>
            <w:r w:rsidRPr="00801EBD">
              <w:rPr>
                <w:rFonts w:ascii="宋体" w:hAnsi="宋体"/>
                <w:szCs w:val="21"/>
              </w:rPr>
              <w:t>》</w:t>
            </w:r>
          </w:p>
        </w:tc>
      </w:tr>
      <w:tr w:rsidR="00801EBD" w:rsidRPr="00801EBD" w14:paraId="4D6DF440" w14:textId="77777777" w:rsidTr="00801EBD">
        <w:trPr>
          <w:trHeight w:val="846"/>
        </w:trPr>
        <w:tc>
          <w:tcPr>
            <w:tcW w:w="4814" w:type="dxa"/>
            <w:tcBorders>
              <w:top w:val="single" w:sz="4" w:space="0" w:color="DBDBDB"/>
              <w:left w:val="single" w:sz="4" w:space="0" w:color="DBDBDB"/>
              <w:bottom w:val="single" w:sz="4" w:space="0" w:color="DBDBDB"/>
              <w:right w:val="single" w:sz="4" w:space="0" w:color="DBDBDB"/>
            </w:tcBorders>
          </w:tcPr>
          <w:p w14:paraId="5E38153F" w14:textId="77777777" w:rsidR="00801EBD" w:rsidRPr="00801EBD" w:rsidRDefault="00801EBD" w:rsidP="00801EBD">
            <w:pPr>
              <w:jc w:val="center"/>
              <w:rPr>
                <w:rFonts w:ascii="宋体" w:hAnsi="宋体" w:hint="eastAsia"/>
                <w:noProof/>
                <w:sz w:val="24"/>
                <w:szCs w:val="24"/>
              </w:rPr>
            </w:pPr>
            <w:r w:rsidRPr="00801EBD">
              <w:rPr>
                <w:rFonts w:ascii="宋体" w:hAnsi="宋体"/>
                <w:noProof/>
                <w:sz w:val="24"/>
                <w:szCs w:val="24"/>
              </w:rPr>
              <w:drawing>
                <wp:inline distT="0" distB="0" distL="0" distR="0" wp14:anchorId="2E528C30" wp14:editId="2FD8CF74">
                  <wp:extent cx="2761200" cy="2019600"/>
                  <wp:effectExtent l="0" t="0" r="1270" b="0"/>
                  <wp:docPr id="5" name="图片 1" descr="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5" descr="5"/>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a:effectLst/>
                        </pic:spPr>
                      </pic:pic>
                    </a:graphicData>
                  </a:graphic>
                </wp:inline>
              </w:drawing>
            </w:r>
          </w:p>
        </w:tc>
        <w:tc>
          <w:tcPr>
            <w:tcW w:w="4814" w:type="dxa"/>
            <w:tcBorders>
              <w:top w:val="single" w:sz="4" w:space="0" w:color="DBDBDB"/>
              <w:left w:val="single" w:sz="4" w:space="0" w:color="DBDBDB"/>
              <w:bottom w:val="single" w:sz="4" w:space="0" w:color="DBDBDB"/>
              <w:right w:val="single" w:sz="4" w:space="0" w:color="DBDBDB"/>
            </w:tcBorders>
          </w:tcPr>
          <w:p w14:paraId="2893E968" w14:textId="77777777" w:rsidR="00801EBD" w:rsidRPr="00801EBD" w:rsidRDefault="00801EBD" w:rsidP="00801EBD">
            <w:pPr>
              <w:jc w:val="center"/>
              <w:rPr>
                <w:rFonts w:ascii="宋体" w:hAnsi="宋体" w:hint="eastAsia"/>
                <w:noProof/>
                <w:sz w:val="24"/>
                <w:szCs w:val="24"/>
              </w:rPr>
            </w:pPr>
            <w:r w:rsidRPr="00801EBD">
              <w:rPr>
                <w:rFonts w:ascii="宋体" w:hAnsi="宋体"/>
                <w:noProof/>
                <w:sz w:val="24"/>
                <w:szCs w:val="24"/>
              </w:rPr>
              <w:drawing>
                <wp:inline distT="0" distB="0" distL="0" distR="0" wp14:anchorId="2B9B6098" wp14:editId="02D57DB1">
                  <wp:extent cx="2761200" cy="2019600"/>
                  <wp:effectExtent l="0" t="0" r="1270" b="0"/>
                  <wp:docPr id="6"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r>
      <w:tr w:rsidR="00801EBD" w:rsidRPr="00801EBD" w14:paraId="19EAE8A0" w14:textId="77777777" w:rsidTr="00801EBD">
        <w:trPr>
          <w:trHeight w:val="846"/>
        </w:trPr>
        <w:tc>
          <w:tcPr>
            <w:tcW w:w="4814" w:type="dxa"/>
            <w:tcBorders>
              <w:top w:val="single" w:sz="4" w:space="0" w:color="DBDBDB"/>
              <w:left w:val="single" w:sz="4" w:space="0" w:color="DBDBDB"/>
              <w:bottom w:val="single" w:sz="4" w:space="0" w:color="DBDBDB"/>
              <w:right w:val="single" w:sz="4" w:space="0" w:color="DBDBDB"/>
            </w:tcBorders>
          </w:tcPr>
          <w:p w14:paraId="0E40214E" w14:textId="77777777" w:rsidR="00801EBD" w:rsidRPr="00801EBD" w:rsidRDefault="00801EBD" w:rsidP="003664D9">
            <w:pPr>
              <w:spacing w:line="360" w:lineRule="exact"/>
              <w:jc w:val="center"/>
              <w:rPr>
                <w:rFonts w:ascii="宋体" w:hAnsi="宋体" w:hint="eastAsia"/>
                <w:szCs w:val="21"/>
              </w:rPr>
            </w:pPr>
            <w:r w:rsidRPr="00801EBD">
              <w:rPr>
                <w:rFonts w:ascii="宋体" w:hAnsi="宋体" w:hint="eastAsia"/>
                <w:szCs w:val="21"/>
              </w:rPr>
              <w:t>富士康科技集团</w:t>
            </w:r>
          </w:p>
          <w:p w14:paraId="4D4A6FF2" w14:textId="77777777" w:rsidR="00801EBD" w:rsidRPr="00801EBD" w:rsidRDefault="00801EBD" w:rsidP="003664D9">
            <w:pPr>
              <w:spacing w:line="360" w:lineRule="exact"/>
              <w:jc w:val="center"/>
              <w:rPr>
                <w:rFonts w:ascii="宋体" w:hAnsi="宋体" w:hint="eastAsia"/>
                <w:szCs w:val="21"/>
              </w:rPr>
            </w:pPr>
            <w:r w:rsidRPr="00801EBD">
              <w:rPr>
                <w:rFonts w:ascii="宋体" w:hAnsi="宋体"/>
                <w:szCs w:val="21"/>
              </w:rPr>
              <w:t>《</w:t>
            </w:r>
            <w:r w:rsidRPr="00801EBD">
              <w:rPr>
                <w:rFonts w:ascii="宋体" w:hAnsi="宋体" w:hint="eastAsia"/>
                <w:szCs w:val="21"/>
              </w:rPr>
              <w:t>凝心聚力</w:t>
            </w:r>
            <w:r w:rsidRPr="00801EBD">
              <w:rPr>
                <w:rFonts w:ascii="宋体" w:hAnsi="宋体"/>
                <w:szCs w:val="21"/>
              </w:rPr>
              <w:t>--金牌班组长管理</w:t>
            </w:r>
            <w:r w:rsidRPr="00801EBD">
              <w:rPr>
                <w:rFonts w:ascii="宋体" w:hAnsi="宋体" w:hint="eastAsia"/>
                <w:szCs w:val="21"/>
              </w:rPr>
              <w:t>技能培训</w:t>
            </w:r>
            <w:r w:rsidRPr="00801EBD">
              <w:rPr>
                <w:rFonts w:ascii="宋体" w:hAnsi="宋体"/>
                <w:szCs w:val="21"/>
              </w:rPr>
              <w:t>》</w:t>
            </w:r>
          </w:p>
        </w:tc>
        <w:tc>
          <w:tcPr>
            <w:tcW w:w="4814" w:type="dxa"/>
            <w:tcBorders>
              <w:top w:val="single" w:sz="4" w:space="0" w:color="DBDBDB"/>
              <w:left w:val="single" w:sz="4" w:space="0" w:color="DBDBDB"/>
              <w:bottom w:val="single" w:sz="4" w:space="0" w:color="DBDBDB"/>
              <w:right w:val="single" w:sz="4" w:space="0" w:color="DBDBDB"/>
            </w:tcBorders>
          </w:tcPr>
          <w:p w14:paraId="3BB5831C" w14:textId="77777777" w:rsidR="00801EBD" w:rsidRPr="00801EBD" w:rsidRDefault="00801EBD" w:rsidP="003664D9">
            <w:pPr>
              <w:spacing w:line="360" w:lineRule="exact"/>
              <w:jc w:val="center"/>
              <w:rPr>
                <w:rFonts w:ascii="宋体" w:hAnsi="宋体" w:hint="eastAsia"/>
                <w:szCs w:val="21"/>
              </w:rPr>
            </w:pPr>
            <w:r w:rsidRPr="00801EBD">
              <w:rPr>
                <w:rFonts w:ascii="宋体" w:hAnsi="宋体"/>
                <w:szCs w:val="21"/>
              </w:rPr>
              <w:t>佛山帕卡表面改质有限公司</w:t>
            </w:r>
          </w:p>
          <w:p w14:paraId="3D73AE1A" w14:textId="77777777" w:rsidR="00801EBD" w:rsidRPr="00801EBD" w:rsidRDefault="00801EBD" w:rsidP="003664D9">
            <w:pPr>
              <w:spacing w:line="360" w:lineRule="exact"/>
              <w:jc w:val="center"/>
              <w:rPr>
                <w:rFonts w:ascii="宋体" w:hAnsi="宋体" w:hint="eastAsia"/>
                <w:szCs w:val="21"/>
              </w:rPr>
            </w:pPr>
            <w:r w:rsidRPr="00801EBD">
              <w:rPr>
                <w:rFonts w:ascii="宋体" w:hAnsi="宋体" w:hint="eastAsia"/>
                <w:szCs w:val="21"/>
              </w:rPr>
              <w:t>《成长赋能</w:t>
            </w:r>
            <w:r w:rsidRPr="00801EBD">
              <w:rPr>
                <w:rFonts w:ascii="宋体" w:hAnsi="宋体"/>
                <w:szCs w:val="21"/>
              </w:rPr>
              <w:t>--</w:t>
            </w:r>
            <w:r w:rsidRPr="00801EBD">
              <w:rPr>
                <w:rFonts w:ascii="宋体" w:hAnsi="宋体" w:hint="eastAsia"/>
                <w:szCs w:val="21"/>
              </w:rPr>
              <w:t>Z世代一线主管管理技能提升</w:t>
            </w:r>
            <w:r w:rsidRPr="00801EBD">
              <w:rPr>
                <w:rFonts w:ascii="宋体" w:hAnsi="宋体"/>
                <w:szCs w:val="21"/>
              </w:rPr>
              <w:t>》</w:t>
            </w:r>
          </w:p>
        </w:tc>
      </w:tr>
      <w:tr w:rsidR="00801EBD" w:rsidRPr="00801EBD" w14:paraId="512F1BC2" w14:textId="77777777" w:rsidTr="00801EBD">
        <w:trPr>
          <w:trHeight w:val="846"/>
        </w:trPr>
        <w:tc>
          <w:tcPr>
            <w:tcW w:w="4814" w:type="dxa"/>
            <w:tcBorders>
              <w:top w:val="single" w:sz="4" w:space="0" w:color="DBDBDB"/>
              <w:left w:val="single" w:sz="4" w:space="0" w:color="DBDBDB"/>
              <w:bottom w:val="single" w:sz="4" w:space="0" w:color="DBDBDB"/>
              <w:right w:val="single" w:sz="4" w:space="0" w:color="DBDBDB"/>
            </w:tcBorders>
          </w:tcPr>
          <w:p w14:paraId="63EAF90C" w14:textId="77777777" w:rsidR="00801EBD" w:rsidRPr="00801EBD" w:rsidRDefault="00801EBD" w:rsidP="00801EBD">
            <w:pPr>
              <w:jc w:val="center"/>
              <w:rPr>
                <w:rFonts w:ascii="宋体" w:hAnsi="宋体" w:hint="eastAsia"/>
                <w:noProof/>
                <w:sz w:val="24"/>
                <w:szCs w:val="24"/>
              </w:rPr>
            </w:pPr>
            <w:r w:rsidRPr="00801EBD">
              <w:rPr>
                <w:rFonts w:ascii="宋体" w:hAnsi="宋体"/>
                <w:noProof/>
                <w:sz w:val="24"/>
                <w:szCs w:val="24"/>
              </w:rPr>
              <w:lastRenderedPageBreak/>
              <w:drawing>
                <wp:anchor distT="0" distB="0" distL="114300" distR="114300" simplePos="0" relativeHeight="251662336" behindDoc="0" locked="0" layoutInCell="1" allowOverlap="1" wp14:anchorId="534393F1" wp14:editId="628F5792">
                  <wp:simplePos x="0" y="0"/>
                  <wp:positionH relativeFrom="column">
                    <wp:posOffset>68580</wp:posOffset>
                  </wp:positionH>
                  <wp:positionV relativeFrom="paragraph">
                    <wp:posOffset>97155</wp:posOffset>
                  </wp:positionV>
                  <wp:extent cx="2761200" cy="2019600"/>
                  <wp:effectExtent l="0" t="0" r="1270" b="0"/>
                  <wp:wrapNone/>
                  <wp:docPr id="12" name="图片 6" descr="fa7a57b777f99516f74e12588aacd2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2" descr="fa7a57b777f99516f74e12588aacd2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4814" w:type="dxa"/>
            <w:tcBorders>
              <w:top w:val="single" w:sz="4" w:space="0" w:color="DBDBDB"/>
              <w:left w:val="single" w:sz="4" w:space="0" w:color="DBDBDB"/>
              <w:bottom w:val="single" w:sz="4" w:space="0" w:color="DBDBDB"/>
              <w:right w:val="single" w:sz="4" w:space="0" w:color="DBDBDB"/>
            </w:tcBorders>
          </w:tcPr>
          <w:p w14:paraId="486120AB" w14:textId="77777777" w:rsidR="00801EBD" w:rsidRPr="00801EBD" w:rsidRDefault="00801EBD" w:rsidP="00801EBD">
            <w:pPr>
              <w:jc w:val="center"/>
              <w:rPr>
                <w:rFonts w:ascii="宋体" w:hAnsi="宋体" w:hint="eastAsia"/>
                <w:noProof/>
                <w:sz w:val="24"/>
                <w:szCs w:val="24"/>
              </w:rPr>
            </w:pPr>
            <w:r w:rsidRPr="00801EBD">
              <w:rPr>
                <w:rFonts w:ascii="宋体" w:hAnsi="宋体"/>
                <w:noProof/>
                <w:sz w:val="24"/>
                <w:szCs w:val="24"/>
              </w:rPr>
              <w:drawing>
                <wp:inline distT="0" distB="0" distL="0" distR="0" wp14:anchorId="301F76C6" wp14:editId="421C51A3">
                  <wp:extent cx="2761200" cy="2019600"/>
                  <wp:effectExtent l="0" t="0" r="1270" b="0"/>
                  <wp:docPr id="7" name="图片 6" descr="03b7c58dde14e5adb47e5403df5343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6" descr="03b7c58dde14e5adb47e5403df5343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a:effectLst/>
                        </pic:spPr>
                      </pic:pic>
                    </a:graphicData>
                  </a:graphic>
                </wp:inline>
              </w:drawing>
            </w:r>
            <w:r w:rsidRPr="00801EBD">
              <w:rPr>
                <w:rFonts w:ascii="宋体" w:hAnsi="宋体"/>
                <w:noProof/>
                <w:sz w:val="24"/>
                <w:szCs w:val="24"/>
              </w:rPr>
              <w:tab/>
            </w:r>
          </w:p>
        </w:tc>
      </w:tr>
      <w:tr w:rsidR="00801EBD" w:rsidRPr="00801EBD" w14:paraId="01D1EB95" w14:textId="77777777" w:rsidTr="00801EBD">
        <w:trPr>
          <w:trHeight w:val="846"/>
        </w:trPr>
        <w:tc>
          <w:tcPr>
            <w:tcW w:w="4814" w:type="dxa"/>
            <w:tcBorders>
              <w:top w:val="single" w:sz="4" w:space="0" w:color="DBDBDB"/>
              <w:left w:val="single" w:sz="4" w:space="0" w:color="DBDBDB"/>
              <w:bottom w:val="single" w:sz="4" w:space="0" w:color="DBDBDB"/>
              <w:right w:val="single" w:sz="4" w:space="0" w:color="DBDBDB"/>
            </w:tcBorders>
          </w:tcPr>
          <w:p w14:paraId="1748C0F0" w14:textId="77777777" w:rsidR="00801EBD" w:rsidRPr="00801EBD" w:rsidRDefault="00801EBD" w:rsidP="003664D9">
            <w:pPr>
              <w:spacing w:line="360" w:lineRule="exact"/>
              <w:jc w:val="center"/>
              <w:rPr>
                <w:rFonts w:ascii="宋体" w:hAnsi="宋体" w:hint="eastAsia"/>
                <w:szCs w:val="21"/>
              </w:rPr>
            </w:pPr>
            <w:proofErr w:type="gramStart"/>
            <w:r w:rsidRPr="00801EBD">
              <w:rPr>
                <w:rFonts w:ascii="宋体" w:hAnsi="宋体"/>
                <w:szCs w:val="21"/>
              </w:rPr>
              <w:t>中山台</w:t>
            </w:r>
            <w:proofErr w:type="gramEnd"/>
            <w:r w:rsidRPr="00801EBD">
              <w:rPr>
                <w:rFonts w:ascii="宋体" w:hAnsi="宋体"/>
                <w:szCs w:val="21"/>
              </w:rPr>
              <w:t>光电子材料有限公司</w:t>
            </w:r>
          </w:p>
          <w:p w14:paraId="5D1E7A66" w14:textId="77777777" w:rsidR="00801EBD" w:rsidRPr="00801EBD" w:rsidRDefault="00801EBD" w:rsidP="003664D9">
            <w:pPr>
              <w:spacing w:line="360" w:lineRule="exact"/>
              <w:jc w:val="center"/>
              <w:rPr>
                <w:rFonts w:ascii="宋体" w:hAnsi="宋体" w:hint="eastAsia"/>
                <w:szCs w:val="21"/>
              </w:rPr>
            </w:pPr>
            <w:r w:rsidRPr="00801EBD">
              <w:rPr>
                <w:rFonts w:ascii="宋体" w:hAnsi="宋体" w:hint="eastAsia"/>
                <w:szCs w:val="21"/>
              </w:rPr>
              <w:t>《凝心聚力</w:t>
            </w:r>
            <w:r w:rsidRPr="00801EBD">
              <w:rPr>
                <w:rFonts w:ascii="宋体" w:hAnsi="宋体"/>
                <w:szCs w:val="21"/>
              </w:rPr>
              <w:t>--班组长</w:t>
            </w:r>
            <w:r w:rsidRPr="00801EBD">
              <w:rPr>
                <w:rFonts w:ascii="宋体" w:hAnsi="宋体" w:hint="eastAsia"/>
                <w:szCs w:val="21"/>
              </w:rPr>
              <w:t>人员管理与辅导技巧</w:t>
            </w:r>
            <w:r w:rsidRPr="00801EBD">
              <w:rPr>
                <w:rFonts w:ascii="宋体" w:hAnsi="宋体"/>
                <w:szCs w:val="21"/>
              </w:rPr>
              <w:t>》</w:t>
            </w:r>
          </w:p>
        </w:tc>
        <w:tc>
          <w:tcPr>
            <w:tcW w:w="4814" w:type="dxa"/>
            <w:tcBorders>
              <w:top w:val="single" w:sz="4" w:space="0" w:color="DBDBDB"/>
              <w:left w:val="single" w:sz="4" w:space="0" w:color="DBDBDB"/>
              <w:bottom w:val="single" w:sz="4" w:space="0" w:color="DBDBDB"/>
              <w:right w:val="single" w:sz="4" w:space="0" w:color="DBDBDB"/>
            </w:tcBorders>
          </w:tcPr>
          <w:p w14:paraId="754A7245" w14:textId="77777777" w:rsidR="00801EBD" w:rsidRPr="00801EBD" w:rsidRDefault="00801EBD" w:rsidP="003664D9">
            <w:pPr>
              <w:spacing w:line="360" w:lineRule="exact"/>
              <w:jc w:val="center"/>
              <w:rPr>
                <w:rFonts w:ascii="宋体" w:hAnsi="宋体" w:hint="eastAsia"/>
                <w:szCs w:val="21"/>
              </w:rPr>
            </w:pPr>
            <w:r w:rsidRPr="00801EBD">
              <w:rPr>
                <w:rFonts w:ascii="宋体" w:hAnsi="宋体" w:hint="eastAsia"/>
                <w:szCs w:val="21"/>
              </w:rPr>
              <w:t>中国邮政深圳分公司</w:t>
            </w:r>
          </w:p>
          <w:p w14:paraId="440EAB64" w14:textId="77777777" w:rsidR="00801EBD" w:rsidRPr="00801EBD" w:rsidRDefault="00801EBD" w:rsidP="003664D9">
            <w:pPr>
              <w:spacing w:line="360" w:lineRule="exact"/>
              <w:jc w:val="center"/>
              <w:rPr>
                <w:rFonts w:ascii="宋体" w:hAnsi="宋体" w:hint="eastAsia"/>
                <w:szCs w:val="21"/>
              </w:rPr>
            </w:pPr>
            <w:r w:rsidRPr="00801EBD">
              <w:rPr>
                <w:rFonts w:ascii="宋体" w:hAnsi="宋体" w:hint="eastAsia"/>
                <w:szCs w:val="21"/>
              </w:rPr>
              <w:t>《从心出发--员工关系管理</w:t>
            </w:r>
            <w:r w:rsidRPr="00801EBD">
              <w:rPr>
                <w:rFonts w:ascii="宋体" w:hAnsi="宋体"/>
                <w:szCs w:val="21"/>
              </w:rPr>
              <w:t>与</w:t>
            </w:r>
            <w:r w:rsidRPr="00801EBD">
              <w:rPr>
                <w:rFonts w:ascii="宋体" w:hAnsi="宋体" w:hint="eastAsia"/>
                <w:szCs w:val="21"/>
              </w:rPr>
              <w:t>高效激励</w:t>
            </w:r>
            <w:r w:rsidRPr="00801EBD">
              <w:rPr>
                <w:rFonts w:ascii="宋体" w:hAnsi="宋体"/>
                <w:szCs w:val="21"/>
              </w:rPr>
              <w:t>》</w:t>
            </w:r>
          </w:p>
        </w:tc>
      </w:tr>
      <w:tr w:rsidR="00801EBD" w:rsidRPr="00801EBD" w14:paraId="57199A7D" w14:textId="77777777" w:rsidTr="00801EBD">
        <w:trPr>
          <w:trHeight w:val="846"/>
        </w:trPr>
        <w:tc>
          <w:tcPr>
            <w:tcW w:w="4814" w:type="dxa"/>
            <w:tcBorders>
              <w:top w:val="single" w:sz="4" w:space="0" w:color="DBDBDB"/>
              <w:left w:val="single" w:sz="4" w:space="0" w:color="DBDBDB"/>
              <w:bottom w:val="single" w:sz="4" w:space="0" w:color="DBDBDB"/>
              <w:right w:val="single" w:sz="4" w:space="0" w:color="DBDBDB"/>
            </w:tcBorders>
          </w:tcPr>
          <w:p w14:paraId="6D4754D8" w14:textId="77777777" w:rsidR="00801EBD" w:rsidRPr="00801EBD" w:rsidRDefault="00801EBD" w:rsidP="00801EBD">
            <w:pPr>
              <w:jc w:val="center"/>
              <w:rPr>
                <w:rFonts w:ascii="宋体" w:hAnsi="宋体" w:hint="eastAsia"/>
                <w:noProof/>
                <w:sz w:val="24"/>
                <w:szCs w:val="24"/>
              </w:rPr>
            </w:pPr>
            <w:r w:rsidRPr="00801EBD">
              <w:rPr>
                <w:rFonts w:ascii="宋体" w:hAnsi="宋体"/>
                <w:noProof/>
                <w:sz w:val="24"/>
                <w:szCs w:val="24"/>
              </w:rPr>
              <w:drawing>
                <wp:inline distT="0" distB="0" distL="0" distR="0" wp14:anchorId="5374AD89" wp14:editId="3E323A02">
                  <wp:extent cx="2761200" cy="2019600"/>
                  <wp:effectExtent l="0" t="0" r="1270" b="0"/>
                  <wp:docPr id="8" name="图片 7" descr="bf0e2a9410f90f3792eff402f02204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7" descr="bf0e2a9410f90f3792eff402f02204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a:effectLst/>
                        </pic:spPr>
                      </pic:pic>
                    </a:graphicData>
                  </a:graphic>
                </wp:inline>
              </w:drawing>
            </w:r>
          </w:p>
        </w:tc>
        <w:tc>
          <w:tcPr>
            <w:tcW w:w="4814" w:type="dxa"/>
            <w:tcBorders>
              <w:top w:val="single" w:sz="4" w:space="0" w:color="DBDBDB"/>
              <w:left w:val="single" w:sz="4" w:space="0" w:color="DBDBDB"/>
              <w:bottom w:val="single" w:sz="4" w:space="0" w:color="DBDBDB"/>
              <w:right w:val="single" w:sz="4" w:space="0" w:color="DBDBDB"/>
            </w:tcBorders>
          </w:tcPr>
          <w:p w14:paraId="648ED8A2" w14:textId="77777777" w:rsidR="00801EBD" w:rsidRPr="00801EBD" w:rsidRDefault="00801EBD" w:rsidP="00801EBD">
            <w:pPr>
              <w:jc w:val="center"/>
              <w:rPr>
                <w:rFonts w:ascii="宋体" w:hAnsi="宋体" w:hint="eastAsia"/>
                <w:noProof/>
                <w:sz w:val="24"/>
                <w:szCs w:val="24"/>
              </w:rPr>
            </w:pPr>
            <w:r w:rsidRPr="00801EBD">
              <w:rPr>
                <w:rFonts w:ascii="宋体" w:hAnsi="宋体"/>
                <w:noProof/>
                <w:sz w:val="24"/>
                <w:szCs w:val="24"/>
              </w:rPr>
              <w:drawing>
                <wp:inline distT="0" distB="0" distL="0" distR="0" wp14:anchorId="27E84561" wp14:editId="1BAEBF56">
                  <wp:extent cx="2761200" cy="2019600"/>
                  <wp:effectExtent l="0" t="0" r="1270" b="0"/>
                  <wp:docPr id="9"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r>
      <w:tr w:rsidR="00801EBD" w:rsidRPr="00801EBD" w14:paraId="4F1492B2" w14:textId="77777777" w:rsidTr="00801EBD">
        <w:trPr>
          <w:trHeight w:val="846"/>
        </w:trPr>
        <w:tc>
          <w:tcPr>
            <w:tcW w:w="4814" w:type="dxa"/>
            <w:tcBorders>
              <w:top w:val="single" w:sz="4" w:space="0" w:color="DBDBDB"/>
              <w:left w:val="single" w:sz="4" w:space="0" w:color="DBDBDB"/>
              <w:bottom w:val="single" w:sz="4" w:space="0" w:color="DBDBDB"/>
              <w:right w:val="single" w:sz="4" w:space="0" w:color="DBDBDB"/>
            </w:tcBorders>
          </w:tcPr>
          <w:p w14:paraId="0C488CDF" w14:textId="77777777" w:rsidR="00801EBD" w:rsidRPr="00801EBD" w:rsidRDefault="00801EBD" w:rsidP="003664D9">
            <w:pPr>
              <w:spacing w:line="360" w:lineRule="exact"/>
              <w:jc w:val="center"/>
              <w:rPr>
                <w:rFonts w:ascii="宋体" w:hAnsi="宋体" w:hint="eastAsia"/>
                <w:szCs w:val="21"/>
              </w:rPr>
            </w:pPr>
            <w:r w:rsidRPr="00801EBD">
              <w:rPr>
                <w:rFonts w:ascii="宋体" w:hAnsi="宋体" w:hint="eastAsia"/>
                <w:szCs w:val="21"/>
              </w:rPr>
              <w:t>中石化江苏国勘</w:t>
            </w:r>
            <w:r w:rsidRPr="00801EBD">
              <w:rPr>
                <w:rFonts w:ascii="宋体" w:hAnsi="宋体"/>
                <w:szCs w:val="21"/>
              </w:rPr>
              <w:t>公司</w:t>
            </w:r>
          </w:p>
          <w:p w14:paraId="56510A39" w14:textId="77777777" w:rsidR="00801EBD" w:rsidRPr="00801EBD" w:rsidRDefault="00801EBD" w:rsidP="003664D9">
            <w:pPr>
              <w:spacing w:line="360" w:lineRule="exact"/>
              <w:jc w:val="center"/>
              <w:rPr>
                <w:rFonts w:ascii="宋体" w:hAnsi="宋体" w:hint="eastAsia"/>
                <w:szCs w:val="21"/>
              </w:rPr>
            </w:pPr>
            <w:r w:rsidRPr="00801EBD">
              <w:rPr>
                <w:rFonts w:ascii="宋体" w:hAnsi="宋体"/>
                <w:szCs w:val="21"/>
              </w:rPr>
              <w:t>《</w:t>
            </w:r>
            <w:r w:rsidRPr="00801EBD">
              <w:rPr>
                <w:rFonts w:ascii="宋体" w:hAnsi="宋体" w:hint="eastAsia"/>
                <w:szCs w:val="21"/>
              </w:rPr>
              <w:t>成长赋能</w:t>
            </w:r>
            <w:r w:rsidRPr="00801EBD">
              <w:rPr>
                <w:rFonts w:ascii="宋体" w:hAnsi="宋体"/>
                <w:szCs w:val="21"/>
              </w:rPr>
              <w:t>--</w:t>
            </w:r>
            <w:r w:rsidRPr="00801EBD">
              <w:rPr>
                <w:rFonts w:ascii="宋体" w:hAnsi="宋体" w:hint="eastAsia"/>
                <w:szCs w:val="21"/>
              </w:rPr>
              <w:t>中层干部管理技能培训</w:t>
            </w:r>
            <w:r w:rsidRPr="00801EBD">
              <w:rPr>
                <w:rFonts w:ascii="宋体" w:hAnsi="宋体"/>
                <w:szCs w:val="21"/>
              </w:rPr>
              <w:t>》</w:t>
            </w:r>
          </w:p>
        </w:tc>
        <w:tc>
          <w:tcPr>
            <w:tcW w:w="4814" w:type="dxa"/>
            <w:tcBorders>
              <w:top w:val="single" w:sz="4" w:space="0" w:color="DBDBDB"/>
              <w:left w:val="single" w:sz="4" w:space="0" w:color="DBDBDB"/>
              <w:bottom w:val="single" w:sz="4" w:space="0" w:color="DBDBDB"/>
              <w:right w:val="single" w:sz="4" w:space="0" w:color="DBDBDB"/>
            </w:tcBorders>
          </w:tcPr>
          <w:p w14:paraId="7E0203EC" w14:textId="77777777" w:rsidR="00801EBD" w:rsidRPr="00801EBD" w:rsidRDefault="00801EBD" w:rsidP="003664D9">
            <w:pPr>
              <w:spacing w:line="360" w:lineRule="exact"/>
              <w:jc w:val="center"/>
              <w:rPr>
                <w:rFonts w:ascii="宋体" w:hAnsi="宋体" w:hint="eastAsia"/>
                <w:szCs w:val="21"/>
              </w:rPr>
            </w:pPr>
            <w:r w:rsidRPr="00801EBD">
              <w:rPr>
                <w:rFonts w:ascii="宋体" w:hAnsi="宋体" w:hint="eastAsia"/>
                <w:szCs w:val="21"/>
              </w:rPr>
              <w:t>工商银行珠海总部</w:t>
            </w:r>
          </w:p>
          <w:p w14:paraId="2E5D5F0F" w14:textId="77777777" w:rsidR="00801EBD" w:rsidRPr="00801EBD" w:rsidRDefault="00801EBD" w:rsidP="003664D9">
            <w:pPr>
              <w:spacing w:line="360" w:lineRule="exact"/>
              <w:jc w:val="center"/>
              <w:rPr>
                <w:rFonts w:ascii="宋体" w:hAnsi="宋体" w:hint="eastAsia"/>
                <w:szCs w:val="21"/>
              </w:rPr>
            </w:pPr>
            <w:r w:rsidRPr="00801EBD">
              <w:rPr>
                <w:rFonts w:ascii="宋体" w:hAnsi="宋体" w:hint="eastAsia"/>
                <w:szCs w:val="21"/>
              </w:rPr>
              <w:t>《明师优徒</w:t>
            </w:r>
            <w:r w:rsidRPr="00801EBD">
              <w:rPr>
                <w:rFonts w:ascii="宋体" w:hAnsi="宋体"/>
                <w:szCs w:val="21"/>
              </w:rPr>
              <w:t>--</w:t>
            </w:r>
            <w:r w:rsidRPr="00801EBD">
              <w:rPr>
                <w:rFonts w:ascii="宋体" w:hAnsi="宋体" w:hint="eastAsia"/>
                <w:szCs w:val="21"/>
              </w:rPr>
              <w:t>导师辅导技能</w:t>
            </w:r>
            <w:r w:rsidRPr="00801EBD">
              <w:rPr>
                <w:rFonts w:ascii="宋体" w:hAnsi="宋体"/>
                <w:szCs w:val="21"/>
              </w:rPr>
              <w:t>》</w:t>
            </w:r>
          </w:p>
        </w:tc>
      </w:tr>
      <w:tr w:rsidR="00801EBD" w:rsidRPr="00801EBD" w14:paraId="48DDFDE1" w14:textId="77777777" w:rsidTr="00801EBD">
        <w:trPr>
          <w:trHeight w:val="846"/>
        </w:trPr>
        <w:tc>
          <w:tcPr>
            <w:tcW w:w="4814" w:type="dxa"/>
            <w:tcBorders>
              <w:top w:val="single" w:sz="4" w:space="0" w:color="DBDBDB"/>
              <w:left w:val="single" w:sz="4" w:space="0" w:color="DBDBDB"/>
              <w:bottom w:val="single" w:sz="4" w:space="0" w:color="DBDBDB"/>
              <w:right w:val="single" w:sz="4" w:space="0" w:color="DBDBDB"/>
            </w:tcBorders>
          </w:tcPr>
          <w:p w14:paraId="0E66F2F9" w14:textId="5F024BDB" w:rsidR="00801EBD" w:rsidRPr="00801EBD" w:rsidRDefault="00801EBD" w:rsidP="00801EBD">
            <w:pPr>
              <w:rPr>
                <w:rFonts w:ascii="宋体" w:hAnsi="宋体" w:hint="eastAsia"/>
                <w:noProof/>
                <w:sz w:val="24"/>
                <w:szCs w:val="24"/>
              </w:rPr>
            </w:pPr>
            <w:r w:rsidRPr="00801EBD">
              <w:rPr>
                <w:rFonts w:ascii="宋体" w:hAnsi="宋体"/>
                <w:noProof/>
                <w:sz w:val="24"/>
                <w:szCs w:val="24"/>
              </w:rPr>
              <w:drawing>
                <wp:inline distT="0" distB="0" distL="0" distR="0" wp14:anchorId="4F23BF06" wp14:editId="7A060C13">
                  <wp:extent cx="2761200" cy="2019600"/>
                  <wp:effectExtent l="0" t="0" r="1270" b="0"/>
                  <wp:docPr id="17" name="图片 5" descr="IMG_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7" descr="IMG_25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a:effectLst/>
                        </pic:spPr>
                      </pic:pic>
                    </a:graphicData>
                  </a:graphic>
                </wp:inline>
              </w:drawing>
            </w:r>
          </w:p>
        </w:tc>
        <w:tc>
          <w:tcPr>
            <w:tcW w:w="4814" w:type="dxa"/>
            <w:tcBorders>
              <w:top w:val="single" w:sz="4" w:space="0" w:color="DBDBDB"/>
              <w:left w:val="single" w:sz="4" w:space="0" w:color="DBDBDB"/>
              <w:bottom w:val="single" w:sz="4" w:space="0" w:color="DBDBDB"/>
              <w:right w:val="single" w:sz="4" w:space="0" w:color="DBDBDB"/>
            </w:tcBorders>
          </w:tcPr>
          <w:p w14:paraId="1E83FF18" w14:textId="77777777" w:rsidR="00801EBD" w:rsidRPr="00801EBD" w:rsidRDefault="00801EBD" w:rsidP="00801EBD">
            <w:pPr>
              <w:jc w:val="center"/>
              <w:rPr>
                <w:rFonts w:ascii="宋体" w:hAnsi="宋体" w:hint="eastAsia"/>
                <w:noProof/>
                <w:sz w:val="24"/>
                <w:szCs w:val="24"/>
              </w:rPr>
            </w:pPr>
            <w:r w:rsidRPr="00801EBD">
              <w:rPr>
                <w:rFonts w:ascii="宋体" w:hAnsi="宋体" w:hint="eastAsia"/>
                <w:noProof/>
                <w:sz w:val="24"/>
                <w:szCs w:val="24"/>
              </w:rPr>
              <w:drawing>
                <wp:inline distT="0" distB="0" distL="0" distR="0" wp14:anchorId="03BCB02E" wp14:editId="66C88A67">
                  <wp:extent cx="2761200" cy="2019600"/>
                  <wp:effectExtent l="0" t="0" r="1270" b="0"/>
                  <wp:docPr id="14" name="图片 4" descr="788017f0e8fabacc2a9a56cc4dfb53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4" descr="788017f0e8fabacc2a9a56cc4dfb53c"/>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a:effectLst/>
                        </pic:spPr>
                      </pic:pic>
                    </a:graphicData>
                  </a:graphic>
                </wp:inline>
              </w:drawing>
            </w:r>
          </w:p>
        </w:tc>
      </w:tr>
      <w:tr w:rsidR="00801EBD" w:rsidRPr="00801EBD" w14:paraId="02C257F6" w14:textId="77777777" w:rsidTr="00801EBD">
        <w:trPr>
          <w:trHeight w:val="846"/>
        </w:trPr>
        <w:tc>
          <w:tcPr>
            <w:tcW w:w="4814" w:type="dxa"/>
            <w:tcBorders>
              <w:top w:val="single" w:sz="4" w:space="0" w:color="DBDBDB"/>
              <w:left w:val="single" w:sz="4" w:space="0" w:color="DBDBDB"/>
              <w:bottom w:val="single" w:sz="4" w:space="0" w:color="DBDBDB"/>
              <w:right w:val="single" w:sz="4" w:space="0" w:color="DBDBDB"/>
            </w:tcBorders>
          </w:tcPr>
          <w:p w14:paraId="0761897E" w14:textId="77777777" w:rsidR="00801EBD" w:rsidRPr="00801EBD" w:rsidRDefault="00801EBD" w:rsidP="00801EBD">
            <w:pPr>
              <w:spacing w:line="360" w:lineRule="exact"/>
              <w:jc w:val="center"/>
              <w:rPr>
                <w:rFonts w:ascii="宋体" w:hAnsi="宋体" w:hint="eastAsia"/>
                <w:szCs w:val="21"/>
              </w:rPr>
            </w:pPr>
            <w:r w:rsidRPr="00801EBD">
              <w:rPr>
                <w:rFonts w:ascii="宋体" w:hAnsi="宋体" w:hint="eastAsia"/>
                <w:szCs w:val="21"/>
              </w:rPr>
              <w:t>广州丰达电机</w:t>
            </w:r>
          </w:p>
          <w:p w14:paraId="43E457B4" w14:textId="77777777" w:rsidR="00801EBD" w:rsidRPr="00801EBD" w:rsidRDefault="00801EBD" w:rsidP="00801EBD">
            <w:pPr>
              <w:spacing w:line="360" w:lineRule="exact"/>
              <w:jc w:val="center"/>
              <w:rPr>
                <w:rFonts w:ascii="宋体" w:hAnsi="宋体" w:hint="eastAsia"/>
                <w:szCs w:val="21"/>
              </w:rPr>
            </w:pPr>
            <w:r w:rsidRPr="00801EBD">
              <w:rPr>
                <w:rFonts w:ascii="宋体" w:hAnsi="宋体" w:hint="eastAsia"/>
                <w:szCs w:val="21"/>
              </w:rPr>
              <w:t>《关键对话--柔性沟通与冲突化解的艺术</w:t>
            </w:r>
            <w:r w:rsidRPr="00801EBD">
              <w:rPr>
                <w:rFonts w:ascii="宋体" w:hAnsi="宋体"/>
                <w:szCs w:val="21"/>
              </w:rPr>
              <w:t>》</w:t>
            </w:r>
          </w:p>
        </w:tc>
        <w:tc>
          <w:tcPr>
            <w:tcW w:w="4814" w:type="dxa"/>
            <w:tcBorders>
              <w:top w:val="single" w:sz="4" w:space="0" w:color="DBDBDB"/>
              <w:left w:val="single" w:sz="4" w:space="0" w:color="DBDBDB"/>
              <w:bottom w:val="single" w:sz="4" w:space="0" w:color="DBDBDB"/>
              <w:right w:val="single" w:sz="4" w:space="0" w:color="DBDBDB"/>
            </w:tcBorders>
          </w:tcPr>
          <w:p w14:paraId="2A055F52" w14:textId="77777777" w:rsidR="00801EBD" w:rsidRPr="00801EBD" w:rsidRDefault="00801EBD" w:rsidP="00801EBD">
            <w:pPr>
              <w:spacing w:line="360" w:lineRule="exact"/>
              <w:jc w:val="center"/>
              <w:rPr>
                <w:rFonts w:ascii="宋体" w:hAnsi="宋体" w:hint="eastAsia"/>
                <w:szCs w:val="21"/>
              </w:rPr>
            </w:pPr>
            <w:r w:rsidRPr="00801EBD">
              <w:rPr>
                <w:rFonts w:ascii="宋体" w:hAnsi="宋体" w:hint="eastAsia"/>
                <w:szCs w:val="21"/>
              </w:rPr>
              <w:t>深圳市大鹏排水有限公司</w:t>
            </w:r>
          </w:p>
          <w:p w14:paraId="2B2698D8" w14:textId="77777777" w:rsidR="00801EBD" w:rsidRPr="00801EBD" w:rsidRDefault="00801EBD" w:rsidP="00801EBD">
            <w:pPr>
              <w:spacing w:line="360" w:lineRule="exact"/>
              <w:jc w:val="center"/>
              <w:rPr>
                <w:rFonts w:ascii="宋体" w:hAnsi="宋体" w:hint="eastAsia"/>
                <w:szCs w:val="21"/>
              </w:rPr>
            </w:pPr>
            <w:r w:rsidRPr="00801EBD">
              <w:rPr>
                <w:rFonts w:ascii="宋体" w:hAnsi="宋体" w:hint="eastAsia"/>
                <w:szCs w:val="21"/>
              </w:rPr>
              <w:t>《凝心聚力</w:t>
            </w:r>
            <w:r w:rsidRPr="00801EBD">
              <w:rPr>
                <w:rFonts w:ascii="宋体" w:hAnsi="宋体"/>
                <w:szCs w:val="21"/>
              </w:rPr>
              <w:t>--团队高效沟通与执行》</w:t>
            </w:r>
          </w:p>
        </w:tc>
      </w:tr>
    </w:tbl>
    <w:p w14:paraId="55EE1758" w14:textId="77777777" w:rsidR="00801EBD" w:rsidRPr="00FD6AF8" w:rsidRDefault="00801EBD">
      <w:pPr>
        <w:spacing w:line="460" w:lineRule="exact"/>
        <w:rPr>
          <w:rFonts w:ascii="宋体" w:hAnsi="宋体" w:hint="eastAsia"/>
          <w:sz w:val="24"/>
          <w:szCs w:val="24"/>
        </w:rPr>
      </w:pPr>
    </w:p>
    <w:sectPr w:rsidR="00801EBD" w:rsidRPr="00FD6AF8">
      <w:pgSz w:w="11906" w:h="16838"/>
      <w:pgMar w:top="1134" w:right="1134" w:bottom="1134"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027F6" w14:textId="77777777" w:rsidR="00A33A51" w:rsidRDefault="00A33A51" w:rsidP="00A33A51">
      <w:r>
        <w:separator/>
      </w:r>
    </w:p>
  </w:endnote>
  <w:endnote w:type="continuationSeparator" w:id="0">
    <w:p w14:paraId="0CBA2406" w14:textId="77777777" w:rsidR="00A33A51" w:rsidRDefault="00A33A51" w:rsidP="00A33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6D7F4" w14:textId="77777777" w:rsidR="00A33A51" w:rsidRDefault="00A33A51" w:rsidP="00A33A51">
      <w:r>
        <w:separator/>
      </w:r>
    </w:p>
  </w:footnote>
  <w:footnote w:type="continuationSeparator" w:id="0">
    <w:p w14:paraId="45825854" w14:textId="77777777" w:rsidR="00A33A51" w:rsidRDefault="00A33A51" w:rsidP="00A33A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B2B"/>
    <w:rsid w:val="00005AEA"/>
    <w:rsid w:val="00006BAE"/>
    <w:rsid w:val="0004227E"/>
    <w:rsid w:val="00051514"/>
    <w:rsid w:val="000775EC"/>
    <w:rsid w:val="00086870"/>
    <w:rsid w:val="00092E36"/>
    <w:rsid w:val="000B1903"/>
    <w:rsid w:val="000E0552"/>
    <w:rsid w:val="000E62C1"/>
    <w:rsid w:val="00105C2E"/>
    <w:rsid w:val="0011340F"/>
    <w:rsid w:val="00123BF0"/>
    <w:rsid w:val="00136831"/>
    <w:rsid w:val="00152F0A"/>
    <w:rsid w:val="001A5D10"/>
    <w:rsid w:val="001A684F"/>
    <w:rsid w:val="001C4BCE"/>
    <w:rsid w:val="001F35B5"/>
    <w:rsid w:val="00211B2B"/>
    <w:rsid w:val="00216A60"/>
    <w:rsid w:val="00232A8C"/>
    <w:rsid w:val="00236F73"/>
    <w:rsid w:val="00241004"/>
    <w:rsid w:val="00261DF6"/>
    <w:rsid w:val="00292202"/>
    <w:rsid w:val="00293900"/>
    <w:rsid w:val="00296B21"/>
    <w:rsid w:val="002B3430"/>
    <w:rsid w:val="002C72E5"/>
    <w:rsid w:val="002F11C7"/>
    <w:rsid w:val="002F1477"/>
    <w:rsid w:val="002F2DCF"/>
    <w:rsid w:val="00316BA1"/>
    <w:rsid w:val="00317EB2"/>
    <w:rsid w:val="003367CE"/>
    <w:rsid w:val="0034460C"/>
    <w:rsid w:val="00351B35"/>
    <w:rsid w:val="0035730E"/>
    <w:rsid w:val="003876EE"/>
    <w:rsid w:val="003C6581"/>
    <w:rsid w:val="003D4265"/>
    <w:rsid w:val="003E4249"/>
    <w:rsid w:val="00400DA7"/>
    <w:rsid w:val="00405899"/>
    <w:rsid w:val="00435ECD"/>
    <w:rsid w:val="00444558"/>
    <w:rsid w:val="004448AB"/>
    <w:rsid w:val="004453A7"/>
    <w:rsid w:val="00452BE0"/>
    <w:rsid w:val="004667D7"/>
    <w:rsid w:val="00481F8E"/>
    <w:rsid w:val="00483526"/>
    <w:rsid w:val="00484B2B"/>
    <w:rsid w:val="00493D77"/>
    <w:rsid w:val="004A6219"/>
    <w:rsid w:val="004A7B84"/>
    <w:rsid w:val="004C20F5"/>
    <w:rsid w:val="004C2E4B"/>
    <w:rsid w:val="004E3F1B"/>
    <w:rsid w:val="004F2F65"/>
    <w:rsid w:val="0051356C"/>
    <w:rsid w:val="0052535A"/>
    <w:rsid w:val="0053044E"/>
    <w:rsid w:val="00540C7B"/>
    <w:rsid w:val="00551416"/>
    <w:rsid w:val="00562000"/>
    <w:rsid w:val="00562834"/>
    <w:rsid w:val="0056691B"/>
    <w:rsid w:val="00574EE4"/>
    <w:rsid w:val="00585260"/>
    <w:rsid w:val="00596503"/>
    <w:rsid w:val="005A1827"/>
    <w:rsid w:val="005D5BF7"/>
    <w:rsid w:val="00602378"/>
    <w:rsid w:val="00627F67"/>
    <w:rsid w:val="00636A3B"/>
    <w:rsid w:val="00641C13"/>
    <w:rsid w:val="006565BE"/>
    <w:rsid w:val="00696813"/>
    <w:rsid w:val="006B350B"/>
    <w:rsid w:val="006C3227"/>
    <w:rsid w:val="006F1A5B"/>
    <w:rsid w:val="006F51C3"/>
    <w:rsid w:val="007076D0"/>
    <w:rsid w:val="007110EE"/>
    <w:rsid w:val="007127CF"/>
    <w:rsid w:val="0073479F"/>
    <w:rsid w:val="00736A48"/>
    <w:rsid w:val="00744D6A"/>
    <w:rsid w:val="007566F1"/>
    <w:rsid w:val="007625A0"/>
    <w:rsid w:val="00773BED"/>
    <w:rsid w:val="007773BA"/>
    <w:rsid w:val="00787FCE"/>
    <w:rsid w:val="007935D9"/>
    <w:rsid w:val="007B6171"/>
    <w:rsid w:val="00801EBD"/>
    <w:rsid w:val="00803BA4"/>
    <w:rsid w:val="00807A0C"/>
    <w:rsid w:val="00812489"/>
    <w:rsid w:val="008447D4"/>
    <w:rsid w:val="00844C0C"/>
    <w:rsid w:val="00846326"/>
    <w:rsid w:val="00860DA6"/>
    <w:rsid w:val="00865309"/>
    <w:rsid w:val="00880D67"/>
    <w:rsid w:val="00887537"/>
    <w:rsid w:val="00892357"/>
    <w:rsid w:val="008B6353"/>
    <w:rsid w:val="008C63AC"/>
    <w:rsid w:val="008E39BD"/>
    <w:rsid w:val="008F39B5"/>
    <w:rsid w:val="009115ED"/>
    <w:rsid w:val="0091762D"/>
    <w:rsid w:val="00945D9A"/>
    <w:rsid w:val="00947991"/>
    <w:rsid w:val="00970B5B"/>
    <w:rsid w:val="009969C3"/>
    <w:rsid w:val="009C59D0"/>
    <w:rsid w:val="009C7A94"/>
    <w:rsid w:val="009D0D87"/>
    <w:rsid w:val="009D3C04"/>
    <w:rsid w:val="009D5AB0"/>
    <w:rsid w:val="00A06E28"/>
    <w:rsid w:val="00A11739"/>
    <w:rsid w:val="00A206A6"/>
    <w:rsid w:val="00A22015"/>
    <w:rsid w:val="00A33A51"/>
    <w:rsid w:val="00A4423A"/>
    <w:rsid w:val="00A44614"/>
    <w:rsid w:val="00A53621"/>
    <w:rsid w:val="00A71E2A"/>
    <w:rsid w:val="00A80526"/>
    <w:rsid w:val="00A81CC8"/>
    <w:rsid w:val="00A81F23"/>
    <w:rsid w:val="00A85571"/>
    <w:rsid w:val="00AA23DD"/>
    <w:rsid w:val="00AB21F8"/>
    <w:rsid w:val="00AC2F32"/>
    <w:rsid w:val="00B25959"/>
    <w:rsid w:val="00B6178E"/>
    <w:rsid w:val="00B72A9F"/>
    <w:rsid w:val="00B75A27"/>
    <w:rsid w:val="00B8148C"/>
    <w:rsid w:val="00B8563D"/>
    <w:rsid w:val="00BB5417"/>
    <w:rsid w:val="00BB5C1D"/>
    <w:rsid w:val="00BB5CD5"/>
    <w:rsid w:val="00C4344E"/>
    <w:rsid w:val="00C5698C"/>
    <w:rsid w:val="00C71FE4"/>
    <w:rsid w:val="00C91049"/>
    <w:rsid w:val="00CA7218"/>
    <w:rsid w:val="00CC1FB0"/>
    <w:rsid w:val="00CC4CDC"/>
    <w:rsid w:val="00D06794"/>
    <w:rsid w:val="00D1025B"/>
    <w:rsid w:val="00D25EBD"/>
    <w:rsid w:val="00D321A1"/>
    <w:rsid w:val="00D327B3"/>
    <w:rsid w:val="00D50BFF"/>
    <w:rsid w:val="00D539F1"/>
    <w:rsid w:val="00D70D81"/>
    <w:rsid w:val="00DB1617"/>
    <w:rsid w:val="00DB685C"/>
    <w:rsid w:val="00DD056F"/>
    <w:rsid w:val="00DD5B1D"/>
    <w:rsid w:val="00DE356F"/>
    <w:rsid w:val="00E122E3"/>
    <w:rsid w:val="00E14199"/>
    <w:rsid w:val="00E3348A"/>
    <w:rsid w:val="00E4194C"/>
    <w:rsid w:val="00E51141"/>
    <w:rsid w:val="00E664B3"/>
    <w:rsid w:val="00E75F67"/>
    <w:rsid w:val="00E855E1"/>
    <w:rsid w:val="00E92102"/>
    <w:rsid w:val="00E92909"/>
    <w:rsid w:val="00E93206"/>
    <w:rsid w:val="00EC1AAD"/>
    <w:rsid w:val="00EE2B9A"/>
    <w:rsid w:val="00EE4123"/>
    <w:rsid w:val="00EF31DE"/>
    <w:rsid w:val="00F06ABA"/>
    <w:rsid w:val="00F070A6"/>
    <w:rsid w:val="00F0723C"/>
    <w:rsid w:val="00F15D2F"/>
    <w:rsid w:val="00F17FA3"/>
    <w:rsid w:val="00F20301"/>
    <w:rsid w:val="00F51A18"/>
    <w:rsid w:val="00F529F5"/>
    <w:rsid w:val="00F55273"/>
    <w:rsid w:val="00F63059"/>
    <w:rsid w:val="00F63B9A"/>
    <w:rsid w:val="00F71218"/>
    <w:rsid w:val="00F907D9"/>
    <w:rsid w:val="00FB4F28"/>
    <w:rsid w:val="00FD6AF8"/>
    <w:rsid w:val="00FE7B91"/>
    <w:rsid w:val="00FF5C60"/>
    <w:rsid w:val="00FF77E3"/>
    <w:rsid w:val="0E4D25A9"/>
    <w:rsid w:val="13942319"/>
    <w:rsid w:val="1BF233E8"/>
    <w:rsid w:val="1D681B4A"/>
    <w:rsid w:val="32D505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EF680B"/>
  <w15:chartTrackingRefBased/>
  <w15:docId w15:val="{A81403CB-81AD-4F83-8195-D3A8E4F80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3">
    <w:name w:val="heading 3"/>
    <w:basedOn w:val="a"/>
    <w:link w:val="30"/>
    <w:uiPriority w:val="9"/>
    <w:qFormat/>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link w:val="3"/>
    <w:uiPriority w:val="9"/>
    <w:rPr>
      <w:rFonts w:ascii="宋体" w:eastAsia="宋体" w:hAnsi="宋体" w:cs="宋体"/>
      <w:b/>
      <w:bCs/>
      <w:sz w:val="27"/>
      <w:szCs w:val="27"/>
    </w:rPr>
  </w:style>
  <w:style w:type="paragraph" w:styleId="a3">
    <w:name w:val="footer"/>
    <w:basedOn w:val="a"/>
    <w:link w:val="a4"/>
    <w:uiPriority w:val="99"/>
    <w:unhideWhenUsed/>
    <w:pPr>
      <w:tabs>
        <w:tab w:val="center" w:pos="4153"/>
        <w:tab w:val="right" w:pos="8306"/>
      </w:tabs>
      <w:snapToGrid w:val="0"/>
      <w:jc w:val="left"/>
    </w:pPr>
    <w:rPr>
      <w:sz w:val="18"/>
      <w:szCs w:val="18"/>
    </w:rPr>
  </w:style>
  <w:style w:type="character" w:customStyle="1" w:styleId="a4">
    <w:name w:val="页脚 字符"/>
    <w:link w:val="a3"/>
    <w:uiPriority w:val="99"/>
    <w:rPr>
      <w:kern w:val="2"/>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rPr>
      <w:kern w:val="2"/>
      <w:sz w:val="18"/>
      <w:szCs w:val="18"/>
    </w:rPr>
  </w:style>
  <w:style w:type="paragraph" w:styleId="a7">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uiPriority w:val="22"/>
    <w:qFormat/>
    <w:rPr>
      <w:b/>
      <w:bCs/>
    </w:rPr>
  </w:style>
  <w:style w:type="character" w:styleId="aa">
    <w:name w:val="Emphasis"/>
    <w:uiPriority w:val="20"/>
    <w:qFormat/>
    <w:rPr>
      <w:i/>
      <w:iCs/>
    </w:rPr>
  </w:style>
  <w:style w:type="character" w:styleId="ab">
    <w:name w:val="Hyperlink"/>
    <w:uiPriority w:val="99"/>
    <w:unhideWhenUsed/>
    <w:rPr>
      <w:color w:val="0000FF"/>
      <w:u w:val="single"/>
    </w:rPr>
  </w:style>
  <w:style w:type="table" w:styleId="1-3">
    <w:name w:val="Grid Table 1 Light Accent 3"/>
    <w:basedOn w:val="a1"/>
    <w:uiPriority w:val="46"/>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top w:val="nil"/>
          <w:left w:val="nil"/>
          <w:bottom w:val="single" w:sz="12" w:space="0" w:color="C9C9C9"/>
          <w:right w:val="nil"/>
          <w:insideH w:val="nil"/>
          <w:insideV w:val="nil"/>
          <w:tl2br w:val="nil"/>
          <w:tr2bl w:val="nil"/>
        </w:tcBorders>
      </w:tcPr>
    </w:tblStylePr>
    <w:tblStylePr w:type="lastRow">
      <w:rPr>
        <w:b/>
        <w:bCs/>
      </w:rPr>
      <w:tblPr/>
      <w:tcPr>
        <w:tcBorders>
          <w:top w:val="double" w:sz="2" w:space="0" w:color="C9C9C9"/>
          <w:left w:val="nil"/>
          <w:bottom w:val="nil"/>
          <w:right w:val="nil"/>
          <w:insideH w:val="nil"/>
          <w:insideV w:val="nil"/>
          <w:tl2br w:val="nil"/>
          <w:tr2bl w:val="nil"/>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anyancha.com/company/3273171133?jsid=SEM-NEW360-PP-YR-060001" TargetMode="External"/><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4.jpeg"/><Relationship Id="rId7" Type="http://schemas.openxmlformats.org/officeDocument/2006/relationships/hyperlink" Target="http://www.baidu.com/link?url=HXsTyM--sGs0x7-8SywvOSCooagM6TFjockaBmHmfeDcwQk0n1bLd95DVbizwMr37WnCBUmLnhdS2guwJlIByPl70tt__aulO1ppRanFYQRuonCSR365-nl6OXsUf_dPvlQQjUUIXLtygdDthW5ENFp8TzOCAiInzvQBVR-cofHIvlsrmTr_yoW8O48gJG19aafezu_zy8H3onYpWNXnfQbCVpNd_0iBGySlgQuUPYO5cjmtY92_N6-tHyia1n8Xhn9X8OpWuzK0Plc_eRkQRt_xQ9xEsXxhbgzSoyz5nGa"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3601</Words>
  <Characters>861</Characters>
  <Application>Microsoft Office Word</Application>
  <DocSecurity>0</DocSecurity>
  <Lines>7</Lines>
  <Paragraphs>8</Paragraphs>
  <ScaleCrop>false</ScaleCrop>
  <Company>微软中国</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Administrator</cp:lastModifiedBy>
  <cp:revision>6</cp:revision>
  <dcterms:created xsi:type="dcterms:W3CDTF">2025-12-15T10:36:00Z</dcterms:created>
  <dcterms:modified xsi:type="dcterms:W3CDTF">2025-12-29T09:00:00Z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eyJoZGlkIjoiZTgxYWUwN2M4MzQwMWYyMGUyNDE0YzIwMDljMzM4OGQifQ==</vt:lpwstr>
  </property>
  <property fmtid="{D5CDD505-2E9C-101B-9397-08002B2CF9AE}" pid="4" name="ICV">
    <vt:lpwstr>F203B1B94CA249EBBEC3B714D23DF0F5_12</vt:lpwstr>
  </property>
</Properties>
</file>