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EF987BC">
      <w:pPr>
        <w:shd w:val="solid" w:color="FFFFFF" w:fill="auto"/>
        <w:autoSpaceDN w:val="0"/>
        <w:spacing w:line="480" w:lineRule="exact"/>
        <w:jc w:val="center"/>
        <w:rPr>
          <w:rFonts w:hint="eastAsia" w:ascii="宋体" w:hAnsi="宋体"/>
          <w:b/>
          <w:color w:val="1F4E79"/>
          <w:sz w:val="32"/>
          <w:szCs w:val="32"/>
          <w:shd w:val="clear" w:color="auto" w:fill="FFFFFF"/>
        </w:rPr>
      </w:pPr>
      <w:r>
        <w:rPr>
          <w:rFonts w:hint="eastAsia" w:ascii="宋体" w:hAnsi="宋体"/>
          <w:b/>
          <w:color w:val="1F4E79"/>
          <w:sz w:val="32"/>
          <w:szCs w:val="32"/>
          <w:shd w:val="clear" w:color="auto" w:fill="FFFFFF"/>
        </w:rPr>
        <w:t>沙</w:t>
      </w:r>
      <w:bookmarkStart w:id="0" w:name="_GoBack"/>
      <w:r>
        <w:rPr>
          <w:rFonts w:hint="eastAsia" w:ascii="宋体" w:hAnsi="宋体"/>
          <w:b/>
          <w:color w:val="1F4E79"/>
          <w:sz w:val="32"/>
          <w:szCs w:val="32"/>
          <w:shd w:val="clear" w:color="auto" w:fill="FFFFFF"/>
        </w:rPr>
        <w:t>漠掘金</w:t>
      </w:r>
      <w:r>
        <w:rPr>
          <w:rFonts w:ascii="宋体" w:hAnsi="宋体"/>
          <w:b/>
          <w:color w:val="1F4E79"/>
          <w:sz w:val="32"/>
          <w:szCs w:val="32"/>
          <w:shd w:val="clear" w:color="auto" w:fill="FFFFFF"/>
        </w:rPr>
        <w:t>——</w:t>
      </w:r>
      <w:bookmarkEnd w:id="0"/>
      <w:r>
        <w:rPr>
          <w:rFonts w:hint="eastAsia" w:ascii="宋体" w:hAnsi="宋体"/>
          <w:b/>
          <w:bCs/>
          <w:color w:val="1F4E79"/>
          <w:sz w:val="32"/>
          <w:szCs w:val="32"/>
        </w:rPr>
        <w:t>角色认知与目标管理</w:t>
      </w:r>
    </w:p>
    <w:p w14:paraId="4C886196">
      <w:pPr>
        <w:shd w:val="solid" w:color="FFFFFF" w:fill="auto"/>
        <w:autoSpaceDN w:val="0"/>
        <w:spacing w:line="480" w:lineRule="exact"/>
        <w:rPr>
          <w:rFonts w:hint="eastAsia" w:ascii="宋体" w:hAnsi="宋体"/>
          <w:sz w:val="24"/>
          <w:szCs w:val="24"/>
          <w:shd w:val="clear" w:color="auto" w:fill="FFFFFF"/>
        </w:rPr>
      </w:pPr>
    </w:p>
    <w:p w14:paraId="629F93D6">
      <w:pPr>
        <w:pStyle w:val="4"/>
        <w:spacing w:before="0" w:beforeAutospacing="0" w:after="0" w:afterAutospacing="0" w:line="480" w:lineRule="exact"/>
        <w:rPr>
          <w:rFonts w:hint="eastAsia" w:cs="Times New Roman"/>
          <w:b/>
          <w:bCs/>
          <w:color w:val="1F4E79"/>
          <w:kern w:val="2"/>
          <w:szCs w:val="24"/>
        </w:rPr>
      </w:pPr>
      <w:r>
        <w:rPr>
          <w:rFonts w:hint="eastAsia" w:cs="Times New Roman"/>
          <w:b/>
          <w:bCs/>
          <w:color w:val="1F4E79"/>
          <w:kern w:val="2"/>
          <w:szCs w:val="24"/>
        </w:rPr>
        <w:t>课程背景：</w:t>
      </w:r>
    </w:p>
    <w:p w14:paraId="2D6D0F97">
      <w:pPr>
        <w:shd w:val="solid" w:color="FFFFFF" w:fill="auto"/>
        <w:autoSpaceDN w:val="0"/>
        <w:spacing w:line="480" w:lineRule="exact"/>
        <w:ind w:firstLine="480" w:firstLineChars="200"/>
        <w:rPr>
          <w:rFonts w:hint="eastAsia" w:ascii="宋体" w:hAnsi="宋体"/>
          <w:sz w:val="24"/>
          <w:szCs w:val="24"/>
          <w:shd w:val="clear" w:color="auto" w:fill="FFFFFF"/>
        </w:rPr>
      </w:pPr>
      <w:r>
        <w:rPr>
          <w:rFonts w:hint="eastAsia" w:ascii="宋体" w:hAnsi="宋体"/>
          <w:sz w:val="24"/>
          <w:szCs w:val="24"/>
          <w:shd w:val="clear" w:color="auto" w:fill="FFFFFF"/>
        </w:rPr>
        <w:t>在许多的企业，新员工入职后，往往会有四种类型：生产技术型、盲目执行型、劳动模范型、哥们义气型，有的身上还可能会有两种以上类型的融合。以上各种倾向都有必然导致团队或部门的绩效不高，上下级关系不融洽，效率低下，角色错位。研究表明，出现这四种倾向不是偶然的，它是对角色认知与目标管理密切相关的。</w:t>
      </w:r>
    </w:p>
    <w:p w14:paraId="0F0F1215">
      <w:pPr>
        <w:shd w:val="solid" w:color="FFFFFF" w:fill="auto"/>
        <w:autoSpaceDN w:val="0"/>
        <w:spacing w:line="480" w:lineRule="exact"/>
        <w:ind w:firstLine="480" w:firstLineChars="200"/>
        <w:rPr>
          <w:rFonts w:hint="eastAsia" w:ascii="宋体" w:hAnsi="宋体"/>
          <w:sz w:val="24"/>
          <w:szCs w:val="24"/>
          <w:shd w:val="clear" w:color="auto" w:fill="FFFFFF"/>
        </w:rPr>
      </w:pPr>
      <w:r>
        <w:rPr>
          <w:rFonts w:hint="eastAsia" w:ascii="宋体" w:hAnsi="宋体"/>
          <w:sz w:val="24"/>
          <w:szCs w:val="24"/>
          <w:shd w:val="clear" w:color="auto" w:fill="FFFFFF"/>
        </w:rPr>
        <w:t>本课程将运用最经典最前沿的情景沙盘模拟形式，让学员组建一个新团队，去实现一个新目标，在沙盘模拟的过程中，让学员感知与体会角色认知、团队协作、共同目标、遵守规则等一系列与企业实际工作中的场景。</w:t>
      </w:r>
    </w:p>
    <w:p w14:paraId="42F45305">
      <w:pPr>
        <w:pStyle w:val="4"/>
        <w:spacing w:before="0" w:beforeAutospacing="0" w:after="0" w:afterAutospacing="0" w:line="480" w:lineRule="exact"/>
        <w:rPr>
          <w:rFonts w:cs="Times New Roman"/>
          <w:b/>
          <w:bCs/>
          <w:color w:val="1F4E79"/>
          <w:kern w:val="2"/>
          <w:szCs w:val="24"/>
        </w:rPr>
      </w:pPr>
    </w:p>
    <w:p w14:paraId="00A8D518">
      <w:pPr>
        <w:pStyle w:val="4"/>
        <w:spacing w:before="0" w:beforeAutospacing="0" w:after="0" w:afterAutospacing="0" w:line="480" w:lineRule="exact"/>
        <w:rPr>
          <w:rFonts w:hint="eastAsia" w:cs="Times New Roman"/>
          <w:b/>
          <w:bCs/>
          <w:color w:val="1F4E79"/>
          <w:kern w:val="2"/>
          <w:szCs w:val="24"/>
        </w:rPr>
      </w:pPr>
      <w:r>
        <w:rPr>
          <w:rFonts w:hint="eastAsia" w:cs="Times New Roman"/>
          <w:b/>
          <w:bCs/>
          <w:color w:val="1F4E79"/>
          <w:kern w:val="2"/>
          <w:szCs w:val="24"/>
        </w:rPr>
        <w:t>课程目标：</w:t>
      </w:r>
    </w:p>
    <w:p w14:paraId="798440E1">
      <w:pPr>
        <w:shd w:val="solid" w:color="FFFFFF" w:fill="auto"/>
        <w:autoSpaceDN w:val="0"/>
        <w:spacing w:line="480" w:lineRule="exact"/>
        <w:jc w:val="left"/>
        <w:rPr>
          <w:rFonts w:hint="eastAsia" w:ascii="宋体" w:hAnsi="宋体"/>
          <w:sz w:val="24"/>
          <w:szCs w:val="24"/>
          <w:shd w:val="clear" w:color="auto" w:fill="FFFFFF"/>
        </w:rPr>
      </w:pPr>
      <w:r>
        <w:rPr>
          <w:rFonts w:hint="eastAsia" w:ascii="宋体" w:hAnsi="宋体"/>
          <w:sz w:val="24"/>
          <w:szCs w:val="24"/>
          <w:shd w:val="clear" w:color="auto" w:fill="FFFFFF"/>
        </w:rPr>
        <w:t>● 掌握目标的制定与实施方法；</w:t>
      </w:r>
    </w:p>
    <w:p w14:paraId="3C7511EC">
      <w:pPr>
        <w:shd w:val="solid" w:color="FFFFFF" w:fill="auto"/>
        <w:autoSpaceDN w:val="0"/>
        <w:spacing w:line="480" w:lineRule="exact"/>
        <w:jc w:val="left"/>
        <w:rPr>
          <w:rFonts w:hint="eastAsia" w:ascii="宋体" w:hAnsi="宋体"/>
          <w:sz w:val="24"/>
          <w:szCs w:val="24"/>
          <w:shd w:val="clear" w:color="auto" w:fill="FFFFFF"/>
        </w:rPr>
      </w:pPr>
      <w:r>
        <w:rPr>
          <w:rFonts w:ascii="宋体" w:hAnsi="宋体"/>
          <w:sz w:val="24"/>
          <w:szCs w:val="24"/>
          <w:shd w:val="clear" w:color="auto" w:fill="FFFFFF"/>
        </w:rPr>
        <w:t xml:space="preserve">● </w:t>
      </w:r>
      <w:r>
        <w:rPr>
          <w:rFonts w:hint="eastAsia" w:ascii="宋体" w:hAnsi="宋体"/>
          <w:sz w:val="24"/>
          <w:szCs w:val="24"/>
          <w:shd w:val="clear" w:color="auto" w:fill="FFFFFF"/>
        </w:rPr>
        <w:t>学会企业内部的资源运用管理；</w:t>
      </w:r>
    </w:p>
    <w:p w14:paraId="691CA277">
      <w:pPr>
        <w:shd w:val="solid" w:color="FFFFFF" w:fill="auto"/>
        <w:autoSpaceDN w:val="0"/>
        <w:spacing w:line="480" w:lineRule="exact"/>
        <w:jc w:val="left"/>
        <w:rPr>
          <w:rFonts w:hint="eastAsia" w:ascii="宋体" w:hAnsi="宋体"/>
          <w:sz w:val="24"/>
          <w:szCs w:val="24"/>
          <w:shd w:val="clear" w:color="auto" w:fill="FFFFFF"/>
        </w:rPr>
      </w:pPr>
      <w:r>
        <w:rPr>
          <w:rFonts w:ascii="宋体" w:hAnsi="宋体"/>
          <w:sz w:val="24"/>
          <w:szCs w:val="24"/>
          <w:shd w:val="clear" w:color="auto" w:fill="FFFFFF"/>
        </w:rPr>
        <w:t>● 体会有效沟通在团队合作与任务达成中的作用</w:t>
      </w:r>
      <w:r>
        <w:rPr>
          <w:rFonts w:hint="eastAsia" w:ascii="宋体" w:hAnsi="宋体"/>
          <w:sz w:val="24"/>
          <w:szCs w:val="24"/>
          <w:shd w:val="clear" w:color="auto" w:fill="FFFFFF"/>
        </w:rPr>
        <w:t>；</w:t>
      </w:r>
    </w:p>
    <w:p w14:paraId="30B5FF99">
      <w:pPr>
        <w:shd w:val="solid" w:color="FFFFFF" w:fill="auto"/>
        <w:autoSpaceDN w:val="0"/>
        <w:spacing w:line="480" w:lineRule="exact"/>
        <w:jc w:val="left"/>
        <w:rPr>
          <w:rFonts w:ascii="宋体" w:hAnsi="宋体"/>
          <w:sz w:val="24"/>
          <w:szCs w:val="24"/>
          <w:shd w:val="clear" w:color="auto" w:fill="FFFFFF"/>
        </w:rPr>
      </w:pPr>
      <w:r>
        <w:rPr>
          <w:rFonts w:ascii="宋体" w:hAnsi="宋体"/>
          <w:sz w:val="24"/>
          <w:szCs w:val="24"/>
          <w:shd w:val="clear" w:color="auto" w:fill="FFFFFF"/>
        </w:rPr>
        <w:t xml:space="preserve">● </w:t>
      </w:r>
      <w:r>
        <w:rPr>
          <w:rFonts w:hint="eastAsia" w:ascii="宋体" w:hAnsi="宋体"/>
          <w:sz w:val="24"/>
          <w:szCs w:val="24"/>
          <w:shd w:val="clear" w:color="auto" w:fill="FFFFFF"/>
        </w:rPr>
        <w:t>深刻理解角色认知与转换的意义；</w:t>
      </w:r>
    </w:p>
    <w:p w14:paraId="4AF8F829">
      <w:pPr>
        <w:shd w:val="solid" w:color="FFFFFF" w:fill="auto"/>
        <w:autoSpaceDN w:val="0"/>
        <w:spacing w:line="480" w:lineRule="exact"/>
        <w:jc w:val="left"/>
        <w:rPr>
          <w:rFonts w:hint="eastAsia" w:ascii="宋体" w:hAnsi="宋体"/>
          <w:sz w:val="24"/>
          <w:szCs w:val="24"/>
          <w:shd w:val="clear" w:color="auto" w:fill="FFFFFF"/>
        </w:rPr>
      </w:pPr>
      <w:r>
        <w:rPr>
          <w:rFonts w:ascii="宋体" w:hAnsi="宋体"/>
          <w:sz w:val="24"/>
          <w:szCs w:val="24"/>
          <w:shd w:val="clear" w:color="auto" w:fill="FFFFFF"/>
        </w:rPr>
        <w:t xml:space="preserve">● </w:t>
      </w:r>
      <w:r>
        <w:rPr>
          <w:rFonts w:hint="eastAsia" w:ascii="宋体" w:hAnsi="宋体"/>
          <w:sz w:val="24"/>
          <w:szCs w:val="24"/>
          <w:shd w:val="clear" w:color="auto" w:fill="FFFFFF"/>
        </w:rPr>
        <w:t>新员工快速融合团队的策略。</w:t>
      </w:r>
    </w:p>
    <w:p w14:paraId="57242CCB">
      <w:pPr>
        <w:shd w:val="solid" w:color="FFFFFF" w:fill="auto"/>
        <w:autoSpaceDN w:val="0"/>
        <w:spacing w:line="480" w:lineRule="exact"/>
        <w:jc w:val="left"/>
        <w:rPr>
          <w:rFonts w:hint="eastAsia" w:ascii="宋体" w:hAnsi="宋体"/>
          <w:sz w:val="24"/>
          <w:szCs w:val="24"/>
          <w:shd w:val="clear" w:color="auto" w:fill="FFFFFF"/>
        </w:rPr>
      </w:pPr>
    </w:p>
    <w:p w14:paraId="0436AE69">
      <w:pPr>
        <w:pStyle w:val="4"/>
        <w:spacing w:before="0" w:beforeAutospacing="0" w:after="0" w:afterAutospacing="0" w:line="480" w:lineRule="exact"/>
        <w:rPr>
          <w:rFonts w:hint="eastAsia"/>
          <w:szCs w:val="24"/>
        </w:rPr>
      </w:pPr>
      <w:r>
        <w:rPr>
          <w:rFonts w:hint="eastAsia" w:cs="Times New Roman"/>
          <w:b/>
          <w:bCs/>
          <w:color w:val="1F4E79"/>
          <w:kern w:val="2"/>
          <w:szCs w:val="24"/>
        </w:rPr>
        <w:t>课程时间：</w:t>
      </w:r>
      <w:r>
        <w:rPr>
          <w:szCs w:val="24"/>
        </w:rPr>
        <w:t>1</w:t>
      </w:r>
      <w:r>
        <w:rPr>
          <w:rFonts w:hint="eastAsia"/>
          <w:szCs w:val="24"/>
        </w:rPr>
        <w:t>天，6小时/天</w:t>
      </w:r>
    </w:p>
    <w:p w14:paraId="272AF7E4">
      <w:pPr>
        <w:pStyle w:val="4"/>
        <w:spacing w:before="0" w:beforeAutospacing="0" w:after="0" w:afterAutospacing="0" w:line="480" w:lineRule="exact"/>
        <w:rPr>
          <w:szCs w:val="24"/>
          <w:shd w:val="clear" w:color="auto" w:fill="FFFFFF"/>
        </w:rPr>
      </w:pPr>
      <w:r>
        <w:rPr>
          <w:rFonts w:hint="eastAsia" w:cs="Times New Roman"/>
          <w:b/>
          <w:bCs/>
          <w:color w:val="1F4E79"/>
          <w:kern w:val="2"/>
          <w:szCs w:val="24"/>
        </w:rPr>
        <w:t>课程对象：</w:t>
      </w:r>
      <w:r>
        <w:rPr>
          <w:rFonts w:hint="eastAsia"/>
          <w:szCs w:val="24"/>
          <w:shd w:val="clear" w:color="auto" w:fill="FFFFFF"/>
        </w:rPr>
        <w:t>中基层管理者、企业骨干</w:t>
      </w:r>
    </w:p>
    <w:p w14:paraId="1B45144B">
      <w:pPr>
        <w:pStyle w:val="4"/>
        <w:spacing w:before="0" w:beforeAutospacing="0" w:after="0" w:afterAutospacing="0" w:line="480" w:lineRule="exact"/>
        <w:rPr>
          <w:rFonts w:cs="Times New Roman"/>
          <w:b/>
          <w:bCs/>
          <w:color w:val="1F4E79"/>
          <w:kern w:val="2"/>
          <w:szCs w:val="24"/>
        </w:rPr>
      </w:pPr>
      <w:r>
        <w:rPr>
          <w:rFonts w:hint="eastAsia" w:cs="Times New Roman"/>
          <w:b/>
          <w:bCs/>
          <w:color w:val="1F4E79"/>
          <w:kern w:val="2"/>
          <w:szCs w:val="24"/>
        </w:rPr>
        <w:t>课程方式：</w:t>
      </w:r>
    </w:p>
    <w:p w14:paraId="178F791D">
      <w:pPr>
        <w:shd w:val="solid" w:color="FFFFFF" w:fill="auto"/>
        <w:autoSpaceDN w:val="0"/>
        <w:spacing w:line="480" w:lineRule="exact"/>
        <w:jc w:val="left"/>
        <w:rPr>
          <w:rFonts w:ascii="宋体" w:hAnsi="宋体"/>
          <w:sz w:val="24"/>
          <w:szCs w:val="24"/>
          <w:shd w:val="clear" w:color="auto" w:fill="FFFFFF"/>
        </w:rPr>
      </w:pPr>
      <w:r>
        <w:rPr>
          <w:rFonts w:ascii="宋体" w:hAnsi="宋体"/>
          <w:sz w:val="24"/>
          <w:szCs w:val="24"/>
          <w:shd w:val="clear" w:color="auto" w:fill="FFFFFF"/>
        </w:rPr>
        <w:t xml:space="preserve">● </w:t>
      </w:r>
      <w:r>
        <w:rPr>
          <w:rFonts w:hint="eastAsia" w:ascii="宋体" w:hAnsi="宋体"/>
          <w:sz w:val="24"/>
          <w:szCs w:val="24"/>
          <w:shd w:val="clear" w:color="auto" w:fill="FFFFFF"/>
        </w:rPr>
        <w:t>在课堂上</w:t>
      </w:r>
      <w:r>
        <w:rPr>
          <w:rFonts w:ascii="宋体" w:hAnsi="宋体"/>
          <w:sz w:val="24"/>
          <w:szCs w:val="24"/>
          <w:shd w:val="clear" w:color="auto" w:fill="FFFFFF"/>
        </w:rPr>
        <w:t>演绎的真实</w:t>
      </w:r>
      <w:r>
        <w:rPr>
          <w:rFonts w:hint="eastAsia" w:ascii="宋体" w:hAnsi="宋体"/>
          <w:sz w:val="24"/>
          <w:szCs w:val="24"/>
          <w:shd w:val="clear" w:color="auto" w:fill="FFFFFF"/>
        </w:rPr>
        <w:t>的工作</w:t>
      </w:r>
      <w:r>
        <w:rPr>
          <w:rFonts w:ascii="宋体" w:hAnsi="宋体"/>
          <w:sz w:val="24"/>
          <w:szCs w:val="24"/>
          <w:shd w:val="clear" w:color="auto" w:fill="FFFFFF"/>
        </w:rPr>
        <w:t>情景</w:t>
      </w:r>
      <w:r>
        <w:rPr>
          <w:rFonts w:ascii="宋体" w:hAnsi="宋体"/>
          <w:sz w:val="24"/>
          <w:szCs w:val="24"/>
          <w:shd w:val="clear" w:color="auto" w:fill="FFFFFF"/>
        </w:rPr>
        <w:br w:type="textWrapping"/>
      </w:r>
      <w:r>
        <w:rPr>
          <w:rFonts w:ascii="宋体" w:hAnsi="宋体"/>
          <w:sz w:val="24"/>
          <w:szCs w:val="24"/>
          <w:shd w:val="clear" w:color="auto" w:fill="FFFFFF"/>
        </w:rPr>
        <w:t>● 实践式学习，互动及参与性强，乐在其中，激动人心</w:t>
      </w:r>
      <w:r>
        <w:rPr>
          <w:rFonts w:ascii="宋体" w:hAnsi="宋体"/>
          <w:sz w:val="24"/>
          <w:szCs w:val="24"/>
          <w:shd w:val="clear" w:color="auto" w:fill="FFFFFF"/>
        </w:rPr>
        <w:br w:type="textWrapping"/>
      </w:r>
      <w:r>
        <w:rPr>
          <w:rFonts w:ascii="宋体" w:hAnsi="宋体"/>
          <w:sz w:val="24"/>
          <w:szCs w:val="24"/>
          <w:shd w:val="clear" w:color="auto" w:fill="FFFFFF"/>
        </w:rPr>
        <w:t>● 促进了在压力环境下的团队工作和计划工作</w:t>
      </w:r>
      <w:r>
        <w:rPr>
          <w:rFonts w:ascii="宋体" w:hAnsi="宋体"/>
          <w:sz w:val="24"/>
          <w:szCs w:val="24"/>
          <w:shd w:val="clear" w:color="auto" w:fill="FFFFFF"/>
        </w:rPr>
        <w:br w:type="textWrapping"/>
      </w:r>
      <w:r>
        <w:rPr>
          <w:rFonts w:ascii="宋体" w:hAnsi="宋体"/>
          <w:sz w:val="24"/>
          <w:szCs w:val="24"/>
          <w:shd w:val="clear" w:color="auto" w:fill="FFFFFF"/>
        </w:rPr>
        <w:t>● 最重要的是它能够被运用到工作中去</w:t>
      </w:r>
    </w:p>
    <w:p w14:paraId="08244F30">
      <w:pPr>
        <w:pStyle w:val="4"/>
        <w:spacing w:before="0" w:beforeAutospacing="0" w:after="0" w:afterAutospacing="0" w:line="480" w:lineRule="exact"/>
        <w:jc w:val="center"/>
        <w:rPr>
          <w:rFonts w:cs="Times New Roman"/>
          <w:b/>
          <w:bCs/>
          <w:color w:val="1F4E79"/>
          <w:kern w:val="2"/>
          <w:szCs w:val="24"/>
        </w:rPr>
      </w:pPr>
    </w:p>
    <w:p w14:paraId="35EADE8F">
      <w:pPr>
        <w:pStyle w:val="4"/>
        <w:spacing w:before="0" w:beforeAutospacing="0" w:after="0" w:afterAutospacing="0" w:line="480" w:lineRule="exact"/>
        <w:jc w:val="center"/>
        <w:rPr>
          <w:rFonts w:cs="Times New Roman"/>
          <w:b/>
          <w:bCs/>
          <w:color w:val="1F4E79"/>
          <w:kern w:val="2"/>
          <w:szCs w:val="24"/>
        </w:rPr>
      </w:pPr>
      <w:r>
        <w:rPr>
          <w:rFonts w:hint="eastAsia" w:cs="Times New Roman"/>
          <w:b/>
          <w:bCs/>
          <w:color w:val="1F4E79"/>
          <w:kern w:val="2"/>
          <w:szCs w:val="24"/>
        </w:rPr>
        <w:t>课程大纲</w:t>
      </w:r>
    </w:p>
    <w:p w14:paraId="3B9BCF63">
      <w:pPr>
        <w:pStyle w:val="4"/>
        <w:spacing w:before="0" w:beforeAutospacing="0" w:after="0" w:afterAutospacing="0" w:line="480" w:lineRule="exact"/>
        <w:rPr>
          <w:rFonts w:hint="eastAsia" w:cs="Times New Roman"/>
          <w:b/>
          <w:bCs/>
          <w:color w:val="1F4E79"/>
          <w:kern w:val="2"/>
          <w:szCs w:val="24"/>
        </w:rPr>
      </w:pPr>
      <w:r>
        <w:rPr>
          <w:rFonts w:hint="eastAsia" w:cs="Times New Roman"/>
          <w:b/>
          <w:bCs/>
          <w:color w:val="1F4E79"/>
          <w:kern w:val="2"/>
          <w:szCs w:val="24"/>
        </w:rPr>
        <w:t>沙漠掘金背景：</w:t>
      </w:r>
    </w:p>
    <w:p w14:paraId="6D181675">
      <w:pPr>
        <w:shd w:val="solid" w:color="FFFFFF" w:fill="auto"/>
        <w:autoSpaceDN w:val="0"/>
        <w:spacing w:line="480" w:lineRule="exact"/>
        <w:ind w:firstLine="480" w:firstLineChars="200"/>
        <w:rPr>
          <w:rFonts w:ascii="宋体" w:hAnsi="宋体"/>
          <w:sz w:val="24"/>
          <w:szCs w:val="24"/>
          <w:shd w:val="clear" w:color="auto" w:fill="FFFFFF"/>
        </w:rPr>
      </w:pPr>
      <w:r>
        <w:rPr>
          <w:rFonts w:hint="eastAsia" w:ascii="宋体" w:hAnsi="宋体"/>
          <w:sz w:val="24"/>
          <w:szCs w:val="24"/>
          <w:shd w:val="clear" w:color="auto" w:fill="FFFFFF"/>
        </w:rPr>
        <w:t>沙漠掘金是情景模拟推演沙盘中的经典沙盘，逻辑变量符合企业运营管理中的具体情况，学员</w:t>
      </w:r>
      <w:r>
        <w:rPr>
          <w:rFonts w:ascii="宋体" w:hAnsi="宋体"/>
          <w:sz w:val="24"/>
          <w:szCs w:val="24"/>
          <w:shd w:val="clear" w:color="auto" w:fill="FFFFFF"/>
        </w:rPr>
        <w:t>将被分成若干个探险小分队，</w:t>
      </w:r>
      <w:r>
        <w:rPr>
          <w:rFonts w:hint="eastAsia" w:ascii="宋体" w:hAnsi="宋体"/>
          <w:sz w:val="24"/>
          <w:szCs w:val="24"/>
          <w:shd w:val="clear" w:color="auto" w:fill="FFFFFF"/>
        </w:rPr>
        <w:t>携带购买的物资</w:t>
      </w:r>
      <w:r>
        <w:rPr>
          <w:rFonts w:ascii="宋体" w:hAnsi="宋体"/>
          <w:sz w:val="24"/>
          <w:szCs w:val="24"/>
          <w:shd w:val="clear" w:color="auto" w:fill="FFFFFF"/>
        </w:rPr>
        <w:t>“装备”</w:t>
      </w:r>
      <w:r>
        <w:rPr>
          <w:rFonts w:hint="eastAsia" w:ascii="宋体" w:hAnsi="宋体"/>
          <w:sz w:val="24"/>
          <w:szCs w:val="24"/>
          <w:shd w:val="clear" w:color="auto" w:fill="FFFFFF"/>
        </w:rPr>
        <w:t>：“</w:t>
      </w:r>
      <w:r>
        <w:rPr>
          <w:rFonts w:ascii="宋体" w:hAnsi="宋体"/>
          <w:sz w:val="24"/>
          <w:szCs w:val="24"/>
          <w:shd w:val="clear" w:color="auto" w:fill="FFFFFF"/>
        </w:rPr>
        <w:t>指南针、寻宝图、水和食物</w:t>
      </w:r>
      <w:r>
        <w:rPr>
          <w:rFonts w:hint="eastAsia" w:ascii="宋体" w:hAnsi="宋体"/>
          <w:sz w:val="24"/>
          <w:szCs w:val="24"/>
          <w:shd w:val="clear" w:color="auto" w:fill="FFFFFF"/>
        </w:rPr>
        <w:t>——</w:t>
      </w:r>
      <w:r>
        <w:rPr>
          <w:rFonts w:ascii="宋体" w:hAnsi="宋体"/>
          <w:sz w:val="24"/>
          <w:szCs w:val="24"/>
          <w:shd w:val="clear" w:color="auto" w:fill="FFFFFF"/>
        </w:rPr>
        <w:t>骑上骆驼</w:t>
      </w:r>
      <w:r>
        <w:rPr>
          <w:rFonts w:hint="eastAsia" w:ascii="宋体" w:hAnsi="宋体"/>
          <w:sz w:val="24"/>
          <w:szCs w:val="24"/>
          <w:shd w:val="clear" w:color="auto" w:fill="FFFFFF"/>
        </w:rPr>
        <w:t>”</w:t>
      </w:r>
      <w:r>
        <w:rPr>
          <w:rFonts w:ascii="宋体" w:hAnsi="宋体"/>
          <w:sz w:val="24"/>
          <w:szCs w:val="24"/>
          <w:shd w:val="clear" w:color="auto" w:fill="FFFFFF"/>
        </w:rPr>
        <w:t>出发，一声令下，大家分头行动，踏上了充满挑战</w:t>
      </w:r>
      <w:r>
        <w:rPr>
          <w:rFonts w:hint="eastAsia" w:ascii="宋体" w:hAnsi="宋体"/>
          <w:sz w:val="24"/>
          <w:szCs w:val="24"/>
          <w:shd w:val="clear" w:color="auto" w:fill="FFFFFF"/>
        </w:rPr>
        <w:t>和机遇</w:t>
      </w:r>
      <w:r>
        <w:rPr>
          <w:rFonts w:ascii="宋体" w:hAnsi="宋体"/>
          <w:sz w:val="24"/>
          <w:szCs w:val="24"/>
          <w:shd w:val="clear" w:color="auto" w:fill="FFFFFF"/>
        </w:rPr>
        <w:t>的寻宝之旅。</w:t>
      </w:r>
    </w:p>
    <w:p w14:paraId="3E342910">
      <w:pPr>
        <w:shd w:val="solid" w:color="FFFFFF" w:fill="auto"/>
        <w:autoSpaceDN w:val="0"/>
        <w:spacing w:line="480" w:lineRule="exact"/>
        <w:ind w:firstLine="560"/>
        <w:rPr>
          <w:rFonts w:ascii="宋体" w:hAnsi="宋体"/>
          <w:sz w:val="24"/>
          <w:szCs w:val="24"/>
          <w:shd w:val="clear" w:color="auto" w:fill="FFFFFF"/>
        </w:rPr>
      </w:pPr>
      <w:r>
        <w:rPr>
          <w:rFonts w:ascii="宋体" w:hAnsi="宋体"/>
          <w:sz w:val="24"/>
          <w:szCs w:val="24"/>
          <w:shd w:val="clear" w:color="auto" w:fill="FFFFFF"/>
        </w:rPr>
        <w:t>在前行的路上我们会遇到种种的考验，是寻找安全的绿洲还是深入沙漠的腹地，是在村庄中过夜还是到王陵里猎奇</w:t>
      </w:r>
      <w:r>
        <w:rPr>
          <w:rFonts w:hint="eastAsia" w:ascii="宋体" w:hAnsi="宋体"/>
          <w:sz w:val="24"/>
          <w:szCs w:val="24"/>
          <w:shd w:val="clear" w:color="auto" w:fill="FFFFFF"/>
        </w:rPr>
        <w:t>，</w:t>
      </w:r>
      <w:r>
        <w:rPr>
          <w:rFonts w:ascii="宋体" w:hAnsi="宋体"/>
          <w:sz w:val="24"/>
          <w:szCs w:val="24"/>
          <w:shd w:val="clear" w:color="auto" w:fill="FFFFFF"/>
        </w:rPr>
        <w:t>我们面对的不仅是选择走哪条道路的困惑，还要经受住沙漠中恶劣天气的考验：晴天、高温、沙尘暴</w:t>
      </w:r>
      <w:r>
        <w:rPr>
          <w:rFonts w:hint="eastAsia" w:ascii="宋体" w:hAnsi="宋体"/>
          <w:sz w:val="24"/>
          <w:szCs w:val="24"/>
          <w:shd w:val="clear" w:color="auto" w:fill="FFFFFF"/>
        </w:rPr>
        <w:t>，</w:t>
      </w:r>
      <w:r>
        <w:rPr>
          <w:rFonts w:ascii="宋体" w:hAnsi="宋体"/>
          <w:sz w:val="24"/>
          <w:szCs w:val="24"/>
          <w:shd w:val="clear" w:color="auto" w:fill="FFFFFF"/>
        </w:rPr>
        <w:t>我们的探险队要认真的对待寻宝之旅的每一天。机遇与挑战并存，荣誉与风险相伴。在沟通中达成团队的统一，齐心协力把握住我们的机遇。</w:t>
      </w:r>
    </w:p>
    <w:p w14:paraId="34814944">
      <w:pPr>
        <w:pStyle w:val="4"/>
        <w:spacing w:before="0" w:beforeAutospacing="0" w:after="0" w:afterAutospacing="0"/>
        <w:rPr>
          <w:szCs w:val="24"/>
          <w:shd w:val="clear" w:color="auto" w:fill="FFFFFF"/>
          <w:lang/>
        </w:rPr>
      </w:pPr>
      <w:r>
        <w:rPr>
          <w:szCs w:val="24"/>
          <w:shd w:val="clear" w:color="auto" w:fill="FFFFFF"/>
          <w:lang/>
        </w:rPr>
        <w:drawing>
          <wp:inline distT="0" distB="0" distL="114300" distR="114300">
            <wp:extent cx="2520315" cy="1744980"/>
            <wp:effectExtent l="0" t="0" r="13335" b="7620"/>
            <wp:docPr id="1" name="图片 2" descr="timgMB0RBPIX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2" descr="timgMB0RBPIX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2520315" cy="17449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szCs w:val="24"/>
          <w:shd w:val="clear" w:color="auto" w:fill="FFFFFF"/>
          <w:lang/>
        </w:rPr>
        <w:t xml:space="preserve"> </w:t>
      </w:r>
      <w:r>
        <w:rPr>
          <w:szCs w:val="24"/>
          <w:lang/>
        </w:rPr>
        <w:drawing>
          <wp:inline distT="0" distB="0" distL="114300" distR="114300">
            <wp:extent cx="2558415" cy="1755140"/>
            <wp:effectExtent l="0" t="0" r="13335" b="16510"/>
            <wp:docPr id="2" name="图片 4" descr="timg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4" descr="timg1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558415" cy="17551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16ACC2F">
      <w:pPr>
        <w:pStyle w:val="4"/>
        <w:spacing w:before="0" w:beforeAutospacing="0" w:after="0" w:afterAutospacing="0"/>
        <w:rPr>
          <w:rFonts w:cs="Times New Roman"/>
          <w:b/>
          <w:bCs/>
          <w:kern w:val="2"/>
          <w:szCs w:val="24"/>
        </w:rPr>
      </w:pPr>
      <w:r>
        <w:rPr>
          <w:szCs w:val="24"/>
          <w:lang/>
        </w:rPr>
        <w:drawing>
          <wp:inline distT="0" distB="0" distL="114300" distR="114300">
            <wp:extent cx="2517140" cy="1629410"/>
            <wp:effectExtent l="0" t="0" r="16510" b="8890"/>
            <wp:docPr id="3" name="图片 3" descr="timgW8AS4QE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 descr="timgW8AS4QEN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2517140" cy="16294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szCs w:val="24"/>
        </w:rPr>
        <w:t xml:space="preserve"> </w:t>
      </w:r>
      <w:r>
        <w:rPr>
          <w:szCs w:val="24"/>
          <w:shd w:val="clear" w:color="auto" w:fill="FFFFFF"/>
          <w:lang/>
        </w:rPr>
        <w:drawing>
          <wp:inline distT="0" distB="0" distL="114300" distR="114300">
            <wp:extent cx="2552700" cy="1638935"/>
            <wp:effectExtent l="0" t="0" r="0" b="18415"/>
            <wp:docPr id="4" name="图片 1" descr="u=939144463,1738844338&amp;fm=26&amp;gp=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1" descr="u=939144463,1738844338&amp;fm=26&amp;gp=0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2552700" cy="16389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C658A20">
      <w:pPr>
        <w:pStyle w:val="4"/>
        <w:spacing w:before="0" w:beforeAutospacing="0" w:after="0" w:afterAutospacing="0" w:line="480" w:lineRule="exact"/>
        <w:rPr>
          <w:rFonts w:cs="Times New Roman"/>
          <w:b/>
          <w:bCs/>
          <w:color w:val="1F4E79"/>
          <w:kern w:val="2"/>
          <w:szCs w:val="24"/>
        </w:rPr>
      </w:pPr>
      <w:r>
        <w:rPr>
          <w:rFonts w:hint="eastAsia" w:cs="Times New Roman"/>
          <w:b/>
          <w:bCs/>
          <w:color w:val="1F4E79"/>
          <w:kern w:val="2"/>
          <w:szCs w:val="24"/>
        </w:rPr>
        <w:t>导入：情景沙盘在企业运营管理中的效果应用</w:t>
      </w:r>
    </w:p>
    <w:p w14:paraId="48E0A574">
      <w:pPr>
        <w:shd w:val="solid" w:color="FFFFFF" w:fill="auto"/>
        <w:autoSpaceDN w:val="0"/>
        <w:spacing w:line="480" w:lineRule="exact"/>
        <w:jc w:val="left"/>
        <w:rPr>
          <w:rFonts w:hint="eastAsia" w:ascii="宋体" w:hAnsi="宋体" w:cs="宋体"/>
          <w:b/>
          <w:kern w:val="0"/>
          <w:sz w:val="24"/>
          <w:szCs w:val="24"/>
        </w:rPr>
      </w:pPr>
      <w:r>
        <w:rPr>
          <w:rFonts w:hint="eastAsia" w:ascii="宋体" w:hAnsi="宋体" w:cs="宋体"/>
          <w:b/>
          <w:kern w:val="0"/>
          <w:sz w:val="24"/>
          <w:szCs w:val="24"/>
        </w:rPr>
        <w:t>（情景沙盘反映的问题就是企业实际中的问题）</w:t>
      </w:r>
    </w:p>
    <w:p w14:paraId="1E253792">
      <w:pPr>
        <w:shd w:val="solid" w:color="FFFFFF" w:fill="auto"/>
        <w:autoSpaceDN w:val="0"/>
        <w:spacing w:line="480" w:lineRule="exact"/>
        <w:jc w:val="left"/>
        <w:rPr>
          <w:rFonts w:hint="eastAsia" w:ascii="宋体" w:hAnsi="宋体"/>
          <w:sz w:val="24"/>
          <w:szCs w:val="24"/>
          <w:shd w:val="clear" w:color="auto" w:fill="FFFFFF"/>
        </w:rPr>
      </w:pPr>
      <w:r>
        <w:rPr>
          <w:rFonts w:hint="eastAsia" w:ascii="宋体" w:hAnsi="宋体"/>
          <w:sz w:val="24"/>
          <w:szCs w:val="24"/>
          <w:shd w:val="clear" w:color="auto" w:fill="FFFFFF"/>
        </w:rPr>
        <w:t>1</w:t>
      </w:r>
      <w:r>
        <w:rPr>
          <w:rFonts w:ascii="宋体" w:hAnsi="宋体"/>
          <w:sz w:val="24"/>
          <w:szCs w:val="24"/>
          <w:shd w:val="clear" w:color="auto" w:fill="FFFFFF"/>
        </w:rPr>
        <w:t xml:space="preserve">. </w:t>
      </w:r>
      <w:r>
        <w:rPr>
          <w:rFonts w:hint="eastAsia" w:ascii="宋体" w:hAnsi="宋体"/>
          <w:sz w:val="24"/>
          <w:szCs w:val="24"/>
          <w:shd w:val="clear" w:color="auto" w:fill="FFFFFF"/>
        </w:rPr>
        <w:t>沙盘的起源和发展史</w:t>
      </w:r>
    </w:p>
    <w:p w14:paraId="3F361D04">
      <w:pPr>
        <w:shd w:val="solid" w:color="FFFFFF" w:fill="auto"/>
        <w:autoSpaceDN w:val="0"/>
        <w:adjustRightInd w:val="0"/>
        <w:snapToGrid w:val="0"/>
        <w:spacing w:line="480" w:lineRule="exact"/>
        <w:jc w:val="left"/>
        <w:rPr>
          <w:rFonts w:hint="eastAsia" w:ascii="宋体" w:hAnsi="宋体"/>
          <w:sz w:val="24"/>
          <w:szCs w:val="24"/>
          <w:shd w:val="clear" w:color="auto" w:fill="FFFFFF"/>
        </w:rPr>
      </w:pPr>
      <w:r>
        <w:rPr>
          <w:rFonts w:hint="eastAsia" w:ascii="宋体" w:hAnsi="宋体"/>
          <w:sz w:val="24"/>
          <w:szCs w:val="24"/>
          <w:shd w:val="clear" w:color="auto" w:fill="FFFFFF"/>
        </w:rPr>
        <w:t>2</w:t>
      </w:r>
      <w:r>
        <w:rPr>
          <w:rFonts w:ascii="宋体" w:hAnsi="宋体"/>
          <w:sz w:val="24"/>
          <w:szCs w:val="24"/>
          <w:shd w:val="clear" w:color="auto" w:fill="FFFFFF"/>
        </w:rPr>
        <w:t xml:space="preserve">. </w:t>
      </w:r>
      <w:r>
        <w:rPr>
          <w:rFonts w:hint="eastAsia" w:ascii="宋体" w:hAnsi="宋体"/>
          <w:sz w:val="24"/>
          <w:szCs w:val="24"/>
          <w:shd w:val="clear" w:color="auto" w:fill="FFFFFF"/>
        </w:rPr>
        <w:t>中国近代企业运营管理中的沙盘逻辑应用</w:t>
      </w:r>
    </w:p>
    <w:p w14:paraId="0FEAC975">
      <w:pPr>
        <w:shd w:val="solid" w:color="FFFFFF" w:fill="auto"/>
        <w:autoSpaceDN w:val="0"/>
        <w:adjustRightInd w:val="0"/>
        <w:snapToGrid w:val="0"/>
        <w:spacing w:line="480" w:lineRule="exact"/>
        <w:jc w:val="left"/>
        <w:rPr>
          <w:rFonts w:ascii="宋体" w:hAnsi="宋体"/>
          <w:sz w:val="24"/>
          <w:szCs w:val="24"/>
          <w:shd w:val="clear" w:color="auto" w:fill="FFFFFF"/>
        </w:rPr>
      </w:pPr>
      <w:r>
        <w:rPr>
          <w:rFonts w:hint="eastAsia" w:ascii="宋体" w:hAnsi="宋体"/>
          <w:sz w:val="24"/>
          <w:szCs w:val="24"/>
          <w:shd w:val="clear" w:color="auto" w:fill="FFFFFF"/>
        </w:rPr>
        <w:t>3</w:t>
      </w:r>
      <w:r>
        <w:rPr>
          <w:rFonts w:ascii="宋体" w:hAnsi="宋体"/>
          <w:sz w:val="24"/>
          <w:szCs w:val="24"/>
          <w:shd w:val="clear" w:color="auto" w:fill="FFFFFF"/>
        </w:rPr>
        <w:t xml:space="preserve">. </w:t>
      </w:r>
      <w:r>
        <w:rPr>
          <w:rFonts w:hint="eastAsia" w:ascii="宋体" w:hAnsi="宋体"/>
          <w:sz w:val="24"/>
          <w:szCs w:val="24"/>
          <w:shd w:val="clear" w:color="auto" w:fill="FFFFFF"/>
        </w:rPr>
        <w:t>沙盘推演中角色设定与企业管理者的角色定位</w:t>
      </w:r>
    </w:p>
    <w:p w14:paraId="4B35A02F">
      <w:pPr>
        <w:pStyle w:val="4"/>
        <w:adjustRightInd w:val="0"/>
        <w:snapToGrid w:val="0"/>
        <w:spacing w:before="0" w:beforeAutospacing="0" w:after="0" w:afterAutospacing="0" w:line="480" w:lineRule="exact"/>
        <w:rPr>
          <w:rFonts w:hint="eastAsia"/>
          <w:szCs w:val="24"/>
        </w:rPr>
      </w:pPr>
    </w:p>
    <w:p w14:paraId="202AE440">
      <w:pPr>
        <w:pStyle w:val="4"/>
        <w:adjustRightInd w:val="0"/>
        <w:snapToGrid w:val="0"/>
        <w:spacing w:before="0" w:beforeAutospacing="0" w:after="0" w:afterAutospacing="0" w:line="480" w:lineRule="exact"/>
        <w:rPr>
          <w:rFonts w:hint="eastAsia" w:cs="Times New Roman"/>
          <w:b/>
          <w:bCs/>
          <w:color w:val="1F4E79"/>
          <w:kern w:val="2"/>
          <w:szCs w:val="24"/>
        </w:rPr>
      </w:pPr>
      <w:r>
        <w:rPr>
          <w:rFonts w:hint="eastAsia" w:cs="Times New Roman"/>
          <w:b/>
          <w:bCs/>
          <w:color w:val="1F4E79"/>
          <w:kern w:val="2"/>
          <w:szCs w:val="24"/>
        </w:rPr>
        <w:t>第一讲：【团队建设与分工协作】组建探险队，各个成员正确认知角色扮演</w:t>
      </w:r>
    </w:p>
    <w:p w14:paraId="47490FD5">
      <w:pPr>
        <w:shd w:val="solid" w:color="FFFFFF" w:fill="auto"/>
        <w:autoSpaceDN w:val="0"/>
        <w:adjustRightInd w:val="0"/>
        <w:snapToGrid w:val="0"/>
        <w:spacing w:line="480" w:lineRule="exact"/>
        <w:jc w:val="left"/>
        <w:rPr>
          <w:rFonts w:hint="eastAsia" w:ascii="宋体" w:hAnsi="宋体"/>
          <w:b/>
          <w:color w:val="C45911"/>
          <w:sz w:val="24"/>
          <w:szCs w:val="24"/>
        </w:rPr>
      </w:pPr>
      <w:r>
        <w:rPr>
          <w:rFonts w:hint="eastAsia" w:ascii="宋体" w:hAnsi="宋体"/>
          <w:b/>
          <w:color w:val="C45911"/>
          <w:sz w:val="24"/>
          <w:szCs w:val="24"/>
        </w:rPr>
        <w:t>一、正确理解“团队”</w:t>
      </w:r>
    </w:p>
    <w:p w14:paraId="55ADB784">
      <w:pPr>
        <w:adjustRightInd w:val="0"/>
        <w:snapToGrid w:val="0"/>
        <w:spacing w:line="480" w:lineRule="exact"/>
        <w:rPr>
          <w:rFonts w:hint="eastAsia" w:ascii="宋体" w:hAnsi="宋体"/>
          <w:sz w:val="24"/>
          <w:szCs w:val="24"/>
        </w:rPr>
      </w:pPr>
      <w:r>
        <w:rPr>
          <w:rFonts w:ascii="宋体" w:hAnsi="宋体"/>
          <w:sz w:val="24"/>
          <w:szCs w:val="24"/>
        </w:rPr>
        <w:t xml:space="preserve">1. </w:t>
      </w:r>
      <w:r>
        <w:rPr>
          <w:rFonts w:hint="eastAsia" w:ascii="宋体" w:hAnsi="宋体"/>
          <w:sz w:val="24"/>
          <w:szCs w:val="24"/>
        </w:rPr>
        <w:t>团队的定义</w:t>
      </w:r>
    </w:p>
    <w:p w14:paraId="4E74FB15">
      <w:pPr>
        <w:pStyle w:val="4"/>
        <w:spacing w:before="0" w:beforeAutospacing="0" w:after="0" w:afterAutospacing="0" w:line="480" w:lineRule="exact"/>
        <w:rPr>
          <w:rFonts w:hint="eastAsia" w:cs="Times New Roman"/>
          <w:b/>
          <w:bCs/>
          <w:kern w:val="2"/>
          <w:szCs w:val="24"/>
        </w:rPr>
      </w:pPr>
      <w:r>
        <w:rPr>
          <w:rFonts w:hint="eastAsia" w:cs="Times New Roman"/>
          <w:b/>
          <w:bCs/>
          <w:kern w:val="2"/>
          <w:szCs w:val="24"/>
        </w:rPr>
        <w:t>2. 团队的五大要素</w:t>
      </w:r>
    </w:p>
    <w:p w14:paraId="7094FFC7">
      <w:pPr>
        <w:spacing w:line="480" w:lineRule="exact"/>
        <w:rPr>
          <w:rFonts w:hint="eastAsia" w:ascii="宋体" w:hAnsi="宋体"/>
          <w:sz w:val="24"/>
          <w:szCs w:val="24"/>
        </w:rPr>
      </w:pPr>
      <w:r>
        <w:rPr>
          <w:rFonts w:hint="eastAsia" w:ascii="宋体" w:hAnsi="宋体"/>
          <w:sz w:val="24"/>
          <w:szCs w:val="24"/>
        </w:rPr>
        <w:t>1）共同的目标</w:t>
      </w:r>
    </w:p>
    <w:p w14:paraId="6D17092E">
      <w:pPr>
        <w:spacing w:line="480" w:lineRule="exact"/>
        <w:rPr>
          <w:rFonts w:hint="eastAsia" w:ascii="宋体" w:hAnsi="宋体"/>
          <w:sz w:val="24"/>
          <w:szCs w:val="24"/>
        </w:rPr>
      </w:pPr>
      <w:r>
        <w:rPr>
          <w:rFonts w:hint="eastAsia" w:ascii="宋体" w:hAnsi="宋体"/>
          <w:sz w:val="24"/>
          <w:szCs w:val="24"/>
        </w:rPr>
        <w:t>2）明确的分工</w:t>
      </w:r>
    </w:p>
    <w:p w14:paraId="7F5F5A08">
      <w:pPr>
        <w:spacing w:line="480" w:lineRule="exact"/>
        <w:rPr>
          <w:rFonts w:ascii="宋体" w:hAnsi="宋体"/>
          <w:sz w:val="24"/>
          <w:szCs w:val="24"/>
        </w:rPr>
      </w:pPr>
      <w:r>
        <w:rPr>
          <w:rFonts w:hint="eastAsia" w:ascii="宋体" w:hAnsi="宋体"/>
          <w:sz w:val="24"/>
          <w:szCs w:val="24"/>
        </w:rPr>
        <w:t>3）具体的流程</w:t>
      </w:r>
    </w:p>
    <w:p w14:paraId="29120C35">
      <w:pPr>
        <w:spacing w:line="480" w:lineRule="exact"/>
        <w:rPr>
          <w:rFonts w:ascii="宋体" w:hAnsi="宋体"/>
          <w:sz w:val="24"/>
          <w:szCs w:val="24"/>
        </w:rPr>
      </w:pPr>
      <w:r>
        <w:rPr>
          <w:rFonts w:hint="eastAsia" w:ascii="宋体" w:hAnsi="宋体"/>
          <w:sz w:val="24"/>
          <w:szCs w:val="24"/>
        </w:rPr>
        <w:t>4）高效的执行</w:t>
      </w:r>
    </w:p>
    <w:p w14:paraId="3414FED9">
      <w:pPr>
        <w:spacing w:line="480" w:lineRule="exact"/>
        <w:rPr>
          <w:rFonts w:hint="eastAsia" w:ascii="宋体" w:hAnsi="宋体"/>
          <w:sz w:val="24"/>
          <w:szCs w:val="24"/>
        </w:rPr>
      </w:pPr>
      <w:r>
        <w:rPr>
          <w:rFonts w:hint="eastAsia" w:ascii="宋体" w:hAnsi="宋体"/>
          <w:sz w:val="24"/>
          <w:szCs w:val="24"/>
        </w:rPr>
        <w:t>5）有效的结果</w:t>
      </w:r>
    </w:p>
    <w:p w14:paraId="24F11CB0">
      <w:pPr>
        <w:shd w:val="solid" w:color="FFFFFF" w:fill="auto"/>
        <w:autoSpaceDN w:val="0"/>
        <w:spacing w:line="480" w:lineRule="exact"/>
        <w:jc w:val="left"/>
        <w:rPr>
          <w:rFonts w:ascii="宋体" w:hAnsi="宋体"/>
          <w:b/>
          <w:color w:val="C45911"/>
          <w:sz w:val="24"/>
          <w:szCs w:val="24"/>
        </w:rPr>
      </w:pPr>
      <w:r>
        <w:rPr>
          <w:rFonts w:hint="eastAsia" w:ascii="宋体" w:hAnsi="宋体"/>
          <w:b/>
          <w:color w:val="C45911"/>
          <w:sz w:val="24"/>
          <w:szCs w:val="24"/>
        </w:rPr>
        <w:t>二、掘金团队建设</w:t>
      </w:r>
    </w:p>
    <w:p w14:paraId="7C129985">
      <w:pPr>
        <w:pStyle w:val="4"/>
        <w:spacing w:before="0" w:beforeAutospacing="0" w:after="0" w:afterAutospacing="0" w:line="480" w:lineRule="exact"/>
        <w:rPr>
          <w:rFonts w:hint="eastAsia"/>
          <w:szCs w:val="24"/>
        </w:rPr>
      </w:pPr>
      <w:r>
        <w:rPr>
          <w:szCs w:val="24"/>
        </w:rPr>
        <w:t xml:space="preserve">1. </w:t>
      </w:r>
      <w:r>
        <w:rPr>
          <w:rFonts w:hint="eastAsia"/>
          <w:szCs w:val="24"/>
        </w:rPr>
        <w:t>CEO——团队决策最终的决定者，并附有责任</w:t>
      </w:r>
    </w:p>
    <w:p w14:paraId="075A2BD7">
      <w:pPr>
        <w:pStyle w:val="4"/>
        <w:spacing w:before="0" w:beforeAutospacing="0" w:after="0" w:afterAutospacing="0" w:line="480" w:lineRule="exact"/>
        <w:rPr>
          <w:rFonts w:hint="eastAsia"/>
          <w:szCs w:val="24"/>
        </w:rPr>
      </w:pPr>
      <w:r>
        <w:rPr>
          <w:szCs w:val="24"/>
        </w:rPr>
        <w:t xml:space="preserve">2. </w:t>
      </w:r>
      <w:r>
        <w:rPr>
          <w:rFonts w:hint="eastAsia"/>
          <w:szCs w:val="24"/>
        </w:rPr>
        <w:t>CFO——财务思维是企业的第一思维，负责启动资金的使用和管理</w:t>
      </w:r>
    </w:p>
    <w:p w14:paraId="134634B9">
      <w:pPr>
        <w:pStyle w:val="4"/>
        <w:spacing w:before="0" w:beforeAutospacing="0" w:after="0" w:afterAutospacing="0" w:line="480" w:lineRule="exact"/>
        <w:rPr>
          <w:rFonts w:hint="eastAsia"/>
          <w:szCs w:val="24"/>
        </w:rPr>
      </w:pPr>
      <w:r>
        <w:rPr>
          <w:szCs w:val="24"/>
        </w:rPr>
        <w:t xml:space="preserve">3. </w:t>
      </w:r>
      <w:r>
        <w:rPr>
          <w:rFonts w:hint="eastAsia"/>
          <w:szCs w:val="24"/>
        </w:rPr>
        <w:t>COO——负责监督管理每日活动,记录团队每日的行程路线</w:t>
      </w:r>
    </w:p>
    <w:p w14:paraId="4DA15D64">
      <w:pPr>
        <w:pStyle w:val="4"/>
        <w:spacing w:before="0" w:beforeAutospacing="0" w:after="0" w:afterAutospacing="0" w:line="480" w:lineRule="exact"/>
        <w:rPr>
          <w:rFonts w:hint="eastAsia"/>
          <w:szCs w:val="24"/>
        </w:rPr>
      </w:pPr>
      <w:r>
        <w:rPr>
          <w:szCs w:val="24"/>
        </w:rPr>
        <w:t xml:space="preserve">4. </w:t>
      </w:r>
      <w:r>
        <w:rPr>
          <w:rFonts w:hint="eastAsia"/>
          <w:szCs w:val="24"/>
        </w:rPr>
        <w:t>CIO——负责收集信息，甄别有效和无效信息，为团队决策做依据</w:t>
      </w:r>
    </w:p>
    <w:p w14:paraId="7F774FAB">
      <w:pPr>
        <w:pStyle w:val="4"/>
        <w:spacing w:before="0" w:beforeAutospacing="0" w:after="0" w:afterAutospacing="0" w:line="480" w:lineRule="exact"/>
        <w:rPr>
          <w:szCs w:val="24"/>
        </w:rPr>
      </w:pPr>
      <w:r>
        <w:rPr>
          <w:szCs w:val="24"/>
        </w:rPr>
        <w:t xml:space="preserve">5. </w:t>
      </w:r>
      <w:r>
        <w:rPr>
          <w:rFonts w:hint="eastAsia"/>
          <w:szCs w:val="24"/>
        </w:rPr>
        <w:t>骆驼骑士——具体事项执行</w:t>
      </w:r>
    </w:p>
    <w:p w14:paraId="516D4AAF">
      <w:pPr>
        <w:shd w:val="solid" w:color="FFFFFF" w:fill="auto"/>
        <w:autoSpaceDN w:val="0"/>
        <w:spacing w:line="480" w:lineRule="exact"/>
        <w:jc w:val="left"/>
        <w:rPr>
          <w:rFonts w:hint="eastAsia" w:ascii="宋体" w:hAnsi="宋体"/>
          <w:sz w:val="24"/>
          <w:szCs w:val="24"/>
          <w:shd w:val="clear" w:color="auto" w:fill="FFFFFF"/>
        </w:rPr>
      </w:pPr>
    </w:p>
    <w:p w14:paraId="48B1A883">
      <w:pPr>
        <w:pStyle w:val="4"/>
        <w:spacing w:before="0" w:beforeAutospacing="0" w:after="0" w:afterAutospacing="0" w:line="480" w:lineRule="exact"/>
        <w:rPr>
          <w:rFonts w:hint="eastAsia" w:cs="Times New Roman"/>
          <w:b/>
          <w:bCs/>
          <w:color w:val="1F4E79"/>
          <w:kern w:val="2"/>
          <w:szCs w:val="24"/>
        </w:rPr>
      </w:pPr>
      <w:r>
        <w:rPr>
          <w:rFonts w:hint="eastAsia" w:cs="Times New Roman"/>
          <w:b/>
          <w:bCs/>
          <w:color w:val="1F4E79"/>
          <w:kern w:val="2"/>
          <w:szCs w:val="24"/>
        </w:rPr>
        <w:t>第二讲：【高效团队决策与执行】沙漠掘金规则解读，情景模拟体验</w:t>
      </w:r>
    </w:p>
    <w:p w14:paraId="23DDA876">
      <w:pPr>
        <w:shd w:val="solid" w:color="FFFFFF" w:fill="auto"/>
        <w:autoSpaceDN w:val="0"/>
        <w:spacing w:line="480" w:lineRule="exact"/>
        <w:jc w:val="left"/>
        <w:rPr>
          <w:rFonts w:hint="eastAsia" w:ascii="宋体" w:hAnsi="宋体"/>
          <w:b/>
          <w:color w:val="C45911"/>
          <w:sz w:val="24"/>
          <w:szCs w:val="24"/>
        </w:rPr>
      </w:pPr>
      <w:r>
        <w:rPr>
          <w:rFonts w:hint="eastAsia" w:ascii="宋体" w:hAnsi="宋体"/>
          <w:b/>
          <w:color w:val="C45911"/>
          <w:sz w:val="24"/>
          <w:szCs w:val="24"/>
        </w:rPr>
        <w:t>一、情境沙盘演练——探险队成员制定决策目标，实施执行</w:t>
      </w:r>
    </w:p>
    <w:p w14:paraId="0CCD433C">
      <w:pPr>
        <w:shd w:val="solid" w:color="FFFFFF" w:fill="auto"/>
        <w:autoSpaceDN w:val="0"/>
        <w:spacing w:line="480" w:lineRule="exact"/>
        <w:jc w:val="left"/>
        <w:rPr>
          <w:rFonts w:hint="eastAsia" w:ascii="宋体" w:hAnsi="宋体"/>
          <w:sz w:val="24"/>
          <w:szCs w:val="24"/>
          <w:shd w:val="clear" w:color="auto" w:fill="FFFFFF"/>
        </w:rPr>
      </w:pPr>
      <w:r>
        <w:rPr>
          <w:rFonts w:ascii="宋体" w:hAnsi="宋体"/>
          <w:sz w:val="24"/>
          <w:szCs w:val="24"/>
          <w:shd w:val="clear" w:color="auto" w:fill="FFFFFF"/>
        </w:rPr>
        <w:t xml:space="preserve">1. </w:t>
      </w:r>
      <w:r>
        <w:rPr>
          <w:rFonts w:hint="eastAsia" w:ascii="宋体" w:hAnsi="宋体"/>
          <w:sz w:val="24"/>
          <w:szCs w:val="24"/>
          <w:shd w:val="clear" w:color="auto" w:fill="FFFFFF"/>
        </w:rPr>
        <w:t>体验团队目标的制定原则和流程</w:t>
      </w:r>
    </w:p>
    <w:p w14:paraId="6A490688">
      <w:pPr>
        <w:shd w:val="solid" w:color="FFFFFF" w:fill="auto"/>
        <w:autoSpaceDN w:val="0"/>
        <w:spacing w:line="480" w:lineRule="exact"/>
        <w:jc w:val="left"/>
        <w:rPr>
          <w:rFonts w:hint="eastAsia" w:ascii="宋体" w:hAnsi="宋体"/>
          <w:sz w:val="24"/>
          <w:szCs w:val="24"/>
          <w:shd w:val="clear" w:color="auto" w:fill="FFFFFF"/>
        </w:rPr>
      </w:pPr>
      <w:r>
        <w:rPr>
          <w:rFonts w:ascii="宋体" w:hAnsi="宋体"/>
          <w:sz w:val="24"/>
          <w:szCs w:val="24"/>
          <w:shd w:val="clear" w:color="auto" w:fill="FFFFFF"/>
        </w:rPr>
        <w:t xml:space="preserve">2. </w:t>
      </w:r>
      <w:r>
        <w:rPr>
          <w:rFonts w:hint="eastAsia" w:ascii="宋体" w:hAnsi="宋体"/>
          <w:sz w:val="24"/>
          <w:szCs w:val="24"/>
          <w:shd w:val="clear" w:color="auto" w:fill="FFFFFF"/>
        </w:rPr>
        <w:t>团队成员角色分工与协作</w:t>
      </w:r>
    </w:p>
    <w:p w14:paraId="5132481E">
      <w:pPr>
        <w:shd w:val="solid" w:color="FFFFFF" w:fill="auto"/>
        <w:autoSpaceDN w:val="0"/>
        <w:spacing w:line="480" w:lineRule="exact"/>
        <w:jc w:val="left"/>
        <w:rPr>
          <w:rFonts w:hint="eastAsia" w:ascii="宋体" w:hAnsi="宋体"/>
          <w:sz w:val="24"/>
          <w:szCs w:val="24"/>
          <w:shd w:val="clear" w:color="auto" w:fill="FFFFFF"/>
        </w:rPr>
      </w:pPr>
      <w:r>
        <w:rPr>
          <w:rFonts w:ascii="宋体" w:hAnsi="宋体"/>
          <w:sz w:val="24"/>
          <w:szCs w:val="24"/>
          <w:shd w:val="clear" w:color="auto" w:fill="FFFFFF"/>
        </w:rPr>
        <w:t xml:space="preserve">3. </w:t>
      </w:r>
      <w:r>
        <w:rPr>
          <w:rFonts w:hint="eastAsia" w:ascii="宋体" w:hAnsi="宋体"/>
          <w:sz w:val="24"/>
          <w:szCs w:val="24"/>
          <w:shd w:val="clear" w:color="auto" w:fill="FFFFFF"/>
        </w:rPr>
        <w:t>深刻体会绿洲、村庄、古墓、沙漠老怪、宝山是工作生活中的内涵实质</w:t>
      </w:r>
    </w:p>
    <w:p w14:paraId="323B6737">
      <w:pPr>
        <w:shd w:val="solid" w:color="FFFFFF" w:fill="auto"/>
        <w:autoSpaceDN w:val="0"/>
        <w:spacing w:line="480" w:lineRule="exact"/>
        <w:jc w:val="left"/>
        <w:rPr>
          <w:rFonts w:ascii="宋体" w:hAnsi="宋体"/>
          <w:sz w:val="24"/>
          <w:szCs w:val="24"/>
          <w:shd w:val="clear" w:color="auto" w:fill="FFFFFF"/>
        </w:rPr>
      </w:pPr>
      <w:r>
        <w:rPr>
          <w:rFonts w:ascii="宋体" w:hAnsi="宋体"/>
          <w:sz w:val="24"/>
          <w:szCs w:val="24"/>
          <w:shd w:val="clear" w:color="auto" w:fill="FFFFFF"/>
        </w:rPr>
        <w:t xml:space="preserve">4. </w:t>
      </w:r>
      <w:r>
        <w:rPr>
          <w:rFonts w:hint="eastAsia" w:ascii="宋体" w:hAnsi="宋体"/>
          <w:sz w:val="24"/>
          <w:szCs w:val="24"/>
          <w:shd w:val="clear" w:color="auto" w:fill="FFFFFF"/>
        </w:rPr>
        <w:t>对外沟通与谈判思维，共赢才是王道</w:t>
      </w:r>
    </w:p>
    <w:p w14:paraId="499FB025">
      <w:pPr>
        <w:shd w:val="solid" w:color="FFFFFF" w:fill="auto"/>
        <w:autoSpaceDN w:val="0"/>
        <w:spacing w:line="480" w:lineRule="exact"/>
        <w:jc w:val="left"/>
        <w:rPr>
          <w:rFonts w:ascii="宋体" w:hAnsi="宋体"/>
          <w:sz w:val="24"/>
          <w:szCs w:val="24"/>
          <w:shd w:val="clear" w:color="auto" w:fill="FFFFFF"/>
        </w:rPr>
      </w:pPr>
      <w:r>
        <w:rPr>
          <w:rFonts w:hint="eastAsia" w:ascii="宋体" w:hAnsi="宋体"/>
          <w:sz w:val="24"/>
          <w:szCs w:val="24"/>
          <w:shd w:val="clear" w:color="auto" w:fill="FFFFFF"/>
        </w:rPr>
        <w:t>5</w:t>
      </w:r>
      <w:r>
        <w:rPr>
          <w:rFonts w:ascii="宋体" w:hAnsi="宋体"/>
          <w:sz w:val="24"/>
          <w:szCs w:val="24"/>
          <w:shd w:val="clear" w:color="auto" w:fill="FFFFFF"/>
        </w:rPr>
        <w:t xml:space="preserve">. </w:t>
      </w:r>
      <w:r>
        <w:rPr>
          <w:rFonts w:hint="eastAsia" w:ascii="宋体" w:hAnsi="宋体"/>
          <w:sz w:val="24"/>
          <w:szCs w:val="24"/>
          <w:shd w:val="clear" w:color="auto" w:fill="FFFFFF"/>
        </w:rPr>
        <w:t>体验面对工作中的难题，我们是想办法解决还是直接放弃</w:t>
      </w:r>
    </w:p>
    <w:p w14:paraId="677C6F90">
      <w:pPr>
        <w:shd w:val="solid" w:color="FFFFFF" w:fill="auto"/>
        <w:autoSpaceDN w:val="0"/>
        <w:spacing w:line="480" w:lineRule="exact"/>
        <w:jc w:val="left"/>
        <w:rPr>
          <w:rFonts w:hint="eastAsia" w:ascii="宋体" w:hAnsi="宋体"/>
          <w:b/>
          <w:color w:val="C45911"/>
          <w:sz w:val="24"/>
          <w:szCs w:val="24"/>
        </w:rPr>
      </w:pPr>
      <w:r>
        <w:rPr>
          <w:rFonts w:hint="eastAsia" w:ascii="宋体" w:hAnsi="宋体"/>
          <w:b/>
          <w:color w:val="C45911"/>
          <w:sz w:val="24"/>
          <w:szCs w:val="24"/>
        </w:rPr>
        <w:t>二、情境沙盘演练——复盘总结提升</w:t>
      </w:r>
    </w:p>
    <w:p w14:paraId="484D4D65">
      <w:pPr>
        <w:shd w:val="solid" w:color="FFFFFF" w:fill="auto"/>
        <w:autoSpaceDN w:val="0"/>
        <w:spacing w:line="480" w:lineRule="exact"/>
        <w:jc w:val="left"/>
        <w:rPr>
          <w:rFonts w:hint="eastAsia" w:ascii="宋体" w:hAnsi="宋体"/>
          <w:sz w:val="24"/>
          <w:szCs w:val="24"/>
          <w:shd w:val="clear" w:color="auto" w:fill="FFFFFF"/>
        </w:rPr>
      </w:pPr>
      <w:r>
        <w:rPr>
          <w:rFonts w:hint="eastAsia" w:ascii="宋体" w:hAnsi="宋体"/>
          <w:sz w:val="24"/>
          <w:szCs w:val="24"/>
          <w:shd w:val="clear" w:color="auto" w:fill="FFFFFF"/>
        </w:rPr>
        <w:t>1</w:t>
      </w:r>
      <w:r>
        <w:rPr>
          <w:rFonts w:ascii="宋体" w:hAnsi="宋体"/>
          <w:sz w:val="24"/>
          <w:szCs w:val="24"/>
          <w:shd w:val="clear" w:color="auto" w:fill="FFFFFF"/>
        </w:rPr>
        <w:t xml:space="preserve">. </w:t>
      </w:r>
      <w:r>
        <w:rPr>
          <w:rFonts w:hint="eastAsia" w:ascii="宋体" w:hAnsi="宋体"/>
          <w:sz w:val="24"/>
          <w:szCs w:val="24"/>
          <w:shd w:val="clear" w:color="auto" w:fill="FFFFFF"/>
        </w:rPr>
        <w:t>团队决策目标是稳健型?保守型?还是进取型?</w:t>
      </w:r>
    </w:p>
    <w:p w14:paraId="6188676D">
      <w:pPr>
        <w:shd w:val="solid" w:color="FFFFFF" w:fill="auto"/>
        <w:autoSpaceDN w:val="0"/>
        <w:spacing w:line="480" w:lineRule="exact"/>
        <w:jc w:val="left"/>
        <w:rPr>
          <w:rFonts w:ascii="宋体" w:hAnsi="宋体"/>
          <w:sz w:val="24"/>
          <w:szCs w:val="24"/>
          <w:shd w:val="clear" w:color="auto" w:fill="FFFFFF"/>
        </w:rPr>
      </w:pPr>
      <w:r>
        <w:rPr>
          <w:rFonts w:hint="eastAsia" w:ascii="宋体" w:hAnsi="宋体"/>
          <w:sz w:val="24"/>
          <w:szCs w:val="24"/>
          <w:shd w:val="clear" w:color="auto" w:fill="FFFFFF"/>
        </w:rPr>
        <w:t>2</w:t>
      </w:r>
      <w:r>
        <w:rPr>
          <w:rFonts w:ascii="宋体" w:hAnsi="宋体"/>
          <w:sz w:val="24"/>
          <w:szCs w:val="24"/>
          <w:shd w:val="clear" w:color="auto" w:fill="FFFFFF"/>
        </w:rPr>
        <w:t xml:space="preserve">. </w:t>
      </w:r>
      <w:r>
        <w:rPr>
          <w:rFonts w:hint="eastAsia" w:ascii="宋体" w:hAnsi="宋体"/>
          <w:sz w:val="24"/>
          <w:szCs w:val="24"/>
          <w:shd w:val="clear" w:color="auto" w:fill="FFFFFF"/>
        </w:rPr>
        <w:t>团队目标决策是通过什么途径制定完成的？</w:t>
      </w:r>
    </w:p>
    <w:p w14:paraId="0B65DEBC">
      <w:pPr>
        <w:shd w:val="solid" w:color="FFFFFF" w:fill="auto"/>
        <w:autoSpaceDN w:val="0"/>
        <w:spacing w:line="480" w:lineRule="exact"/>
        <w:jc w:val="left"/>
        <w:rPr>
          <w:rFonts w:ascii="宋体" w:hAnsi="宋体"/>
          <w:sz w:val="24"/>
          <w:szCs w:val="24"/>
          <w:shd w:val="clear" w:color="auto" w:fill="FFFFFF"/>
        </w:rPr>
      </w:pPr>
      <w:r>
        <w:rPr>
          <w:rFonts w:hint="eastAsia" w:ascii="宋体" w:hAnsi="宋体"/>
          <w:sz w:val="24"/>
          <w:szCs w:val="24"/>
          <w:shd w:val="clear" w:color="auto" w:fill="FFFFFF"/>
        </w:rPr>
        <w:t>3</w:t>
      </w:r>
      <w:r>
        <w:rPr>
          <w:rFonts w:ascii="宋体" w:hAnsi="宋体"/>
          <w:sz w:val="24"/>
          <w:szCs w:val="24"/>
          <w:shd w:val="clear" w:color="auto" w:fill="FFFFFF"/>
        </w:rPr>
        <w:t xml:space="preserve">. </w:t>
      </w:r>
      <w:r>
        <w:rPr>
          <w:rFonts w:hint="eastAsia" w:ascii="宋体" w:hAnsi="宋体"/>
          <w:sz w:val="24"/>
          <w:szCs w:val="24"/>
          <w:shd w:val="clear" w:color="auto" w:fill="FFFFFF"/>
        </w:rPr>
        <w:t>为了达成团队目标，管理者做了什么工作?</w:t>
      </w:r>
    </w:p>
    <w:p w14:paraId="6D5A2978">
      <w:pPr>
        <w:shd w:val="solid" w:color="FFFFFF" w:fill="auto"/>
        <w:autoSpaceDN w:val="0"/>
        <w:spacing w:line="480" w:lineRule="exact"/>
        <w:jc w:val="left"/>
        <w:rPr>
          <w:rFonts w:ascii="宋体" w:hAnsi="宋体"/>
          <w:sz w:val="24"/>
          <w:szCs w:val="24"/>
          <w:shd w:val="clear" w:color="auto" w:fill="FFFFFF"/>
        </w:rPr>
      </w:pPr>
      <w:r>
        <w:rPr>
          <w:rFonts w:hint="eastAsia" w:ascii="宋体" w:hAnsi="宋体"/>
          <w:sz w:val="24"/>
          <w:szCs w:val="24"/>
          <w:shd w:val="clear" w:color="auto" w:fill="FFFFFF"/>
        </w:rPr>
        <w:t>4</w:t>
      </w:r>
      <w:r>
        <w:rPr>
          <w:rFonts w:ascii="宋体" w:hAnsi="宋体"/>
          <w:sz w:val="24"/>
          <w:szCs w:val="24"/>
          <w:shd w:val="clear" w:color="auto" w:fill="FFFFFF"/>
        </w:rPr>
        <w:t xml:space="preserve">. </w:t>
      </w:r>
      <w:r>
        <w:rPr>
          <w:rFonts w:hint="eastAsia" w:ascii="宋体" w:hAnsi="宋体"/>
          <w:sz w:val="24"/>
          <w:szCs w:val="24"/>
          <w:shd w:val="clear" w:color="auto" w:fill="FFFFFF"/>
        </w:rPr>
        <w:t>每个人对各自的岗位目标是否理解？</w:t>
      </w:r>
    </w:p>
    <w:p w14:paraId="10C8888E">
      <w:pPr>
        <w:shd w:val="solid" w:color="FFFFFF" w:fill="auto"/>
        <w:autoSpaceDN w:val="0"/>
        <w:spacing w:line="480" w:lineRule="exact"/>
        <w:jc w:val="left"/>
        <w:rPr>
          <w:rFonts w:ascii="宋体" w:hAnsi="宋体"/>
          <w:sz w:val="24"/>
          <w:szCs w:val="24"/>
          <w:shd w:val="clear" w:color="auto" w:fill="FFFFFF"/>
        </w:rPr>
      </w:pPr>
      <w:r>
        <w:rPr>
          <w:rFonts w:hint="eastAsia" w:ascii="宋体" w:hAnsi="宋体"/>
          <w:sz w:val="24"/>
          <w:szCs w:val="24"/>
          <w:shd w:val="clear" w:color="auto" w:fill="FFFFFF"/>
        </w:rPr>
        <w:t>5</w:t>
      </w:r>
      <w:r>
        <w:rPr>
          <w:rFonts w:ascii="宋体" w:hAnsi="宋体"/>
          <w:sz w:val="24"/>
          <w:szCs w:val="24"/>
          <w:shd w:val="clear" w:color="auto" w:fill="FFFFFF"/>
        </w:rPr>
        <w:t xml:space="preserve">. </w:t>
      </w:r>
      <w:r>
        <w:rPr>
          <w:rFonts w:hint="eastAsia" w:ascii="宋体" w:hAnsi="宋体"/>
          <w:sz w:val="24"/>
          <w:szCs w:val="24"/>
          <w:shd w:val="clear" w:color="auto" w:fill="FFFFFF"/>
        </w:rPr>
        <w:t>我们所有的工作是否是围绕目标开展呢？</w:t>
      </w:r>
    </w:p>
    <w:p w14:paraId="0FB62048">
      <w:pPr>
        <w:shd w:val="solid" w:color="FFFFFF" w:fill="auto"/>
        <w:autoSpaceDN w:val="0"/>
        <w:spacing w:line="480" w:lineRule="exact"/>
        <w:jc w:val="left"/>
        <w:rPr>
          <w:rFonts w:ascii="宋体" w:hAnsi="宋体"/>
          <w:sz w:val="24"/>
          <w:szCs w:val="24"/>
          <w:shd w:val="clear" w:color="auto" w:fill="FFFFFF"/>
        </w:rPr>
      </w:pPr>
      <w:r>
        <w:rPr>
          <w:rFonts w:hint="eastAsia" w:ascii="宋体" w:hAnsi="宋体"/>
          <w:sz w:val="24"/>
          <w:szCs w:val="24"/>
          <w:shd w:val="clear" w:color="auto" w:fill="FFFFFF"/>
        </w:rPr>
        <w:t>6</w:t>
      </w:r>
      <w:r>
        <w:rPr>
          <w:rFonts w:ascii="宋体" w:hAnsi="宋体"/>
          <w:sz w:val="24"/>
          <w:szCs w:val="24"/>
          <w:shd w:val="clear" w:color="auto" w:fill="FFFFFF"/>
        </w:rPr>
        <w:t xml:space="preserve">. </w:t>
      </w:r>
      <w:r>
        <w:rPr>
          <w:rFonts w:hint="eastAsia" w:ascii="宋体" w:hAnsi="宋体"/>
          <w:sz w:val="24"/>
          <w:szCs w:val="24"/>
          <w:shd w:val="clear" w:color="auto" w:fill="FFFFFF"/>
        </w:rPr>
        <w:t>每个人的角色是基于目标而决定吗？</w:t>
      </w:r>
    </w:p>
    <w:p w14:paraId="6B2FA6A1">
      <w:pPr>
        <w:shd w:val="solid" w:color="FFFFFF" w:fill="auto"/>
        <w:autoSpaceDN w:val="0"/>
        <w:spacing w:line="480" w:lineRule="exact"/>
        <w:jc w:val="left"/>
        <w:rPr>
          <w:rFonts w:ascii="宋体" w:hAnsi="宋体"/>
          <w:sz w:val="24"/>
          <w:szCs w:val="24"/>
          <w:shd w:val="clear" w:color="auto" w:fill="FFFFFF"/>
        </w:rPr>
      </w:pPr>
      <w:r>
        <w:rPr>
          <w:rFonts w:hint="eastAsia" w:ascii="宋体" w:hAnsi="宋体"/>
          <w:sz w:val="24"/>
          <w:szCs w:val="24"/>
          <w:shd w:val="clear" w:color="auto" w:fill="FFFFFF"/>
        </w:rPr>
        <w:t>7</w:t>
      </w:r>
      <w:r>
        <w:rPr>
          <w:rFonts w:ascii="宋体" w:hAnsi="宋体"/>
          <w:sz w:val="24"/>
          <w:szCs w:val="24"/>
          <w:shd w:val="clear" w:color="auto" w:fill="FFFFFF"/>
        </w:rPr>
        <w:t xml:space="preserve">. </w:t>
      </w:r>
      <w:r>
        <w:rPr>
          <w:rFonts w:hint="eastAsia" w:ascii="宋体" w:hAnsi="宋体"/>
          <w:sz w:val="24"/>
          <w:szCs w:val="24"/>
          <w:shd w:val="clear" w:color="auto" w:fill="FFFFFF"/>
        </w:rPr>
        <w:t>我们是否为了达成目标有周密的计划和替代方案呢？</w:t>
      </w:r>
    </w:p>
    <w:p w14:paraId="52B38CB6">
      <w:pPr>
        <w:shd w:val="solid" w:color="FFFFFF" w:fill="auto"/>
        <w:autoSpaceDN w:val="0"/>
        <w:spacing w:line="480" w:lineRule="exact"/>
        <w:jc w:val="left"/>
        <w:rPr>
          <w:rFonts w:ascii="宋体" w:hAnsi="宋体"/>
          <w:sz w:val="24"/>
          <w:szCs w:val="24"/>
          <w:shd w:val="clear" w:color="auto" w:fill="FFFFFF"/>
        </w:rPr>
      </w:pPr>
      <w:r>
        <w:rPr>
          <w:rFonts w:hint="eastAsia" w:ascii="宋体" w:hAnsi="宋体"/>
          <w:sz w:val="24"/>
          <w:szCs w:val="24"/>
          <w:shd w:val="clear" w:color="auto" w:fill="FFFFFF"/>
        </w:rPr>
        <w:t>8</w:t>
      </w:r>
      <w:r>
        <w:rPr>
          <w:rFonts w:ascii="宋体" w:hAnsi="宋体"/>
          <w:sz w:val="24"/>
          <w:szCs w:val="24"/>
          <w:shd w:val="clear" w:color="auto" w:fill="FFFFFF"/>
        </w:rPr>
        <w:t xml:space="preserve">. </w:t>
      </w:r>
      <w:r>
        <w:rPr>
          <w:rFonts w:hint="eastAsia" w:ascii="宋体" w:hAnsi="宋体"/>
          <w:sz w:val="24"/>
          <w:szCs w:val="24"/>
          <w:shd w:val="clear" w:color="auto" w:fill="FFFFFF"/>
        </w:rPr>
        <w:t>制定团队目标时，我们是否考虑了市场变化呢？</w:t>
      </w:r>
    </w:p>
    <w:p w14:paraId="6F37CBC6">
      <w:pPr>
        <w:shd w:val="solid" w:color="FFFFFF" w:fill="auto"/>
        <w:autoSpaceDN w:val="0"/>
        <w:spacing w:line="480" w:lineRule="exact"/>
        <w:jc w:val="left"/>
        <w:rPr>
          <w:rFonts w:ascii="宋体" w:hAnsi="宋体"/>
          <w:sz w:val="24"/>
          <w:szCs w:val="24"/>
          <w:shd w:val="clear" w:color="auto" w:fill="FFFFFF"/>
        </w:rPr>
      </w:pPr>
      <w:r>
        <w:rPr>
          <w:rFonts w:hint="eastAsia" w:ascii="宋体" w:hAnsi="宋体"/>
          <w:sz w:val="24"/>
          <w:szCs w:val="24"/>
          <w:shd w:val="clear" w:color="auto" w:fill="FFFFFF"/>
        </w:rPr>
        <w:t>9</w:t>
      </w:r>
      <w:r>
        <w:rPr>
          <w:rFonts w:ascii="宋体" w:hAnsi="宋体"/>
          <w:sz w:val="24"/>
          <w:szCs w:val="24"/>
          <w:shd w:val="clear" w:color="auto" w:fill="FFFFFF"/>
        </w:rPr>
        <w:t xml:space="preserve">. </w:t>
      </w:r>
      <w:r>
        <w:rPr>
          <w:rFonts w:hint="eastAsia" w:ascii="宋体" w:hAnsi="宋体"/>
          <w:sz w:val="24"/>
          <w:szCs w:val="24"/>
          <w:shd w:val="clear" w:color="auto" w:fill="FFFFFF"/>
        </w:rPr>
        <w:t>科学正确制定目标的核心是什么？</w:t>
      </w:r>
    </w:p>
    <w:p w14:paraId="49D84F57">
      <w:pPr>
        <w:shd w:val="solid" w:color="FFFFFF" w:fill="auto"/>
        <w:autoSpaceDN w:val="0"/>
        <w:spacing w:line="480" w:lineRule="exact"/>
        <w:jc w:val="left"/>
        <w:rPr>
          <w:rFonts w:hint="eastAsia" w:ascii="宋体" w:hAnsi="宋体"/>
          <w:sz w:val="24"/>
          <w:szCs w:val="24"/>
          <w:shd w:val="clear" w:color="auto" w:fill="FFFFFF"/>
        </w:rPr>
      </w:pPr>
      <w:r>
        <w:rPr>
          <w:rFonts w:hint="eastAsia" w:ascii="宋体" w:hAnsi="宋体"/>
          <w:sz w:val="24"/>
          <w:szCs w:val="24"/>
          <w:shd w:val="clear" w:color="auto" w:fill="FFFFFF"/>
        </w:rPr>
        <w:t>1</w:t>
      </w:r>
      <w:r>
        <w:rPr>
          <w:rFonts w:ascii="宋体" w:hAnsi="宋体"/>
          <w:sz w:val="24"/>
          <w:szCs w:val="24"/>
          <w:shd w:val="clear" w:color="auto" w:fill="FFFFFF"/>
        </w:rPr>
        <w:t xml:space="preserve">0. </w:t>
      </w:r>
      <w:r>
        <w:rPr>
          <w:rFonts w:hint="eastAsia" w:ascii="宋体" w:hAnsi="宋体"/>
          <w:sz w:val="24"/>
          <w:szCs w:val="24"/>
          <w:shd w:val="clear" w:color="auto" w:fill="FFFFFF"/>
        </w:rPr>
        <w:t>我们平时工作为什么会忙的脚头乱额却还没达成目标呢？</w:t>
      </w:r>
    </w:p>
    <w:p w14:paraId="66C37C45">
      <w:pPr>
        <w:shd w:val="solid" w:color="FFFFFF" w:fill="auto"/>
        <w:autoSpaceDN w:val="0"/>
        <w:spacing w:line="480" w:lineRule="exact"/>
        <w:jc w:val="left"/>
        <w:rPr>
          <w:rFonts w:hint="eastAsia" w:ascii="宋体" w:hAnsi="宋体"/>
          <w:sz w:val="24"/>
          <w:szCs w:val="24"/>
          <w:shd w:val="clear" w:color="auto" w:fill="FFFFFF"/>
        </w:rPr>
      </w:pPr>
    </w:p>
    <w:p w14:paraId="2CF566EC">
      <w:pPr>
        <w:pStyle w:val="4"/>
        <w:spacing w:before="0" w:beforeAutospacing="0" w:after="0" w:afterAutospacing="0" w:line="480" w:lineRule="exact"/>
        <w:rPr>
          <w:rFonts w:hint="eastAsia" w:cs="Times New Roman"/>
          <w:b/>
          <w:bCs/>
          <w:color w:val="1F4E79"/>
          <w:kern w:val="2"/>
          <w:szCs w:val="24"/>
        </w:rPr>
      </w:pPr>
      <w:r>
        <w:rPr>
          <w:rFonts w:hint="eastAsia" w:cs="Times New Roman"/>
          <w:b/>
          <w:bCs/>
          <w:color w:val="1F4E79"/>
          <w:kern w:val="2"/>
          <w:szCs w:val="24"/>
        </w:rPr>
        <w:t>第三讲：工作中的实践运用</w:t>
      </w:r>
    </w:p>
    <w:p w14:paraId="7766418C">
      <w:pPr>
        <w:tabs>
          <w:tab w:val="left" w:pos="284"/>
        </w:tabs>
        <w:spacing w:line="480" w:lineRule="exact"/>
        <w:rPr>
          <w:rFonts w:hint="eastAsia" w:ascii="宋体" w:hAnsi="宋体"/>
          <w:b/>
          <w:color w:val="C45911"/>
          <w:sz w:val="24"/>
          <w:szCs w:val="24"/>
        </w:rPr>
      </w:pPr>
      <w:r>
        <w:rPr>
          <w:rFonts w:hint="eastAsia" w:ascii="宋体" w:hAnsi="宋体"/>
          <w:b/>
          <w:color w:val="C45911"/>
          <w:sz w:val="24"/>
          <w:szCs w:val="24"/>
        </w:rPr>
        <w:t>一、角色认知</w:t>
      </w:r>
    </w:p>
    <w:p w14:paraId="42BBBCBE">
      <w:pPr>
        <w:spacing w:line="480" w:lineRule="exact"/>
        <w:rPr>
          <w:rFonts w:hint="eastAsia" w:ascii="宋体" w:hAnsi="宋体"/>
          <w:sz w:val="24"/>
          <w:szCs w:val="24"/>
        </w:rPr>
      </w:pPr>
      <w:r>
        <w:rPr>
          <w:rFonts w:hint="eastAsia" w:ascii="宋体" w:hAnsi="宋体"/>
          <w:sz w:val="24"/>
          <w:szCs w:val="24"/>
        </w:rPr>
        <w:t>1. 管理者角色认知</w:t>
      </w:r>
    </w:p>
    <w:p w14:paraId="59F8EBD4">
      <w:pPr>
        <w:spacing w:line="480" w:lineRule="exact"/>
        <w:rPr>
          <w:rFonts w:ascii="宋体" w:hAnsi="宋体"/>
          <w:sz w:val="24"/>
          <w:szCs w:val="24"/>
        </w:rPr>
      </w:pPr>
      <w:r>
        <w:rPr>
          <w:rFonts w:hint="eastAsia" w:ascii="宋体" w:hAnsi="宋体"/>
          <w:sz w:val="24"/>
          <w:szCs w:val="24"/>
        </w:rPr>
        <w:t>2. 辅助者角色认知</w:t>
      </w:r>
    </w:p>
    <w:p w14:paraId="038C4D78">
      <w:pPr>
        <w:spacing w:line="480" w:lineRule="exact"/>
        <w:rPr>
          <w:rFonts w:ascii="宋体" w:hAnsi="宋体"/>
          <w:sz w:val="24"/>
          <w:szCs w:val="24"/>
        </w:rPr>
      </w:pPr>
      <w:r>
        <w:rPr>
          <w:rFonts w:hint="eastAsia" w:ascii="宋体" w:hAnsi="宋体"/>
          <w:sz w:val="24"/>
          <w:szCs w:val="24"/>
        </w:rPr>
        <w:t>3</w:t>
      </w:r>
      <w:r>
        <w:rPr>
          <w:rFonts w:ascii="宋体" w:hAnsi="宋体"/>
          <w:sz w:val="24"/>
          <w:szCs w:val="24"/>
        </w:rPr>
        <w:t xml:space="preserve">. </w:t>
      </w:r>
      <w:r>
        <w:rPr>
          <w:rFonts w:hint="eastAsia" w:ascii="宋体" w:hAnsi="宋体"/>
          <w:sz w:val="24"/>
          <w:szCs w:val="24"/>
        </w:rPr>
        <w:t>技术工角色认知</w:t>
      </w:r>
    </w:p>
    <w:p w14:paraId="5746B9A6">
      <w:pPr>
        <w:spacing w:line="480" w:lineRule="exact"/>
        <w:rPr>
          <w:rFonts w:hint="eastAsia" w:ascii="宋体" w:hAnsi="宋体"/>
          <w:sz w:val="24"/>
          <w:szCs w:val="24"/>
        </w:rPr>
      </w:pPr>
      <w:r>
        <w:rPr>
          <w:rFonts w:hint="eastAsia" w:ascii="宋体" w:hAnsi="宋体"/>
          <w:sz w:val="24"/>
          <w:szCs w:val="24"/>
        </w:rPr>
        <w:t>4</w:t>
      </w:r>
      <w:r>
        <w:rPr>
          <w:rFonts w:ascii="宋体" w:hAnsi="宋体"/>
          <w:sz w:val="24"/>
          <w:szCs w:val="24"/>
        </w:rPr>
        <w:t xml:space="preserve">. </w:t>
      </w:r>
      <w:r>
        <w:rPr>
          <w:rFonts w:hint="eastAsia" w:ascii="宋体" w:hAnsi="宋体"/>
          <w:sz w:val="24"/>
          <w:szCs w:val="24"/>
        </w:rPr>
        <w:t>执行者角色认知</w:t>
      </w:r>
    </w:p>
    <w:p w14:paraId="2B87D07A">
      <w:pPr>
        <w:tabs>
          <w:tab w:val="left" w:pos="284"/>
        </w:tabs>
        <w:spacing w:line="480" w:lineRule="exact"/>
        <w:rPr>
          <w:rFonts w:hint="eastAsia" w:ascii="宋体" w:hAnsi="宋体"/>
          <w:b/>
          <w:color w:val="C45911"/>
          <w:sz w:val="24"/>
          <w:szCs w:val="24"/>
        </w:rPr>
      </w:pPr>
      <w:r>
        <w:rPr>
          <w:rFonts w:hint="eastAsia" w:ascii="宋体" w:hAnsi="宋体"/>
          <w:b/>
          <w:color w:val="C45911"/>
          <w:sz w:val="24"/>
          <w:szCs w:val="24"/>
        </w:rPr>
        <w:t>二、目标管理</w:t>
      </w:r>
    </w:p>
    <w:p w14:paraId="5DD72F4D">
      <w:pPr>
        <w:spacing w:line="480" w:lineRule="exact"/>
        <w:rPr>
          <w:rFonts w:ascii="宋体" w:hAnsi="宋体"/>
          <w:b/>
          <w:bCs/>
          <w:sz w:val="24"/>
          <w:szCs w:val="24"/>
        </w:rPr>
      </w:pPr>
      <w:r>
        <w:rPr>
          <w:rFonts w:hint="eastAsia" w:ascii="宋体" w:hAnsi="宋体"/>
          <w:b/>
          <w:bCs/>
          <w:sz w:val="24"/>
          <w:szCs w:val="24"/>
        </w:rPr>
        <w:t>——</w:t>
      </w:r>
      <w:r>
        <w:rPr>
          <w:rFonts w:ascii="宋体" w:hAnsi="宋体"/>
          <w:b/>
          <w:bCs/>
          <w:sz w:val="24"/>
          <w:szCs w:val="24"/>
        </w:rPr>
        <w:t>组织必须要有的三大目标</w:t>
      </w:r>
    </w:p>
    <w:p w14:paraId="6B1897C9">
      <w:pPr>
        <w:spacing w:line="480" w:lineRule="exact"/>
        <w:rPr>
          <w:rFonts w:ascii="宋体" w:hAnsi="宋体"/>
          <w:sz w:val="24"/>
          <w:szCs w:val="24"/>
        </w:rPr>
      </w:pPr>
      <w:r>
        <w:rPr>
          <w:rFonts w:hint="eastAsia" w:ascii="宋体" w:hAnsi="宋体"/>
          <w:sz w:val="24"/>
          <w:szCs w:val="24"/>
        </w:rPr>
        <w:t>1）方向型目标——鼓舞人心</w:t>
      </w:r>
    </w:p>
    <w:p w14:paraId="5C10DB0D">
      <w:pPr>
        <w:spacing w:line="480" w:lineRule="exact"/>
        <w:rPr>
          <w:rFonts w:ascii="宋体" w:hAnsi="宋体"/>
          <w:sz w:val="24"/>
          <w:szCs w:val="24"/>
        </w:rPr>
      </w:pPr>
      <w:r>
        <w:rPr>
          <w:rFonts w:hint="eastAsia" w:ascii="宋体" w:hAnsi="宋体"/>
          <w:sz w:val="24"/>
          <w:szCs w:val="24"/>
        </w:rPr>
        <w:t>2）过程型目标——路标阶段</w:t>
      </w:r>
    </w:p>
    <w:p w14:paraId="7AF1AA8B">
      <w:pPr>
        <w:spacing w:line="480" w:lineRule="exact"/>
        <w:rPr>
          <w:rFonts w:ascii="宋体" w:hAnsi="宋体"/>
          <w:sz w:val="24"/>
          <w:szCs w:val="24"/>
        </w:rPr>
      </w:pPr>
      <w:r>
        <w:rPr>
          <w:rFonts w:hint="eastAsia" w:ascii="宋体" w:hAnsi="宋体"/>
          <w:sz w:val="24"/>
          <w:szCs w:val="24"/>
        </w:rPr>
        <w:t>3）理性型目标——清晰衡量</w:t>
      </w:r>
    </w:p>
    <w:p w14:paraId="0810B5D5">
      <w:pPr>
        <w:spacing w:line="480" w:lineRule="exact"/>
        <w:rPr>
          <w:rFonts w:ascii="宋体" w:hAnsi="宋体"/>
          <w:sz w:val="24"/>
          <w:szCs w:val="24"/>
          <w:highlight w:val="yellow"/>
        </w:rPr>
      </w:pPr>
      <w:r>
        <w:rPr>
          <w:rFonts w:hint="eastAsia" w:ascii="宋体" w:hAnsi="宋体"/>
          <w:b/>
          <w:bCs/>
          <w:sz w:val="24"/>
          <w:szCs w:val="24"/>
        </w:rPr>
        <w:t>工具分享：</w:t>
      </w:r>
      <w:r>
        <w:rPr>
          <w:rFonts w:ascii="宋体" w:hAnsi="宋体"/>
          <w:sz w:val="24"/>
          <w:szCs w:val="24"/>
        </w:rPr>
        <w:t>最终落实的PE-SMART原则</w:t>
      </w:r>
    </w:p>
    <w:p w14:paraId="475A89F2">
      <w:pPr>
        <w:tabs>
          <w:tab w:val="left" w:pos="284"/>
        </w:tabs>
        <w:spacing w:line="480" w:lineRule="exact"/>
        <w:rPr>
          <w:rFonts w:hint="eastAsia" w:ascii="宋体" w:hAnsi="宋体"/>
          <w:b/>
          <w:color w:val="C45911"/>
          <w:sz w:val="24"/>
          <w:szCs w:val="24"/>
        </w:rPr>
      </w:pPr>
      <w:r>
        <w:rPr>
          <w:rFonts w:hint="eastAsia" w:ascii="宋体" w:hAnsi="宋体"/>
          <w:b/>
          <w:color w:val="C45911"/>
          <w:sz w:val="24"/>
          <w:szCs w:val="24"/>
        </w:rPr>
        <w:t>三、自身修养</w:t>
      </w:r>
    </w:p>
    <w:p w14:paraId="68DCEFD8">
      <w:pPr>
        <w:spacing w:line="480" w:lineRule="exact"/>
        <w:rPr>
          <w:rFonts w:ascii="宋体" w:hAnsi="宋体"/>
          <w:b/>
          <w:bCs/>
          <w:sz w:val="24"/>
          <w:szCs w:val="24"/>
        </w:rPr>
      </w:pPr>
      <w:r>
        <w:rPr>
          <w:rFonts w:hint="eastAsia" w:ascii="宋体" w:hAnsi="宋体"/>
          <w:b/>
          <w:bCs/>
          <w:sz w:val="24"/>
          <w:szCs w:val="24"/>
        </w:rPr>
        <w:t>1</w:t>
      </w:r>
      <w:r>
        <w:rPr>
          <w:rFonts w:ascii="宋体" w:hAnsi="宋体"/>
          <w:b/>
          <w:bCs/>
          <w:sz w:val="24"/>
          <w:szCs w:val="24"/>
        </w:rPr>
        <w:t xml:space="preserve">. </w:t>
      </w:r>
      <w:r>
        <w:rPr>
          <w:rFonts w:hint="eastAsia" w:ascii="宋体" w:hAnsi="宋体"/>
          <w:b/>
          <w:bCs/>
          <w:sz w:val="24"/>
          <w:szCs w:val="24"/>
        </w:rPr>
        <w:t>三大意义理解</w:t>
      </w:r>
    </w:p>
    <w:p w14:paraId="4036CA9E">
      <w:pPr>
        <w:spacing w:line="480" w:lineRule="exact"/>
        <w:rPr>
          <w:rFonts w:ascii="宋体" w:hAnsi="宋体"/>
          <w:sz w:val="24"/>
          <w:szCs w:val="24"/>
          <w:highlight w:val="yellow"/>
        </w:rPr>
      </w:pPr>
      <w:r>
        <w:rPr>
          <w:rFonts w:hint="eastAsia" w:ascii="宋体" w:hAnsi="宋体"/>
          <w:sz w:val="24"/>
          <w:szCs w:val="24"/>
        </w:rPr>
        <w:t>1）工作意义：不断实现自己的人生价值</w:t>
      </w:r>
    </w:p>
    <w:p w14:paraId="4BD45FA5">
      <w:pPr>
        <w:spacing w:line="480" w:lineRule="exact"/>
        <w:rPr>
          <w:rFonts w:ascii="宋体" w:hAnsi="宋体"/>
          <w:sz w:val="24"/>
          <w:szCs w:val="24"/>
        </w:rPr>
      </w:pPr>
      <w:r>
        <w:rPr>
          <w:rFonts w:hint="eastAsia" w:ascii="宋体" w:hAnsi="宋体"/>
          <w:sz w:val="24"/>
          <w:szCs w:val="24"/>
        </w:rPr>
        <w:t>2）人生意义：</w:t>
      </w:r>
      <w:r>
        <w:rPr>
          <w:rFonts w:ascii="宋体" w:hAnsi="宋体"/>
          <w:sz w:val="24"/>
          <w:szCs w:val="24"/>
        </w:rPr>
        <w:t>人生的过程就是解决问题</w:t>
      </w:r>
    </w:p>
    <w:p w14:paraId="62DE2B01">
      <w:pPr>
        <w:spacing w:line="480" w:lineRule="exact"/>
        <w:rPr>
          <w:rFonts w:ascii="宋体" w:hAnsi="宋体"/>
          <w:sz w:val="24"/>
          <w:szCs w:val="24"/>
        </w:rPr>
      </w:pPr>
      <w:r>
        <w:rPr>
          <w:rFonts w:hint="eastAsia" w:ascii="宋体" w:hAnsi="宋体"/>
          <w:sz w:val="24"/>
          <w:szCs w:val="24"/>
        </w:rPr>
        <w:t>3）管理意义：维持现状+持续改善</w:t>
      </w:r>
    </w:p>
    <w:p w14:paraId="1569180F">
      <w:pPr>
        <w:spacing w:line="480" w:lineRule="exact"/>
        <w:rPr>
          <w:rFonts w:ascii="宋体" w:hAnsi="宋体"/>
          <w:b/>
          <w:bCs/>
          <w:sz w:val="24"/>
          <w:szCs w:val="24"/>
        </w:rPr>
      </w:pPr>
      <w:r>
        <w:rPr>
          <w:rFonts w:hint="eastAsia" w:ascii="宋体" w:hAnsi="宋体"/>
          <w:b/>
          <w:bCs/>
          <w:sz w:val="24"/>
          <w:szCs w:val="24"/>
        </w:rPr>
        <w:t>2</w:t>
      </w:r>
      <w:r>
        <w:rPr>
          <w:rFonts w:ascii="宋体" w:hAnsi="宋体"/>
          <w:b/>
          <w:bCs/>
          <w:sz w:val="24"/>
          <w:szCs w:val="24"/>
        </w:rPr>
        <w:t xml:space="preserve">. </w:t>
      </w:r>
      <w:r>
        <w:rPr>
          <w:rFonts w:hint="eastAsia" w:ascii="宋体" w:hAnsi="宋体"/>
          <w:b/>
          <w:bCs/>
          <w:sz w:val="24"/>
          <w:szCs w:val="24"/>
        </w:rPr>
        <w:t>四项能力修炼</w:t>
      </w:r>
    </w:p>
    <w:p w14:paraId="2D5920B4">
      <w:pPr>
        <w:spacing w:line="480" w:lineRule="exact"/>
        <w:rPr>
          <w:rFonts w:ascii="宋体" w:hAnsi="宋体"/>
          <w:sz w:val="24"/>
          <w:szCs w:val="24"/>
        </w:rPr>
      </w:pPr>
      <w:r>
        <w:rPr>
          <w:rFonts w:hint="eastAsia" w:ascii="宋体" w:hAnsi="宋体"/>
          <w:sz w:val="24"/>
          <w:szCs w:val="24"/>
        </w:rPr>
        <w:t>1）</w:t>
      </w:r>
      <w:r>
        <w:rPr>
          <w:rFonts w:ascii="宋体" w:hAnsi="宋体"/>
          <w:sz w:val="24"/>
          <w:szCs w:val="24"/>
        </w:rPr>
        <w:t>积极心态修炼</w:t>
      </w:r>
    </w:p>
    <w:p w14:paraId="6333B5F8">
      <w:pPr>
        <w:spacing w:line="480" w:lineRule="exact"/>
        <w:rPr>
          <w:rFonts w:ascii="宋体" w:hAnsi="宋体"/>
          <w:sz w:val="24"/>
          <w:szCs w:val="24"/>
        </w:rPr>
      </w:pPr>
      <w:r>
        <w:rPr>
          <w:rFonts w:hint="eastAsia" w:ascii="宋体" w:hAnsi="宋体"/>
          <w:sz w:val="24"/>
          <w:szCs w:val="24"/>
        </w:rPr>
        <w:t>2）标准能力修炼</w:t>
      </w:r>
    </w:p>
    <w:p w14:paraId="184EEEB6">
      <w:pPr>
        <w:spacing w:line="480" w:lineRule="exact"/>
        <w:rPr>
          <w:rFonts w:ascii="宋体" w:hAnsi="宋体"/>
          <w:sz w:val="24"/>
          <w:szCs w:val="24"/>
        </w:rPr>
      </w:pPr>
      <w:r>
        <w:rPr>
          <w:rFonts w:hint="eastAsia" w:ascii="宋体" w:hAnsi="宋体"/>
          <w:b/>
          <w:bCs/>
          <w:sz w:val="24"/>
          <w:szCs w:val="24"/>
        </w:rPr>
        <w:t>案例讨论：</w:t>
      </w:r>
      <w:r>
        <w:rPr>
          <w:rFonts w:hint="eastAsia" w:ascii="宋体" w:hAnsi="宋体"/>
          <w:sz w:val="24"/>
          <w:szCs w:val="24"/>
        </w:rPr>
        <w:t>为什么运动员每次训练都喜欢遵守训练标准？</w:t>
      </w:r>
    </w:p>
    <w:p w14:paraId="459084F7">
      <w:pPr>
        <w:spacing w:line="480" w:lineRule="exact"/>
        <w:rPr>
          <w:rFonts w:ascii="宋体" w:hAnsi="宋体"/>
          <w:sz w:val="24"/>
          <w:szCs w:val="24"/>
        </w:rPr>
      </w:pPr>
      <w:r>
        <w:rPr>
          <w:rFonts w:hint="eastAsia" w:ascii="宋体" w:hAnsi="宋体"/>
          <w:sz w:val="24"/>
          <w:szCs w:val="24"/>
        </w:rPr>
        <w:t>3）</w:t>
      </w:r>
      <w:r>
        <w:rPr>
          <w:rFonts w:ascii="宋体" w:hAnsi="宋体"/>
          <w:sz w:val="24"/>
          <w:szCs w:val="24"/>
        </w:rPr>
        <w:t>发现问题</w:t>
      </w:r>
      <w:r>
        <w:rPr>
          <w:rFonts w:hint="eastAsia" w:ascii="宋体" w:hAnsi="宋体"/>
          <w:sz w:val="24"/>
          <w:szCs w:val="24"/>
        </w:rPr>
        <w:t>修炼</w:t>
      </w:r>
    </w:p>
    <w:p w14:paraId="137931B4">
      <w:pPr>
        <w:spacing w:line="480" w:lineRule="exact"/>
        <w:rPr>
          <w:rFonts w:ascii="宋体" w:hAnsi="宋体"/>
          <w:sz w:val="24"/>
          <w:szCs w:val="24"/>
        </w:rPr>
      </w:pPr>
      <w:r>
        <w:rPr>
          <w:rFonts w:hint="eastAsia" w:ascii="宋体" w:hAnsi="宋体"/>
          <w:sz w:val="24"/>
          <w:szCs w:val="24"/>
        </w:rPr>
        <w:t>4）解决问题修炼</w:t>
      </w:r>
    </w:p>
    <w:p w14:paraId="2AFD3D66">
      <w:pPr>
        <w:spacing w:line="480" w:lineRule="exact"/>
        <w:rPr>
          <w:rFonts w:hint="eastAsia" w:ascii="宋体" w:hAnsi="宋体"/>
          <w:b/>
          <w:bCs/>
          <w:sz w:val="24"/>
          <w:szCs w:val="24"/>
        </w:rPr>
      </w:pPr>
      <w:r>
        <w:rPr>
          <w:rFonts w:hint="eastAsia" w:ascii="宋体" w:hAnsi="宋体"/>
          <w:b/>
          <w:bCs/>
          <w:sz w:val="24"/>
          <w:szCs w:val="24"/>
        </w:rPr>
        <w:t>3. 沟通能力提升</w:t>
      </w:r>
    </w:p>
    <w:p w14:paraId="19FACF84">
      <w:pPr>
        <w:spacing w:line="480" w:lineRule="exact"/>
        <w:rPr>
          <w:rFonts w:hint="eastAsia" w:ascii="宋体" w:hAnsi="宋体"/>
          <w:sz w:val="24"/>
          <w:szCs w:val="24"/>
        </w:rPr>
      </w:pPr>
      <w:r>
        <w:rPr>
          <w:rFonts w:hint="eastAsia" w:ascii="宋体" w:hAnsi="宋体"/>
          <w:sz w:val="24"/>
          <w:szCs w:val="24"/>
        </w:rPr>
        <w:t>1）沟通的逻辑</w:t>
      </w:r>
    </w:p>
    <w:p w14:paraId="0EE152CC">
      <w:pPr>
        <w:spacing w:line="480" w:lineRule="exact"/>
        <w:rPr>
          <w:rFonts w:hint="eastAsia" w:ascii="宋体" w:hAnsi="宋体"/>
          <w:sz w:val="24"/>
          <w:szCs w:val="24"/>
        </w:rPr>
      </w:pPr>
      <w:r>
        <w:rPr>
          <w:rFonts w:hint="eastAsia" w:ascii="宋体" w:hAnsi="宋体"/>
          <w:sz w:val="24"/>
          <w:szCs w:val="24"/>
        </w:rPr>
        <w:t>2）沟通的目的</w:t>
      </w:r>
    </w:p>
    <w:p w14:paraId="3E12CBB2">
      <w:pPr>
        <w:shd w:val="solid" w:color="FFFFFF" w:fill="auto"/>
        <w:autoSpaceDN w:val="0"/>
        <w:spacing w:line="480" w:lineRule="exact"/>
        <w:jc w:val="left"/>
        <w:rPr>
          <w:rFonts w:hint="eastAsia" w:ascii="宋体" w:hAnsi="宋体"/>
          <w:sz w:val="24"/>
          <w:szCs w:val="24"/>
          <w:shd w:val="clear" w:color="auto" w:fill="FFFFFF"/>
        </w:rPr>
      </w:pPr>
    </w:p>
    <w:sectPr>
      <w:pgSz w:w="11906" w:h="16838"/>
      <w:pgMar w:top="1134" w:right="1134" w:bottom="1134" w:left="1134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removePersonalInformation/>
  <w:doNotDisplayPageBoundaries w:val="1"/>
  <w:bordersDoNotSurroundHeader w:val="1"/>
  <w:bordersDoNotSurroundFooter w:val="1"/>
  <w:documentProtection w:enforcement="0"/>
  <w:defaultTabStop w:val="420"/>
  <w:hyphenationZone w:val="36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Tk1ODc2NDZiMzc2MzRjODgyOTVmZTU0ZjcyOTJhNjEifQ=="/>
  </w:docVars>
  <w:rsids>
    <w:rsidRoot w:val="00097D64"/>
    <w:rsid w:val="00081FCA"/>
    <w:rsid w:val="00097D64"/>
    <w:rsid w:val="001200CC"/>
    <w:rsid w:val="00140065"/>
    <w:rsid w:val="00140812"/>
    <w:rsid w:val="0023647D"/>
    <w:rsid w:val="002B34D3"/>
    <w:rsid w:val="002D7706"/>
    <w:rsid w:val="002F41FA"/>
    <w:rsid w:val="004030FF"/>
    <w:rsid w:val="00441F16"/>
    <w:rsid w:val="004B6F7F"/>
    <w:rsid w:val="004C764F"/>
    <w:rsid w:val="00511308"/>
    <w:rsid w:val="00525AC3"/>
    <w:rsid w:val="006861B5"/>
    <w:rsid w:val="006A0E64"/>
    <w:rsid w:val="006B26EB"/>
    <w:rsid w:val="006C430F"/>
    <w:rsid w:val="00707A72"/>
    <w:rsid w:val="00736632"/>
    <w:rsid w:val="00891822"/>
    <w:rsid w:val="008C5859"/>
    <w:rsid w:val="00922372"/>
    <w:rsid w:val="009D3EA6"/>
    <w:rsid w:val="00A00ECB"/>
    <w:rsid w:val="00AE0572"/>
    <w:rsid w:val="00B669D2"/>
    <w:rsid w:val="00C06D9A"/>
    <w:rsid w:val="00C12802"/>
    <w:rsid w:val="00C416A9"/>
    <w:rsid w:val="00C8530D"/>
    <w:rsid w:val="00C85CE9"/>
    <w:rsid w:val="00E136B3"/>
    <w:rsid w:val="00EB3F08"/>
    <w:rsid w:val="00EB70F0"/>
    <w:rsid w:val="00FB08F9"/>
    <w:rsid w:val="00FC25F3"/>
    <w:rsid w:val="25B13112"/>
    <w:rsid w:val="4A021C14"/>
    <w:rsid w:val="65042A5C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等线" w:hAnsi="等线" w:eastAsia="等线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semiHidden="0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nhideWhenUsed="0" w:uiPriority="0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semiHidden="0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nhideWhenUsed="0" w:uiPriority="99" w:semiHidden="0" w:name="Table Web 3"/>
    <w:lsdException w:uiPriority="99" w:name="Balloon Text"/>
    <w:lsdException w:unhideWhenUsed="0" w:uiPriority="39" w:semiHidden="0" w:name="Table Grid"/>
    <w:lsdException w:unhideWhenUsed="0" w:uiPriority="99" w:semiHidden="0" w:name="Table Theme"/>
    <w:lsdException w:uiPriority="60" w:name="Light Shading"/>
    <w:lsdException w:uiPriority="61" w:name="Light List"/>
    <w:lsdException w:uiPriority="62" w:name="Light Grid"/>
    <w:lsdException w:uiPriority="63" w:name="Medium Shading 1"/>
    <w:lsdException w:uiPriority="64" w:name="Medium Shading 2"/>
    <w:lsdException w:uiPriority="65" w:name="Medium List 1"/>
    <w:lsdException w:uiPriority="66" w:name="Medium List 2"/>
    <w:lsdException w:uiPriority="67" w:name="Medium Grid 1"/>
    <w:lsdException w:uiPriority="68" w:name="Medium Grid 2"/>
    <w:lsdException w:uiPriority="69" w:name="Medium Grid 3"/>
    <w:lsdException w:uiPriority="70" w:name="Dark List"/>
    <w:lsdException w:uiPriority="71" w:name="Colorful Shading"/>
    <w:lsdException w:uiPriority="72" w:name="Colorful List"/>
    <w:lsdException w:uiPriority="73" w:name="Colorful Grid"/>
    <w:lsdException w:uiPriority="60" w:name="Light Shading Accent 1"/>
    <w:lsdException w:uiPriority="61" w:name="Light List Accent 1"/>
    <w:lsdException w:uiPriority="62" w:name="Light Grid Accent 1"/>
    <w:lsdException w:uiPriority="63" w:name="Medium Shading 1 Accent 1"/>
    <w:lsdException w:uiPriority="64" w:name="Medium Shading 2 Accent 1"/>
    <w:lsdException w:unhideWhenUsed="0" w:uiPriority="65" w:semiHidden="0" w:name="Medium List 1 Accent 1"/>
    <w:lsdException w:uiPriority="66" w:name="Medium List 2 Accent 1"/>
    <w:lsdException w:uiPriority="67" w:name="Medium Grid 1 Accent 1"/>
    <w:lsdException w:uiPriority="68" w:name="Medium Grid 2 Accent 1"/>
    <w:lsdException w:uiPriority="69" w:name="Medium Grid 3 Accent 1"/>
    <w:lsdException w:uiPriority="70" w:name="Dark List Accent 1"/>
    <w:lsdException w:uiPriority="71" w:name="Colorful Shading Accent 1"/>
    <w:lsdException w:uiPriority="72" w:name="Colorful List Accent 1"/>
    <w:lsdException w:uiPriority="73" w:name="Colorful Grid Accent 1"/>
    <w:lsdException w:uiPriority="60" w:name="Light Shading Accent 2"/>
    <w:lsdException w:uiPriority="61" w:name="Light List Accent 2"/>
    <w:lsdException w:uiPriority="62" w:name="Light Grid Accent 2"/>
    <w:lsdException w:uiPriority="63" w:name="Medium Shading 1 Accent 2"/>
    <w:lsdException w:uiPriority="64" w:name="Medium Shading 2 Accent 2"/>
    <w:lsdException w:uiPriority="65" w:name="Medium List 1 Accent 2"/>
    <w:lsdException w:uiPriority="66" w:name="Medium List 2 Accent 2"/>
    <w:lsdException w:uiPriority="67" w:name="Medium Grid 1 Accent 2"/>
    <w:lsdException w:uiPriority="68" w:name="Medium Grid 2 Accent 2"/>
    <w:lsdException w:uiPriority="69" w:name="Medium Grid 3 Accent 2"/>
    <w:lsdException w:uiPriority="70" w:name="Dark List Accent 2"/>
    <w:lsdException w:uiPriority="71" w:name="Colorful Shading Accent 2"/>
    <w:lsdException w:uiPriority="72" w:name="Colorful List Accent 2"/>
    <w:lsdException w:uiPriority="73" w:name="Colorful Grid Accent 2"/>
    <w:lsdException w:uiPriority="60" w:name="Light Shading Accent 3"/>
    <w:lsdException w:uiPriority="61" w:name="Light List Accent 3"/>
    <w:lsdException w:uiPriority="62" w:name="Light Grid Accent 3"/>
    <w:lsdException w:uiPriority="63" w:name="Medium Shading 1 Accent 3"/>
    <w:lsdException w:uiPriority="64" w:name="Medium Shading 2 Accent 3"/>
    <w:lsdException w:uiPriority="65" w:name="Medium List 1 Accent 3"/>
    <w:lsdException w:uiPriority="66" w:name="Medium List 2 Accent 3"/>
    <w:lsdException w:uiPriority="67" w:name="Medium Grid 1 Accent 3"/>
    <w:lsdException w:uiPriority="68" w:name="Medium Grid 2 Accent 3"/>
    <w:lsdException w:uiPriority="69" w:name="Medium Grid 3 Accent 3"/>
    <w:lsdException w:uiPriority="70" w:name="Dark List Accent 3"/>
    <w:lsdException w:uiPriority="71" w:name="Colorful Shading Accent 3"/>
    <w:lsdException w:uiPriority="72" w:name="Colorful List Accent 3"/>
    <w:lsdException w:uiPriority="73" w:name="Colorful Grid Accent 3"/>
    <w:lsdException w:uiPriority="60" w:name="Light Shading Accent 4"/>
    <w:lsdException w:uiPriority="61" w:name="Light List Accent 4"/>
    <w:lsdException w:uiPriority="62" w:name="Light Grid Accent 4"/>
    <w:lsdException w:uiPriority="63" w:name="Medium Shading 1 Accent 4"/>
    <w:lsdException w:uiPriority="64" w:name="Medium Shading 2 Accent 4"/>
    <w:lsdException w:uiPriority="65" w:name="Medium List 1 Accent 4"/>
    <w:lsdException w:uiPriority="66" w:name="Medium List 2 Accent 4"/>
    <w:lsdException w:uiPriority="67" w:name="Medium Grid 1 Accent 4"/>
    <w:lsdException w:uiPriority="68" w:name="Medium Grid 2 Accent 4"/>
    <w:lsdException w:uiPriority="69" w:name="Medium Grid 3 Accent 4"/>
    <w:lsdException w:uiPriority="70" w:name="Dark List Accent 4"/>
    <w:lsdException w:uiPriority="71" w:name="Colorful Shading Accent 4"/>
    <w:lsdException w:uiPriority="72" w:name="Colorful List Accent 4"/>
    <w:lsdException w:uiPriority="73" w:name="Colorful Grid Accent 4"/>
    <w:lsdException w:uiPriority="60" w:name="Light Shading Accent 5"/>
    <w:lsdException w:uiPriority="61" w:name="Light List Accent 5"/>
    <w:lsdException w:uiPriority="62" w:name="Light Grid Accent 5"/>
    <w:lsdException w:uiPriority="63" w:name="Medium Shading 1 Accent 5"/>
    <w:lsdException w:uiPriority="64" w:name="Medium Shading 2 Accent 5"/>
    <w:lsdException w:uiPriority="65" w:name="Medium List 1 Accent 5"/>
    <w:lsdException w:uiPriority="66" w:name="Medium List 2 Accent 5"/>
    <w:lsdException w:uiPriority="67" w:name="Medium Grid 1 Accent 5"/>
    <w:lsdException w:uiPriority="68" w:name="Medium Grid 2 Accent 5"/>
    <w:lsdException w:uiPriority="69" w:name="Medium Grid 3 Accent 5"/>
    <w:lsdException w:uiPriority="70" w:name="Dark List Accent 5"/>
    <w:lsdException w:uiPriority="71" w:name="Colorful Shading Accent 5"/>
    <w:lsdException w:uiPriority="72" w:name="Colorful List Accent 5"/>
    <w:lsdException w:uiPriority="73" w:name="Colorful Grid Accent 5"/>
    <w:lsdException w:uiPriority="60" w:name="Light Shading Accent 6"/>
    <w:lsdException w:uiPriority="61" w:name="Light List Accent 6"/>
    <w:lsdException w:uiPriority="62" w:name="Light Grid Accent 6"/>
    <w:lsdException w:uiPriority="63" w:name="Medium Shading 1 Accent 6"/>
    <w:lsdException w:uiPriority="64" w:name="Medium Shading 2 Accent 6"/>
    <w:lsdException w:uiPriority="65" w:name="Medium List 1 Accent 6"/>
    <w:lsdException w:uiPriority="66" w:name="Medium List 2 Accent 6"/>
    <w:lsdException w:uiPriority="67" w:name="Medium Grid 1 Accent 6"/>
    <w:lsdException w:uiPriority="68" w:name="Medium Grid 2 Accent 6"/>
    <w:lsdException w:uiPriority="69" w:name="Medium Grid 3 Accent 6"/>
    <w:lsdException w:uiPriority="70" w:name="Dark List Accent 6"/>
    <w:lsdException w:uiPriority="71" w:name="Colorful Shading Accent 6"/>
    <w:lsdException w:uiPriority="72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/>
      <w:kern w:val="2"/>
      <w:sz w:val="21"/>
      <w:lang w:val="en-US" w:eastAsia="zh-CN" w:bidi="ar-SA"/>
    </w:rPr>
  </w:style>
  <w:style w:type="character" w:default="1" w:styleId="6">
    <w:name w:val="Default Paragraph Font"/>
    <w:unhideWhenUsed/>
    <w:uiPriority w:val="1"/>
  </w:style>
  <w:style w:type="table" w:default="1" w:styleId="5">
    <w:name w:val="Normal Table"/>
    <w:unhideWhenUsed/>
    <w:uiPriority w:val="99"/>
    <w:tblPr>
      <w:tblStyle w:val="5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8"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4">
    <w:name w:val="Normal (Web)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character" w:customStyle="1" w:styleId="7">
    <w:name w:val="页脚 字符"/>
    <w:link w:val="2"/>
    <w:uiPriority w:val="99"/>
    <w:rPr>
      <w:rFonts w:ascii="Times New Roman" w:hAnsi="Times New Roman" w:eastAsia="宋体"/>
      <w:kern w:val="2"/>
      <w:sz w:val="18"/>
      <w:szCs w:val="18"/>
    </w:rPr>
  </w:style>
  <w:style w:type="character" w:customStyle="1" w:styleId="8">
    <w:name w:val="页眉 字符"/>
    <w:link w:val="3"/>
    <w:uiPriority w:val="99"/>
    <w:rPr>
      <w:rFonts w:ascii="Times New Roman" w:hAnsi="Times New Roman" w:eastAsia="宋体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image" Target="media/image4.jpeg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4</Pages>
  <Words>1697</Words>
  <Characters>1745</Characters>
  <Lines>13</Lines>
  <Paragraphs>3</Paragraphs>
  <TotalTime>0</TotalTime>
  <ScaleCrop>false</ScaleCrop>
  <LinksUpToDate>false</LinksUpToDate>
  <CharactersWithSpaces>1788</CharactersWithSpaces>
  <Application>WPS Office_12.1.0.25225_F1E327BC-269C-435d-A152-05C5408002CA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2019-12-13T09:58:00Z</dcterms:created>
  <dcterms:modified xsi:type="dcterms:W3CDTF">2026-03-12T10:12:17Z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2052-12.1.0.25225</vt:lpwstr>
  </property>
  <property fmtid="{D5CDD505-2E9C-101B-9397-08002B2CF9AE}" pid="3" name="ICV">
    <vt:lpwstr>FAD774847A664BEAB21CC0A81DA92540_13</vt:lpwstr>
  </property>
  <property fmtid="{D5CDD505-2E9C-101B-9397-08002B2CF9AE}" pid="4" name="KSOTemplateDocerSaveRecord">
    <vt:lpwstr>eyJoZGlkIjoiNmNlMDY0NDUwYzBlNmRiYTY3Y2ExMDE2YmY3ZDFkN2IiLCJ1c2VySWQiOiI1MDk1MzY4NTgifQ==</vt:lpwstr>
  </property>
</Properties>
</file>