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A6AE" w14:textId="006BFB3A" w:rsidR="00D559C3" w:rsidRPr="0042154D" w:rsidRDefault="00C50A00" w:rsidP="00D559C3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32"/>
        </w:rPr>
      </w:pPr>
      <w:r w:rsidRPr="0042154D">
        <w:rPr>
          <w:rFonts w:ascii="宋体" w:eastAsia="宋体" w:hAnsi="宋体" w:hint="eastAsia"/>
          <w:b/>
          <w:color w:val="1F4E79"/>
          <w:sz w:val="32"/>
          <w:szCs w:val="32"/>
        </w:rPr>
        <w:t>结果导向</w:t>
      </w:r>
      <w:proofErr w:type="gramStart"/>
      <w:r w:rsidRPr="0042154D">
        <w:rPr>
          <w:rFonts w:ascii="宋体" w:eastAsia="宋体" w:hAnsi="宋体" w:hint="eastAsia"/>
          <w:b/>
          <w:color w:val="1F4E79"/>
          <w:sz w:val="32"/>
          <w:szCs w:val="32"/>
        </w:rPr>
        <w:t>—</w:t>
      </w:r>
      <w:r w:rsidR="00D559C3" w:rsidRPr="0042154D">
        <w:rPr>
          <w:rFonts w:ascii="宋体" w:eastAsia="宋体" w:hAnsi="宋体" w:hint="eastAsia"/>
          <w:b/>
          <w:color w:val="1F4E79"/>
          <w:sz w:val="32"/>
          <w:szCs w:val="32"/>
        </w:rPr>
        <w:t>咨询式</w:t>
      </w:r>
      <w:proofErr w:type="gramEnd"/>
      <w:r w:rsidR="00D559C3" w:rsidRPr="0042154D">
        <w:rPr>
          <w:rFonts w:ascii="宋体" w:eastAsia="宋体" w:hAnsi="宋体" w:hint="eastAsia"/>
          <w:b/>
          <w:color w:val="1F4E79"/>
          <w:sz w:val="32"/>
          <w:szCs w:val="32"/>
        </w:rPr>
        <w:t>绩效管理实战训练</w:t>
      </w:r>
    </w:p>
    <w:p w14:paraId="18DDF834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</w:p>
    <w:p w14:paraId="197250E9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D559C3"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40A43AD3" w14:textId="50F671A3" w:rsidR="00D559C3" w:rsidRPr="00D559C3" w:rsidRDefault="00D559C3" w:rsidP="00D559C3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很多企业推行绩效的困惑：“有的企业推行了绩效考核，不是流于形式，就是虎头蛇尾、不了了之，究竟优秀企业是怎样推行绩效管理系统，通过绩效管理系统实现人才激励，改善公司的经营及管理状况。我们知道绩效管理是很好的管理工具，但为什么一到我们这里就没有效果了呢？”。只有在公司战略和运营层面上，探讨绩效管理的内容，掌握绩效管理的实质，才能全面提高组织绩效，支持实现战略目标，确保企业能长期健康发展。</w:t>
      </w:r>
    </w:p>
    <w:p w14:paraId="77718F22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FE02B12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D559C3"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697BE1C3" w14:textId="029BD185" w:rsidR="0042154D" w:rsidRPr="0042154D" w:rsidRDefault="0042154D" w:rsidP="0042154D">
      <w:pPr>
        <w:spacing w:line="480" w:lineRule="exact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  <w:t xml:space="preserve">● </w:t>
      </w:r>
      <w:r w:rsidRPr="0042154D">
        <w:rPr>
          <w:rFonts w:asciiTheme="minorEastAsia" w:hAnsiTheme="minorEastAsia" w:cs="宋体" w:hint="eastAsia"/>
          <w:bCs/>
          <w:color w:val="000000"/>
          <w:kern w:val="0"/>
          <w:sz w:val="24"/>
          <w:szCs w:val="24"/>
        </w:rPr>
        <w:t>提高各级管理者对绩效管理的认知</w:t>
      </w:r>
    </w:p>
    <w:p w14:paraId="5090EEEC" w14:textId="544D5F60" w:rsidR="0042154D" w:rsidRPr="0042154D" w:rsidRDefault="0042154D" w:rsidP="0042154D">
      <w:pPr>
        <w:spacing w:line="480" w:lineRule="exact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  <w:t xml:space="preserve">● </w:t>
      </w:r>
      <w:r w:rsidRPr="0042154D">
        <w:rPr>
          <w:rFonts w:asciiTheme="minorEastAsia" w:hAnsiTheme="minorEastAsia" w:cs="宋体" w:hint="eastAsia"/>
          <w:bCs/>
          <w:color w:val="000000"/>
          <w:kern w:val="0"/>
          <w:sz w:val="24"/>
          <w:szCs w:val="24"/>
        </w:rPr>
        <w:t>建立正确的价值评价与绩效管理思维</w:t>
      </w:r>
    </w:p>
    <w:p w14:paraId="632AC1F4" w14:textId="2F7BA54B" w:rsidR="0042154D" w:rsidRPr="0042154D" w:rsidRDefault="0042154D" w:rsidP="0042154D">
      <w:pPr>
        <w:spacing w:line="480" w:lineRule="exact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  <w:t xml:space="preserve">● </w:t>
      </w:r>
      <w:r w:rsidRPr="0042154D">
        <w:rPr>
          <w:rFonts w:asciiTheme="minorEastAsia" w:hAnsiTheme="minorEastAsia" w:cs="宋体" w:hint="eastAsia"/>
          <w:bCs/>
          <w:color w:val="000000"/>
          <w:kern w:val="0"/>
          <w:sz w:val="24"/>
          <w:szCs w:val="24"/>
        </w:rPr>
        <w:t>获得绩效考核机制设计的核心技能</w:t>
      </w:r>
    </w:p>
    <w:p w14:paraId="7A5F8EE5" w14:textId="2ED2EBB0" w:rsidR="0042154D" w:rsidRPr="0042154D" w:rsidRDefault="0042154D" w:rsidP="0042154D">
      <w:pPr>
        <w:spacing w:line="480" w:lineRule="exact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  <w:t xml:space="preserve">● </w:t>
      </w:r>
      <w:r w:rsidRPr="0042154D">
        <w:rPr>
          <w:rFonts w:asciiTheme="minorEastAsia" w:hAnsiTheme="minorEastAsia" w:cs="宋体" w:hint="eastAsia"/>
          <w:bCs/>
          <w:color w:val="000000"/>
          <w:kern w:val="0"/>
          <w:sz w:val="24"/>
          <w:szCs w:val="24"/>
        </w:rPr>
        <w:t>掌握绩效考核机制设计的工具和方法</w:t>
      </w:r>
    </w:p>
    <w:p w14:paraId="3EF9DE8D" w14:textId="1881786B" w:rsidR="0042154D" w:rsidRPr="0042154D" w:rsidRDefault="0042154D" w:rsidP="0042154D">
      <w:pPr>
        <w:spacing w:line="480" w:lineRule="exact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  <w:t xml:space="preserve">● </w:t>
      </w:r>
      <w:r w:rsidRPr="0042154D">
        <w:rPr>
          <w:rFonts w:asciiTheme="minorEastAsia" w:hAnsiTheme="minorEastAsia" w:cs="宋体" w:hint="eastAsia"/>
          <w:bCs/>
          <w:color w:val="000000"/>
          <w:kern w:val="0"/>
          <w:sz w:val="24"/>
          <w:szCs w:val="24"/>
        </w:rPr>
        <w:t>掌握各类岗位绩效考核机制设计中量化考核难点的实操方法</w:t>
      </w:r>
    </w:p>
    <w:p w14:paraId="44B23803" w14:textId="1749829F" w:rsidR="000D4A2D" w:rsidRDefault="0042154D" w:rsidP="0042154D">
      <w:pPr>
        <w:spacing w:line="480" w:lineRule="exact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  <w:t xml:space="preserve">● </w:t>
      </w:r>
      <w:r w:rsidRPr="0042154D">
        <w:rPr>
          <w:rFonts w:asciiTheme="minorEastAsia" w:hAnsiTheme="minorEastAsia" w:cs="宋体" w:hint="eastAsia"/>
          <w:bCs/>
          <w:color w:val="000000"/>
          <w:kern w:val="0"/>
          <w:sz w:val="24"/>
          <w:szCs w:val="24"/>
        </w:rPr>
        <w:t>掌握绩效沟通、绩效面谈与绩效改进的具体方法</w:t>
      </w:r>
    </w:p>
    <w:p w14:paraId="5AABEEB1" w14:textId="77777777" w:rsidR="0042154D" w:rsidRPr="000D4A2D" w:rsidRDefault="0042154D" w:rsidP="0042154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0E1CCE3" w14:textId="5ACE3CA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color w:val="1F4E79"/>
          <w:sz w:val="24"/>
          <w:szCs w:val="24"/>
        </w:rPr>
        <w:t>课程时间：</w:t>
      </w:r>
      <w:r w:rsidRPr="00D559C3">
        <w:rPr>
          <w:rFonts w:ascii="宋体" w:eastAsia="宋体" w:hAnsi="宋体" w:hint="eastAsia"/>
          <w:sz w:val="24"/>
          <w:szCs w:val="24"/>
        </w:rPr>
        <w:t>2天</w:t>
      </w:r>
      <w:r>
        <w:rPr>
          <w:rFonts w:ascii="宋体" w:eastAsia="宋体" w:hAnsi="宋体" w:hint="eastAsia"/>
          <w:sz w:val="24"/>
          <w:szCs w:val="24"/>
        </w:rPr>
        <w:t>，6小时/天</w:t>
      </w:r>
    </w:p>
    <w:p w14:paraId="39ECCCA2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color w:val="1F4E79"/>
          <w:sz w:val="24"/>
          <w:szCs w:val="24"/>
        </w:rPr>
        <w:t>课程对象：</w:t>
      </w:r>
      <w:r w:rsidRPr="00D559C3">
        <w:rPr>
          <w:rFonts w:ascii="宋体" w:eastAsia="宋体" w:hAnsi="宋体" w:hint="eastAsia"/>
          <w:sz w:val="24"/>
          <w:szCs w:val="24"/>
        </w:rPr>
        <w:t>企业高管、各部门负责人以及人力资源管理者</w:t>
      </w:r>
    </w:p>
    <w:p w14:paraId="70B355B7" w14:textId="43E2471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color w:val="1F4E79"/>
          <w:sz w:val="24"/>
          <w:szCs w:val="24"/>
        </w:rPr>
        <w:t>课程方式：</w:t>
      </w:r>
      <w:r w:rsidRPr="00D559C3">
        <w:rPr>
          <w:rFonts w:ascii="宋体" w:eastAsia="宋体" w:hAnsi="宋体" w:hint="eastAsia"/>
          <w:sz w:val="24"/>
          <w:szCs w:val="24"/>
        </w:rPr>
        <w:t>50%课程讲授，30%案例分析，20%现场实操加老师点评</w:t>
      </w:r>
    </w:p>
    <w:p w14:paraId="7B9BA797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3938E6A" w14:textId="77777777" w:rsidR="00500C1C" w:rsidRDefault="00D559C3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D559C3">
        <w:rPr>
          <w:rFonts w:ascii="宋体" w:eastAsia="宋体" w:hAnsi="宋体" w:hint="eastAsia"/>
          <w:b/>
          <w:color w:val="1F4E79"/>
          <w:sz w:val="24"/>
          <w:szCs w:val="24"/>
        </w:rPr>
        <w:t>课程特色：</w:t>
      </w:r>
    </w:p>
    <w:p w14:paraId="1D794BE9" w14:textId="16B25C81" w:rsidR="00D559C3" w:rsidRPr="00D559C3" w:rsidRDefault="00D559C3" w:rsidP="00500C1C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课前调查学员单位绩效管理的难点、疑点，结合学员单位的情况全程进行实操演练，在课程中学习建立企业级、部门级、</w:t>
      </w:r>
      <w:proofErr w:type="gramStart"/>
      <w:r w:rsidRPr="00D559C3">
        <w:rPr>
          <w:rFonts w:ascii="宋体" w:eastAsia="宋体" w:hAnsi="宋体" w:hint="eastAsia"/>
          <w:sz w:val="24"/>
          <w:szCs w:val="24"/>
        </w:rPr>
        <w:t>岗位级</w:t>
      </w:r>
      <w:proofErr w:type="gramEnd"/>
      <w:r w:rsidRPr="00D559C3">
        <w:rPr>
          <w:rFonts w:ascii="宋体" w:eastAsia="宋体" w:hAnsi="宋体" w:hint="eastAsia"/>
          <w:sz w:val="24"/>
          <w:szCs w:val="24"/>
        </w:rPr>
        <w:t>绩效指标。结合主讲老师超过二十年的宝贵咨询实战经验，课程案例均是由主讲老师亲身操作，真实可鉴；针对性设计以学员企业为背景的实战案例，消化课程知识，让学员把错误犯在课堂里，把正确方法带回去；分组研讨、课堂演练、互动交流、共同提高，让学习变成一个饶有趣味的过程。</w:t>
      </w:r>
    </w:p>
    <w:p w14:paraId="79023960" w14:textId="3C34382F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5601168" w14:textId="77777777" w:rsidR="00D559C3" w:rsidRPr="00500C1C" w:rsidRDefault="00D559C3" w:rsidP="00D559C3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3188B499" w14:textId="337FD309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1F4E79"/>
          <w:sz w:val="24"/>
          <w:szCs w:val="24"/>
        </w:rPr>
        <w:t>第一讲：绩效管理认知</w:t>
      </w:r>
    </w:p>
    <w:p w14:paraId="6485280C" w14:textId="23AC8724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lastRenderedPageBreak/>
        <w:t>一、人才是第一资源</w:t>
      </w:r>
    </w:p>
    <w:p w14:paraId="635E45B9" w14:textId="507DCB5F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="007E24BE">
        <w:rPr>
          <w:rFonts w:ascii="宋体" w:eastAsia="宋体" w:hAnsi="宋体" w:hint="eastAsia"/>
          <w:sz w:val="24"/>
          <w:szCs w:val="24"/>
        </w:rPr>
        <w:t>日益增加的人力成本</w:t>
      </w:r>
    </w:p>
    <w:p w14:paraId="32A5C398" w14:textId="108A0F24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如何提高人力资源效率</w:t>
      </w:r>
    </w:p>
    <w:p w14:paraId="1C4D5B96" w14:textId="4D530BAD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sz w:val="24"/>
          <w:szCs w:val="24"/>
        </w:rPr>
        <w:t>案例：</w:t>
      </w:r>
      <w:r w:rsidRPr="00D559C3">
        <w:rPr>
          <w:rFonts w:ascii="宋体" w:eastAsia="宋体" w:hAnsi="宋体" w:hint="eastAsia"/>
          <w:sz w:val="24"/>
          <w:szCs w:val="24"/>
        </w:rPr>
        <w:t>华为等企业用人理念及方式介绍</w:t>
      </w:r>
    </w:p>
    <w:p w14:paraId="5EBF5A43" w14:textId="39AD02AF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二、部分企业绩效管理现状</w:t>
      </w:r>
    </w:p>
    <w:p w14:paraId="6DF6B532" w14:textId="39284A7E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绩效考核流于形式</w:t>
      </w:r>
    </w:p>
    <w:p w14:paraId="2C923ED8" w14:textId="0177B8C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绩效考核很难推行下去</w:t>
      </w:r>
    </w:p>
    <w:p w14:paraId="0181ABBB" w14:textId="2A0195A9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员工对绩效考核抵触</w:t>
      </w:r>
    </w:p>
    <w:p w14:paraId="66A5CE71" w14:textId="7191001B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绩效考核对实际工作帮助不大</w:t>
      </w:r>
    </w:p>
    <w:p w14:paraId="01EDB706" w14:textId="308C1914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没有形成良好的绩效文化</w:t>
      </w:r>
    </w:p>
    <w:p w14:paraId="17930453" w14:textId="2BB0BD6E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三、绩效管理循环</w:t>
      </w:r>
    </w:p>
    <w:p w14:paraId="7E199EE5" w14:textId="7BE805B6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目标设定</w:t>
      </w:r>
    </w:p>
    <w:p w14:paraId="37F1B79F" w14:textId="43C1CD8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职责履行</w:t>
      </w:r>
    </w:p>
    <w:p w14:paraId="4F1E0F20" w14:textId="287D5E32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绩效考核</w:t>
      </w:r>
    </w:p>
    <w:p w14:paraId="4F371996" w14:textId="7A24D8C3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结果运用</w:t>
      </w:r>
    </w:p>
    <w:p w14:paraId="0FDD7CF7" w14:textId="6EFD3B10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四、为何所有部门都要重视绩效管理</w:t>
      </w:r>
    </w:p>
    <w:p w14:paraId="3F0FD1AB" w14:textId="799A511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绩效是一把手工程</w:t>
      </w:r>
    </w:p>
    <w:p w14:paraId="5CEB60F7" w14:textId="476331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绩效是各部门提升工作效率的帮手</w:t>
      </w:r>
    </w:p>
    <w:p w14:paraId="4CF3C762" w14:textId="5AADAB2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管好人是管好业务的前提</w:t>
      </w:r>
    </w:p>
    <w:p w14:paraId="3F34EAC5" w14:textId="59F6793D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五、如何通过绩效管理激励人才</w:t>
      </w:r>
    </w:p>
    <w:p w14:paraId="6C1F5E2E" w14:textId="4BB4EFDC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管理目标化，代替感觉化</w:t>
      </w:r>
    </w:p>
    <w:p w14:paraId="0A6D0A05" w14:textId="1EA53B06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管理流程化，代替混乱化</w:t>
      </w:r>
    </w:p>
    <w:p w14:paraId="1426064F" w14:textId="059B20C2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管理信息化，代替人工化</w:t>
      </w:r>
    </w:p>
    <w:p w14:paraId="11CCC9C9" w14:textId="7A4D1035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管理数字化，代替盲目化</w:t>
      </w:r>
    </w:p>
    <w:p w14:paraId="7865E9A0" w14:textId="656D5E4E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管理绩效化，代替情感化</w:t>
      </w:r>
    </w:p>
    <w:p w14:paraId="78C09582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F349C22" w14:textId="141D5493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1F4E79"/>
          <w:sz w:val="24"/>
          <w:szCs w:val="24"/>
        </w:rPr>
        <w:t>第二讲：企业目标的设计与分解</w:t>
      </w:r>
    </w:p>
    <w:p w14:paraId="70567A39" w14:textId="62132441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一、德鲁克之问：先有目标还是先有工作任务</w:t>
      </w:r>
    </w:p>
    <w:p w14:paraId="409BCD8D" w14:textId="1E45176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目标与工作任务谁在先</w:t>
      </w:r>
    </w:p>
    <w:p w14:paraId="342962FB" w14:textId="23683426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目标与工作任务的关系</w:t>
      </w:r>
    </w:p>
    <w:p w14:paraId="32C6F8F9" w14:textId="35BF7DC9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lastRenderedPageBreak/>
        <w:t>二、目标管理方式介绍</w:t>
      </w:r>
    </w:p>
    <w:p w14:paraId="164A2E5E" w14:textId="379F2B4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/>
          <w:sz w:val="24"/>
          <w:szCs w:val="24"/>
        </w:rPr>
        <w:t>KPI</w:t>
      </w:r>
    </w:p>
    <w:p w14:paraId="36E191AF" w14:textId="41699DF4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/>
          <w:sz w:val="24"/>
          <w:szCs w:val="24"/>
        </w:rPr>
        <w:t>BSC</w:t>
      </w:r>
    </w:p>
    <w:p w14:paraId="069EAFA2" w14:textId="47879FAB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/>
          <w:sz w:val="24"/>
          <w:szCs w:val="24"/>
        </w:rPr>
        <w:t>OKR</w:t>
      </w:r>
    </w:p>
    <w:p w14:paraId="10C49127" w14:textId="1A0EAEE3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/>
          <w:sz w:val="24"/>
          <w:szCs w:val="24"/>
        </w:rPr>
        <w:t>PBC</w:t>
      </w:r>
    </w:p>
    <w:p w14:paraId="60013A97" w14:textId="0D419926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三、目标的性质</w:t>
      </w:r>
    </w:p>
    <w:p w14:paraId="2A31A041" w14:textId="07AF0F7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定性目标与定量目标</w:t>
      </w:r>
    </w:p>
    <w:p w14:paraId="4CDD9895" w14:textId="7ABA9DF3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工作目标与考核目标</w:t>
      </w:r>
    </w:p>
    <w:p w14:paraId="6C336418" w14:textId="15EF966F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过程性目标与结果性目标</w:t>
      </w:r>
    </w:p>
    <w:p w14:paraId="0A93D001" w14:textId="57ECA75F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/>
          <w:sz w:val="24"/>
          <w:szCs w:val="24"/>
        </w:rPr>
        <w:t>SMART</w:t>
      </w:r>
      <w:r w:rsidRPr="00D559C3">
        <w:rPr>
          <w:rFonts w:ascii="宋体" w:eastAsia="宋体" w:hAnsi="宋体" w:hint="eastAsia"/>
          <w:sz w:val="24"/>
          <w:szCs w:val="24"/>
        </w:rPr>
        <w:t>在目标制定中的运用</w:t>
      </w:r>
    </w:p>
    <w:p w14:paraId="639F5D66" w14:textId="29686FDB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四、企业级目标的建立</w:t>
      </w:r>
    </w:p>
    <w:p w14:paraId="73CF043E" w14:textId="53FBB819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从八个方面考虑建立企业目标</w:t>
      </w:r>
    </w:p>
    <w:p w14:paraId="67E2B7D5" w14:textId="76290091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企业目标设计如何做到尽量量化</w:t>
      </w:r>
    </w:p>
    <w:p w14:paraId="7FB34336" w14:textId="2959DE55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企业常用目标及计算方式介绍</w:t>
      </w:r>
    </w:p>
    <w:p w14:paraId="1B2670D8" w14:textId="27AACEC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sz w:val="24"/>
          <w:szCs w:val="24"/>
        </w:rPr>
        <w:t>演练与点评：</w:t>
      </w:r>
      <w:r w:rsidRPr="00D559C3">
        <w:rPr>
          <w:rFonts w:ascii="宋体" w:eastAsia="宋体" w:hAnsi="宋体" w:hint="eastAsia"/>
          <w:sz w:val="24"/>
          <w:szCs w:val="24"/>
        </w:rPr>
        <w:t>根据老师讲解，设计本企业目标</w:t>
      </w:r>
    </w:p>
    <w:p w14:paraId="2CC3DC9F" w14:textId="2AD23DAC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五、企业目标的层层分解、传递</w:t>
      </w:r>
    </w:p>
    <w:p w14:paraId="70F3848B" w14:textId="2F7E2F6D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如何将企业目标分解到部门</w:t>
      </w:r>
    </w:p>
    <w:p w14:paraId="4930BEF5" w14:textId="4B892A9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如何将部门目标分解到岗位</w:t>
      </w:r>
    </w:p>
    <w:p w14:paraId="6E1A9D96" w14:textId="5F07AB51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Pr="00D559C3">
        <w:rPr>
          <w:rFonts w:ascii="宋体" w:eastAsia="宋体" w:hAnsi="宋体" w:hint="eastAsia"/>
          <w:sz w:val="24"/>
          <w:szCs w:val="24"/>
        </w:rPr>
        <w:t>目标价值树分解方式</w:t>
      </w:r>
    </w:p>
    <w:p w14:paraId="0E1C6281" w14:textId="44442B40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sz w:val="24"/>
          <w:szCs w:val="24"/>
        </w:rPr>
        <w:t>案例：</w:t>
      </w:r>
      <w:r w:rsidRPr="00D559C3">
        <w:rPr>
          <w:rFonts w:ascii="宋体" w:eastAsia="宋体" w:hAnsi="宋体" w:hint="eastAsia"/>
          <w:sz w:val="24"/>
          <w:szCs w:val="24"/>
        </w:rPr>
        <w:t>某科技企业的目标分解案例</w:t>
      </w:r>
    </w:p>
    <w:p w14:paraId="71FBAEA0" w14:textId="49EBAC66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六、公司指标库的建立</w:t>
      </w:r>
    </w:p>
    <w:p w14:paraId="5F672011" w14:textId="37C624E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为何需建立公司指标库</w:t>
      </w:r>
    </w:p>
    <w:p w14:paraId="12461467" w14:textId="0424C2C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如何建立公司指标库</w:t>
      </w:r>
    </w:p>
    <w:p w14:paraId="2589804C" w14:textId="1FDE2C63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七、目标值确定五法</w:t>
      </w:r>
    </w:p>
    <w:p w14:paraId="270BA506" w14:textId="7B7401D1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历史比较法</w:t>
      </w:r>
    </w:p>
    <w:p w14:paraId="04C6A09D" w14:textId="5F09E3AB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行业标杆法</w:t>
      </w:r>
    </w:p>
    <w:p w14:paraId="530C5ACF" w14:textId="75FA84DB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策略分析法</w:t>
      </w:r>
    </w:p>
    <w:p w14:paraId="1C04A4BF" w14:textId="57F5074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资源变化法</w:t>
      </w:r>
    </w:p>
    <w:p w14:paraId="7930FC4A" w14:textId="222CEDF6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竞标决定法</w:t>
      </w:r>
    </w:p>
    <w:p w14:paraId="674B98F8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A38461F" w14:textId="137DDBFF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1F4E79"/>
          <w:sz w:val="24"/>
          <w:szCs w:val="24"/>
        </w:rPr>
        <w:lastRenderedPageBreak/>
        <w:t>第三讲：绩效考核方式</w:t>
      </w:r>
    </w:p>
    <w:p w14:paraId="3BE6FFE9" w14:textId="7FBDB735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一、绩效考核的思路</w:t>
      </w:r>
    </w:p>
    <w:p w14:paraId="27F44FA8" w14:textId="2ABC55EB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要什么、考什么</w:t>
      </w:r>
    </w:p>
    <w:p w14:paraId="62A0BAD8" w14:textId="1F946B9B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考什么、做什么</w:t>
      </w:r>
    </w:p>
    <w:p w14:paraId="4B2CD001" w14:textId="1BC70651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二、绩效考核量化七步法</w:t>
      </w:r>
    </w:p>
    <w:p w14:paraId="1134808C" w14:textId="64851A46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第一步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559C3">
        <w:rPr>
          <w:rFonts w:ascii="宋体" w:eastAsia="宋体" w:hAnsi="宋体" w:hint="eastAsia"/>
          <w:sz w:val="24"/>
          <w:szCs w:val="24"/>
        </w:rPr>
        <w:t>理清考核方向</w:t>
      </w:r>
    </w:p>
    <w:p w14:paraId="26342798" w14:textId="6D53D54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第二步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559C3">
        <w:rPr>
          <w:rFonts w:ascii="宋体" w:eastAsia="宋体" w:hAnsi="宋体" w:hint="eastAsia"/>
          <w:sz w:val="24"/>
          <w:szCs w:val="24"/>
        </w:rPr>
        <w:t>整理考核项目</w:t>
      </w:r>
    </w:p>
    <w:p w14:paraId="39DFB68E" w14:textId="64A56E3E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第三步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559C3">
        <w:rPr>
          <w:rFonts w:ascii="宋体" w:eastAsia="宋体" w:hAnsi="宋体" w:hint="eastAsia"/>
          <w:sz w:val="24"/>
          <w:szCs w:val="24"/>
        </w:rPr>
        <w:t>确定项目目标</w:t>
      </w:r>
    </w:p>
    <w:p w14:paraId="566B323D" w14:textId="76F0872D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第四步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559C3">
        <w:rPr>
          <w:rFonts w:ascii="宋体" w:eastAsia="宋体" w:hAnsi="宋体" w:hint="eastAsia"/>
          <w:sz w:val="24"/>
          <w:szCs w:val="24"/>
        </w:rPr>
        <w:t>分配考核权重</w:t>
      </w:r>
    </w:p>
    <w:p w14:paraId="69732107" w14:textId="2CDF75F2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第五步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559C3">
        <w:rPr>
          <w:rFonts w:ascii="宋体" w:eastAsia="宋体" w:hAnsi="宋体" w:hint="eastAsia"/>
          <w:sz w:val="24"/>
          <w:szCs w:val="24"/>
        </w:rPr>
        <w:t>制定计分规则</w:t>
      </w:r>
    </w:p>
    <w:p w14:paraId="00C705B4" w14:textId="20E9A7E6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第六步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559C3">
        <w:rPr>
          <w:rFonts w:ascii="宋体" w:eastAsia="宋体" w:hAnsi="宋体" w:hint="eastAsia"/>
          <w:sz w:val="24"/>
          <w:szCs w:val="24"/>
        </w:rPr>
        <w:t>界定考核周期</w:t>
      </w:r>
    </w:p>
    <w:p w14:paraId="6E327D0A" w14:textId="0C3F857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sz w:val="24"/>
          <w:szCs w:val="24"/>
        </w:rPr>
        <w:t>第七步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559C3">
        <w:rPr>
          <w:rFonts w:ascii="宋体" w:eastAsia="宋体" w:hAnsi="宋体" w:hint="eastAsia"/>
          <w:sz w:val="24"/>
          <w:szCs w:val="24"/>
        </w:rPr>
        <w:t>确立数据来源</w:t>
      </w:r>
    </w:p>
    <w:p w14:paraId="21F3E0BF" w14:textId="017DAEB0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三、如何设计绩效考核表</w:t>
      </w:r>
    </w:p>
    <w:p w14:paraId="2401C4FF" w14:textId="00FB408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绩效考核指标如何定义</w:t>
      </w:r>
    </w:p>
    <w:p w14:paraId="72EF3AA8" w14:textId="6D8EB696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绩效考核如何保证公平性</w:t>
      </w:r>
      <w:r w:rsidRPr="00D559C3">
        <w:rPr>
          <w:rFonts w:ascii="宋体" w:eastAsia="宋体" w:hAnsi="宋体"/>
          <w:sz w:val="24"/>
          <w:szCs w:val="24"/>
        </w:rPr>
        <w:t xml:space="preserve"> </w:t>
      </w:r>
    </w:p>
    <w:p w14:paraId="5EAA3EEF" w14:textId="08E9EFDB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sz w:val="24"/>
          <w:szCs w:val="24"/>
        </w:rPr>
        <w:t>讨论：</w:t>
      </w:r>
      <w:r w:rsidRPr="00D559C3">
        <w:rPr>
          <w:rFonts w:ascii="宋体" w:eastAsia="宋体" w:hAnsi="宋体" w:hint="eastAsia"/>
          <w:sz w:val="24"/>
          <w:szCs w:val="24"/>
        </w:rPr>
        <w:t>如何避免人为因素对考核结果的影响</w:t>
      </w:r>
    </w:p>
    <w:p w14:paraId="443D3310" w14:textId="628F84A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500C1C">
        <w:rPr>
          <w:rFonts w:ascii="宋体" w:eastAsia="宋体" w:hAnsi="宋体"/>
          <w:sz w:val="24"/>
          <w:szCs w:val="24"/>
        </w:rPr>
        <w:t xml:space="preserve">. </w:t>
      </w:r>
      <w:r w:rsidRPr="00D559C3">
        <w:rPr>
          <w:rFonts w:ascii="宋体" w:eastAsia="宋体" w:hAnsi="宋体" w:hint="eastAsia"/>
          <w:sz w:val="24"/>
          <w:szCs w:val="24"/>
        </w:rPr>
        <w:t>考核指标定义应避免的错误</w:t>
      </w:r>
    </w:p>
    <w:p w14:paraId="7ADCB74A" w14:textId="6E4D4278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4</w:t>
      </w:r>
      <w:r w:rsidR="00500C1C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Pr="00500C1C">
        <w:rPr>
          <w:rFonts w:ascii="宋体" w:eastAsia="宋体" w:hAnsi="宋体" w:hint="eastAsia"/>
          <w:b/>
          <w:sz w:val="24"/>
          <w:szCs w:val="24"/>
        </w:rPr>
        <w:t>如何确定绩效考核指标的权重及评分标准</w:t>
      </w:r>
    </w:p>
    <w:p w14:paraId="007080DB" w14:textId="6B371FF1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559C3">
        <w:rPr>
          <w:rFonts w:ascii="宋体" w:eastAsia="宋体" w:hAnsi="宋体" w:hint="eastAsia"/>
          <w:sz w:val="24"/>
          <w:szCs w:val="24"/>
        </w:rPr>
        <w:t>绩效考核指标设定的要点</w:t>
      </w:r>
    </w:p>
    <w:p w14:paraId="770C057B" w14:textId="1978F8E1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559C3">
        <w:rPr>
          <w:rFonts w:ascii="宋体" w:eastAsia="宋体" w:hAnsi="宋体" w:hint="eastAsia"/>
          <w:sz w:val="24"/>
          <w:szCs w:val="24"/>
        </w:rPr>
        <w:t>一个岗位该设定多少个指标</w:t>
      </w:r>
    </w:p>
    <w:p w14:paraId="233B3B2B" w14:textId="01685E94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559C3">
        <w:rPr>
          <w:rFonts w:ascii="宋体" w:eastAsia="宋体" w:hAnsi="宋体" w:hint="eastAsia"/>
          <w:sz w:val="24"/>
          <w:szCs w:val="24"/>
        </w:rPr>
        <w:t>如何确定绩效考核指标的权重</w:t>
      </w:r>
    </w:p>
    <w:p w14:paraId="3259ACD3" w14:textId="6A642F9E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sz w:val="24"/>
          <w:szCs w:val="24"/>
        </w:rPr>
        <w:t>案例：</w:t>
      </w:r>
      <w:r w:rsidRPr="00D559C3">
        <w:rPr>
          <w:rFonts w:ascii="宋体" w:eastAsia="宋体" w:hAnsi="宋体" w:hint="eastAsia"/>
          <w:sz w:val="24"/>
          <w:szCs w:val="24"/>
        </w:rPr>
        <w:t>各类岗位的考核方式设计</w:t>
      </w:r>
    </w:p>
    <w:p w14:paraId="3547EA14" w14:textId="7589F344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59C3">
        <w:rPr>
          <w:rFonts w:ascii="宋体" w:eastAsia="宋体" w:hAnsi="宋体" w:hint="eastAsia"/>
          <w:b/>
          <w:sz w:val="24"/>
          <w:szCs w:val="24"/>
        </w:rPr>
        <w:t>案例：</w:t>
      </w:r>
      <w:r w:rsidRPr="00D559C3">
        <w:rPr>
          <w:rFonts w:ascii="宋体" w:eastAsia="宋体" w:hAnsi="宋体" w:hint="eastAsia"/>
          <w:sz w:val="24"/>
          <w:szCs w:val="24"/>
        </w:rPr>
        <w:t>行为绩效考核表</w:t>
      </w:r>
    </w:p>
    <w:p w14:paraId="22EBC96C" w14:textId="6DC16AEE" w:rsidR="00D559C3" w:rsidRPr="00500C1C" w:rsidRDefault="00D559C3" w:rsidP="00D559C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bookmarkStart w:id="0" w:name="_Hlk181136207"/>
      <w:r w:rsidRPr="00500C1C">
        <w:rPr>
          <w:rFonts w:ascii="宋体" w:eastAsia="宋体" w:hAnsi="宋体" w:hint="eastAsia"/>
          <w:b/>
          <w:sz w:val="24"/>
          <w:szCs w:val="24"/>
        </w:rPr>
        <w:t>5</w:t>
      </w:r>
      <w:r w:rsidR="00500C1C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Pr="00500C1C">
        <w:rPr>
          <w:rFonts w:ascii="宋体" w:eastAsia="宋体" w:hAnsi="宋体" w:hint="eastAsia"/>
          <w:b/>
          <w:sz w:val="24"/>
          <w:szCs w:val="24"/>
        </w:rPr>
        <w:t>如何保证绩效考核的横向公平性</w:t>
      </w:r>
    </w:p>
    <w:p w14:paraId="4A9B0B00" w14:textId="0ED9F6B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559C3">
        <w:rPr>
          <w:rFonts w:ascii="宋体" w:eastAsia="宋体" w:hAnsi="宋体" w:hint="eastAsia"/>
          <w:sz w:val="24"/>
          <w:szCs w:val="24"/>
        </w:rPr>
        <w:t>考虑各部门和岗位的职责与工作难易程度</w:t>
      </w:r>
    </w:p>
    <w:p w14:paraId="3901E5E1" w14:textId="501A74F3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559C3">
        <w:rPr>
          <w:rFonts w:ascii="宋体" w:eastAsia="宋体" w:hAnsi="宋体" w:hint="eastAsia"/>
          <w:sz w:val="24"/>
          <w:szCs w:val="24"/>
        </w:rPr>
        <w:t>考虑各部门和岗位的岗位价值</w:t>
      </w:r>
      <w:r w:rsidRPr="00D559C3">
        <w:rPr>
          <w:rFonts w:ascii="宋体" w:eastAsia="宋体" w:hAnsi="宋体"/>
          <w:sz w:val="24"/>
          <w:szCs w:val="24"/>
        </w:rPr>
        <w:t xml:space="preserve"> </w:t>
      </w:r>
    </w:p>
    <w:p w14:paraId="18DCAB47" w14:textId="53521D73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559C3">
        <w:rPr>
          <w:rFonts w:ascii="宋体" w:eastAsia="宋体" w:hAnsi="宋体" w:hint="eastAsia"/>
          <w:sz w:val="24"/>
          <w:szCs w:val="24"/>
        </w:rPr>
        <w:t>考虑各部门和岗位的职责历史数据</w:t>
      </w:r>
    </w:p>
    <w:p w14:paraId="64A381A8" w14:textId="45173BCA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Pr="00D559C3">
        <w:rPr>
          <w:rFonts w:ascii="宋体" w:eastAsia="宋体" w:hAnsi="宋体" w:hint="eastAsia"/>
          <w:sz w:val="24"/>
          <w:szCs w:val="24"/>
        </w:rPr>
        <w:t>考虑各部门和岗位的职责的发展变化与未来挑战</w:t>
      </w:r>
    </w:p>
    <w:p w14:paraId="6FB1F314" w14:textId="4AFC5230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演练与点评：</w:t>
      </w:r>
      <w:r w:rsidRPr="00D559C3">
        <w:rPr>
          <w:rFonts w:ascii="宋体" w:eastAsia="宋体" w:hAnsi="宋体" w:hint="eastAsia"/>
          <w:sz w:val="24"/>
          <w:szCs w:val="24"/>
        </w:rPr>
        <w:t>制定</w:t>
      </w:r>
      <w:proofErr w:type="gramStart"/>
      <w:r w:rsidRPr="00D559C3">
        <w:rPr>
          <w:rFonts w:ascii="宋体" w:eastAsia="宋体" w:hAnsi="宋体" w:hint="eastAsia"/>
          <w:sz w:val="24"/>
          <w:szCs w:val="24"/>
        </w:rPr>
        <w:t>某岗位</w:t>
      </w:r>
      <w:proofErr w:type="gramEnd"/>
      <w:r w:rsidRPr="00D559C3">
        <w:rPr>
          <w:rFonts w:ascii="宋体" w:eastAsia="宋体" w:hAnsi="宋体" w:hint="eastAsia"/>
          <w:sz w:val="24"/>
          <w:szCs w:val="24"/>
        </w:rPr>
        <w:t>的绩效考核方式</w:t>
      </w:r>
    </w:p>
    <w:bookmarkEnd w:id="0"/>
    <w:p w14:paraId="18C7396F" w14:textId="4153FCEB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500C1C">
        <w:rPr>
          <w:rFonts w:ascii="宋体" w:eastAsia="宋体" w:hAnsi="宋体"/>
          <w:b/>
          <w:sz w:val="24"/>
          <w:szCs w:val="24"/>
        </w:rPr>
        <w:t>6</w:t>
      </w:r>
      <w:r>
        <w:rPr>
          <w:rFonts w:ascii="宋体" w:eastAsia="宋体" w:hAnsi="宋体"/>
          <w:b/>
          <w:sz w:val="24"/>
          <w:szCs w:val="24"/>
        </w:rPr>
        <w:t xml:space="preserve">. </w:t>
      </w:r>
      <w:r w:rsidR="00D559C3" w:rsidRPr="00500C1C">
        <w:rPr>
          <w:rFonts w:ascii="宋体" w:eastAsia="宋体" w:hAnsi="宋体" w:hint="eastAsia"/>
          <w:b/>
          <w:sz w:val="24"/>
          <w:szCs w:val="24"/>
        </w:rPr>
        <w:t>绩效数据的收集途径</w:t>
      </w:r>
      <w:r w:rsidRPr="00D559C3">
        <w:rPr>
          <w:rFonts w:ascii="宋体" w:eastAsia="宋体" w:hAnsi="宋体" w:hint="eastAsia"/>
          <w:sz w:val="24"/>
          <w:szCs w:val="24"/>
        </w:rPr>
        <w:t>与难点</w:t>
      </w:r>
    </w:p>
    <w:p w14:paraId="61005FFC" w14:textId="641CE14F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lastRenderedPageBreak/>
        <w:t>讨论：</w:t>
      </w:r>
      <w:r w:rsidR="00D559C3" w:rsidRPr="00D559C3">
        <w:rPr>
          <w:rFonts w:ascii="宋体" w:eastAsia="宋体" w:hAnsi="宋体" w:hint="eastAsia"/>
          <w:sz w:val="24"/>
          <w:szCs w:val="24"/>
        </w:rPr>
        <w:t>如何构建公司绩效数据收集统计方式</w:t>
      </w:r>
    </w:p>
    <w:p w14:paraId="666F428D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5590CAA" w14:textId="0FF2FCB7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1F4E79"/>
          <w:sz w:val="24"/>
          <w:szCs w:val="24"/>
        </w:rPr>
        <w:t>第四讲：</w:t>
      </w:r>
      <w:r w:rsidR="00D559C3" w:rsidRPr="00500C1C">
        <w:rPr>
          <w:rFonts w:ascii="宋体" w:eastAsia="宋体" w:hAnsi="宋体" w:hint="eastAsia"/>
          <w:b/>
          <w:color w:val="1F4E79"/>
          <w:sz w:val="24"/>
          <w:szCs w:val="24"/>
        </w:rPr>
        <w:t>绩效面谈与改进</w:t>
      </w:r>
    </w:p>
    <w:p w14:paraId="5447AFBF" w14:textId="5AB6495A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绩效辅导</w:t>
      </w:r>
    </w:p>
    <w:p w14:paraId="5D2E11FE" w14:textId="468EACF7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D559C3" w:rsidRPr="00D559C3">
        <w:rPr>
          <w:rFonts w:ascii="宋体" w:eastAsia="宋体" w:hAnsi="宋体" w:hint="eastAsia"/>
          <w:sz w:val="24"/>
          <w:szCs w:val="24"/>
        </w:rPr>
        <w:t>绩效好不好，关键在辅导</w:t>
      </w:r>
    </w:p>
    <w:p w14:paraId="4B7534C9" w14:textId="35D9EB72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工具：</w:t>
      </w:r>
      <w:r w:rsidR="00D559C3" w:rsidRPr="00D559C3">
        <w:rPr>
          <w:rFonts w:ascii="宋体" w:eastAsia="宋体" w:hAnsi="宋体" w:hint="eastAsia"/>
          <w:sz w:val="24"/>
          <w:szCs w:val="24"/>
        </w:rPr>
        <w:t>员工辅导模型</w:t>
      </w:r>
    </w:p>
    <w:p w14:paraId="6A76D1FE" w14:textId="5F0540A8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八步法绩效面谈</w:t>
      </w:r>
    </w:p>
    <w:p w14:paraId="6B62E858" w14:textId="6E7E0D3E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D559C3" w:rsidRPr="00D559C3">
        <w:rPr>
          <w:rFonts w:ascii="宋体" w:eastAsia="宋体" w:hAnsi="宋体" w:hint="eastAsia"/>
          <w:sz w:val="24"/>
          <w:szCs w:val="24"/>
        </w:rPr>
        <w:t>良好氛围开场</w:t>
      </w:r>
    </w:p>
    <w:p w14:paraId="4C786776" w14:textId="43A6B590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D559C3" w:rsidRPr="00D559C3">
        <w:rPr>
          <w:rFonts w:ascii="宋体" w:eastAsia="宋体" w:hAnsi="宋体" w:hint="eastAsia"/>
          <w:sz w:val="24"/>
          <w:szCs w:val="24"/>
        </w:rPr>
        <w:t>介绍绩效流程</w:t>
      </w:r>
    </w:p>
    <w:p w14:paraId="4225FE7F" w14:textId="4FBE3938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D559C3" w:rsidRPr="00D559C3">
        <w:rPr>
          <w:rFonts w:ascii="宋体" w:eastAsia="宋体" w:hAnsi="宋体" w:hint="eastAsia"/>
          <w:sz w:val="24"/>
          <w:szCs w:val="24"/>
        </w:rPr>
        <w:t>告知考核结果</w:t>
      </w:r>
    </w:p>
    <w:p w14:paraId="46A125CE" w14:textId="2C5824C8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D559C3" w:rsidRPr="00D559C3">
        <w:rPr>
          <w:rFonts w:ascii="宋体" w:eastAsia="宋体" w:hAnsi="宋体" w:hint="eastAsia"/>
          <w:sz w:val="24"/>
          <w:szCs w:val="24"/>
        </w:rPr>
        <w:t>倾听下属心声</w:t>
      </w:r>
    </w:p>
    <w:p w14:paraId="2F34173E" w14:textId="13C231E6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5. </w:t>
      </w:r>
      <w:r w:rsidR="00D559C3" w:rsidRPr="00D559C3">
        <w:rPr>
          <w:rFonts w:ascii="宋体" w:eastAsia="宋体" w:hAnsi="宋体" w:hint="eastAsia"/>
          <w:sz w:val="24"/>
          <w:szCs w:val="24"/>
        </w:rPr>
        <w:t>讨论改进方法</w:t>
      </w:r>
    </w:p>
    <w:p w14:paraId="7C6C8355" w14:textId="6E548443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6. </w:t>
      </w:r>
      <w:r w:rsidR="00D559C3" w:rsidRPr="00D559C3">
        <w:rPr>
          <w:rFonts w:ascii="宋体" w:eastAsia="宋体" w:hAnsi="宋体" w:hint="eastAsia"/>
          <w:sz w:val="24"/>
          <w:szCs w:val="24"/>
        </w:rPr>
        <w:t>面谈内容回顾</w:t>
      </w:r>
    </w:p>
    <w:p w14:paraId="69F73D9A" w14:textId="5E9B39F3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7. </w:t>
      </w:r>
      <w:r w:rsidR="00D559C3" w:rsidRPr="00D559C3">
        <w:rPr>
          <w:rFonts w:ascii="宋体" w:eastAsia="宋体" w:hAnsi="宋体" w:hint="eastAsia"/>
          <w:sz w:val="24"/>
          <w:szCs w:val="24"/>
        </w:rPr>
        <w:t>面谈记录整理</w:t>
      </w:r>
    </w:p>
    <w:p w14:paraId="4D03222C" w14:textId="09971C78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演练与点评：</w:t>
      </w:r>
      <w:r w:rsidRPr="00D559C3">
        <w:rPr>
          <w:rFonts w:ascii="宋体" w:eastAsia="宋体" w:hAnsi="宋体" w:hint="eastAsia"/>
          <w:sz w:val="24"/>
          <w:szCs w:val="24"/>
        </w:rPr>
        <w:t>对下属进行绩效面谈与辅导</w:t>
      </w:r>
    </w:p>
    <w:p w14:paraId="0C42DB0A" w14:textId="35A8FC75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因人而异的绩效面谈方法</w:t>
      </w:r>
    </w:p>
    <w:p w14:paraId="7BD9B511" w14:textId="373700B7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D559C3" w:rsidRPr="00D559C3">
        <w:rPr>
          <w:rFonts w:ascii="宋体" w:eastAsia="宋体" w:hAnsi="宋体" w:hint="eastAsia"/>
          <w:sz w:val="24"/>
          <w:szCs w:val="24"/>
        </w:rPr>
        <w:t>新同事</w:t>
      </w:r>
    </w:p>
    <w:p w14:paraId="6A045458" w14:textId="64B2D2F9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D559C3" w:rsidRPr="00D559C3">
        <w:rPr>
          <w:rFonts w:ascii="宋体" w:eastAsia="宋体" w:hAnsi="宋体" w:hint="eastAsia"/>
          <w:sz w:val="24"/>
          <w:szCs w:val="24"/>
        </w:rPr>
        <w:t>老同事</w:t>
      </w:r>
    </w:p>
    <w:p w14:paraId="4324A7E2" w14:textId="34B31A1D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D559C3" w:rsidRPr="00D559C3">
        <w:rPr>
          <w:rFonts w:ascii="宋体" w:eastAsia="宋体" w:hAnsi="宋体" w:hint="eastAsia"/>
          <w:sz w:val="24"/>
          <w:szCs w:val="24"/>
        </w:rPr>
        <w:t>成绩好</w:t>
      </w:r>
    </w:p>
    <w:p w14:paraId="704962DD" w14:textId="7F2A61F3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D559C3" w:rsidRPr="00D559C3">
        <w:rPr>
          <w:rFonts w:ascii="宋体" w:eastAsia="宋体" w:hAnsi="宋体" w:hint="eastAsia"/>
          <w:sz w:val="24"/>
          <w:szCs w:val="24"/>
        </w:rPr>
        <w:t>成绩一般</w:t>
      </w:r>
    </w:p>
    <w:p w14:paraId="4A62A95A" w14:textId="4FE06BD1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5. </w:t>
      </w:r>
      <w:r w:rsidR="00D559C3" w:rsidRPr="00D559C3">
        <w:rPr>
          <w:rFonts w:ascii="宋体" w:eastAsia="宋体" w:hAnsi="宋体" w:hint="eastAsia"/>
          <w:sz w:val="24"/>
          <w:szCs w:val="24"/>
        </w:rPr>
        <w:t>个性鲜明</w:t>
      </w:r>
    </w:p>
    <w:p w14:paraId="4607BF48" w14:textId="4382F61C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6. </w:t>
      </w:r>
      <w:r w:rsidR="00D559C3" w:rsidRPr="00D559C3">
        <w:rPr>
          <w:rFonts w:ascii="宋体" w:eastAsia="宋体" w:hAnsi="宋体" w:hint="eastAsia"/>
          <w:sz w:val="24"/>
          <w:szCs w:val="24"/>
        </w:rPr>
        <w:t>知识型</w:t>
      </w:r>
    </w:p>
    <w:p w14:paraId="324201FA" w14:textId="2566C190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绩效改进内容</w:t>
      </w:r>
    </w:p>
    <w:p w14:paraId="29529EFA" w14:textId="319A9C3B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D559C3" w:rsidRPr="00D559C3">
        <w:rPr>
          <w:rFonts w:ascii="宋体" w:eastAsia="宋体" w:hAnsi="宋体" w:hint="eastAsia"/>
          <w:sz w:val="24"/>
          <w:szCs w:val="24"/>
        </w:rPr>
        <w:t>员工改进</w:t>
      </w:r>
    </w:p>
    <w:p w14:paraId="61A9976A" w14:textId="24C6A400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D559C3" w:rsidRPr="00D559C3">
        <w:rPr>
          <w:rFonts w:ascii="宋体" w:eastAsia="宋体" w:hAnsi="宋体" w:hint="eastAsia"/>
          <w:sz w:val="24"/>
          <w:szCs w:val="24"/>
        </w:rPr>
        <w:t>管理者改进</w:t>
      </w:r>
    </w:p>
    <w:p w14:paraId="422298FF" w14:textId="395AEB50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D559C3" w:rsidRPr="00D559C3">
        <w:rPr>
          <w:rFonts w:ascii="宋体" w:eastAsia="宋体" w:hAnsi="宋体" w:hint="eastAsia"/>
          <w:sz w:val="24"/>
          <w:szCs w:val="24"/>
        </w:rPr>
        <w:t>流程改进</w:t>
      </w:r>
    </w:p>
    <w:p w14:paraId="44544029" w14:textId="204DAB6B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 w:rsidR="00D559C3" w:rsidRPr="00D559C3">
        <w:rPr>
          <w:rFonts w:ascii="宋体" w:eastAsia="宋体" w:hAnsi="宋体" w:hint="eastAsia"/>
          <w:sz w:val="24"/>
          <w:szCs w:val="24"/>
        </w:rPr>
        <w:t>制度改进</w:t>
      </w:r>
    </w:p>
    <w:p w14:paraId="6F2E3058" w14:textId="05AC08F8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5. </w:t>
      </w:r>
      <w:r w:rsidR="00D559C3" w:rsidRPr="00D559C3">
        <w:rPr>
          <w:rFonts w:ascii="宋体" w:eastAsia="宋体" w:hAnsi="宋体" w:hint="eastAsia"/>
          <w:sz w:val="24"/>
          <w:szCs w:val="24"/>
        </w:rPr>
        <w:t>系统改进</w:t>
      </w:r>
    </w:p>
    <w:p w14:paraId="5A019CCC" w14:textId="77777777" w:rsidR="00D559C3" w:rsidRPr="00D559C3" w:rsidRDefault="00D559C3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AE92FA1" w14:textId="714DE227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1F4E79"/>
          <w:sz w:val="24"/>
          <w:szCs w:val="24"/>
        </w:rPr>
        <w:t>第五讲：</w:t>
      </w:r>
      <w:r w:rsidR="00D559C3" w:rsidRPr="00500C1C">
        <w:rPr>
          <w:rFonts w:ascii="宋体" w:eastAsia="宋体" w:hAnsi="宋体" w:hint="eastAsia"/>
          <w:b/>
          <w:color w:val="1F4E79"/>
          <w:sz w:val="24"/>
          <w:szCs w:val="24"/>
        </w:rPr>
        <w:t>绩效结果的运用</w:t>
      </w:r>
    </w:p>
    <w:p w14:paraId="2ED4EE15" w14:textId="24982EAC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lastRenderedPageBreak/>
        <w:t>一、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激励的方式</w:t>
      </w:r>
    </w:p>
    <w:p w14:paraId="39BE771E" w14:textId="4F929486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 w:rsidR="00D559C3" w:rsidRPr="00D559C3">
        <w:rPr>
          <w:rFonts w:ascii="宋体" w:eastAsia="宋体" w:hAnsi="宋体" w:hint="eastAsia"/>
          <w:sz w:val="24"/>
          <w:szCs w:val="24"/>
        </w:rPr>
        <w:t>物质激励与精神激励</w:t>
      </w:r>
    </w:p>
    <w:p w14:paraId="5AEC8B6B" w14:textId="76806D17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D559C3" w:rsidRPr="00D559C3">
        <w:rPr>
          <w:rFonts w:ascii="宋体" w:eastAsia="宋体" w:hAnsi="宋体" w:hint="eastAsia"/>
          <w:sz w:val="24"/>
          <w:szCs w:val="24"/>
        </w:rPr>
        <w:t>激励的作用和方式</w:t>
      </w:r>
    </w:p>
    <w:p w14:paraId="3FAD79B0" w14:textId="0CD81B69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3. </w:t>
      </w:r>
      <w:r w:rsidR="00D559C3" w:rsidRPr="00D559C3">
        <w:rPr>
          <w:rFonts w:ascii="宋体" w:eastAsia="宋体" w:hAnsi="宋体" w:hint="eastAsia"/>
          <w:sz w:val="24"/>
          <w:szCs w:val="24"/>
        </w:rPr>
        <w:t>运用绩效结果实现激励</w:t>
      </w:r>
    </w:p>
    <w:p w14:paraId="7D222B67" w14:textId="4B6E3765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绩效工资挂钩的办法</w:t>
      </w:r>
    </w:p>
    <w:p w14:paraId="22E7FFC9" w14:textId="641C7F2E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讨论：</w:t>
      </w:r>
      <w:r w:rsidR="00D559C3" w:rsidRPr="00D559C3">
        <w:rPr>
          <w:rFonts w:ascii="宋体" w:eastAsia="宋体" w:hAnsi="宋体" w:hint="eastAsia"/>
          <w:sz w:val="24"/>
          <w:szCs w:val="24"/>
        </w:rPr>
        <w:t>如何计算个人绩效系数</w:t>
      </w:r>
    </w:p>
    <w:p w14:paraId="394C951E" w14:textId="4D658A56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讨论：</w:t>
      </w:r>
      <w:r w:rsidR="00D559C3" w:rsidRPr="00D559C3">
        <w:rPr>
          <w:rFonts w:ascii="宋体" w:eastAsia="宋体" w:hAnsi="宋体" w:hint="eastAsia"/>
          <w:sz w:val="24"/>
          <w:szCs w:val="24"/>
        </w:rPr>
        <w:t>各类岗位的绩效工资比例该如何设计</w:t>
      </w:r>
    </w:p>
    <w:p w14:paraId="4A01643C" w14:textId="48BCD341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年终奖金如何与绩效挂钩</w:t>
      </w:r>
    </w:p>
    <w:p w14:paraId="326F1E73" w14:textId="574E58C0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讨论：</w:t>
      </w:r>
      <w:r w:rsidR="00D559C3" w:rsidRPr="00D559C3">
        <w:rPr>
          <w:rFonts w:ascii="宋体" w:eastAsia="宋体" w:hAnsi="宋体" w:hint="eastAsia"/>
          <w:sz w:val="24"/>
          <w:szCs w:val="24"/>
        </w:rPr>
        <w:t>年度绩效考核如何与平时考核结合</w:t>
      </w:r>
    </w:p>
    <w:p w14:paraId="6BEFF4A5" w14:textId="335CE1C2" w:rsidR="00D559C3" w:rsidRPr="00D559C3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00C1C">
        <w:rPr>
          <w:rFonts w:ascii="宋体" w:eastAsia="宋体" w:hAnsi="宋体" w:hint="eastAsia"/>
          <w:b/>
          <w:sz w:val="24"/>
          <w:szCs w:val="24"/>
        </w:rPr>
        <w:t>讨论：</w:t>
      </w:r>
      <w:r w:rsidR="00D559C3" w:rsidRPr="00D559C3">
        <w:rPr>
          <w:rFonts w:ascii="宋体" w:eastAsia="宋体" w:hAnsi="宋体" w:hint="eastAsia"/>
          <w:sz w:val="24"/>
          <w:szCs w:val="24"/>
        </w:rPr>
        <w:t>绩效考核结果如何与年终奖挂钩</w:t>
      </w:r>
    </w:p>
    <w:p w14:paraId="6F895A18" w14:textId="7F9A8B49" w:rsidR="00D559C3" w:rsidRPr="00500C1C" w:rsidRDefault="00500C1C" w:rsidP="00D559C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500C1C"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D559C3" w:rsidRPr="00500C1C">
        <w:rPr>
          <w:rFonts w:ascii="宋体" w:eastAsia="宋体" w:hAnsi="宋体" w:hint="eastAsia"/>
          <w:b/>
          <w:color w:val="C45911"/>
          <w:sz w:val="24"/>
          <w:szCs w:val="24"/>
        </w:rPr>
        <w:t>绩效与员工的职业发展</w:t>
      </w:r>
    </w:p>
    <w:p w14:paraId="43059341" w14:textId="011F6C47" w:rsidR="00B6691F" w:rsidRPr="00500C1C" w:rsidRDefault="00500C1C" w:rsidP="00D559C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D559C3" w:rsidRPr="00D559C3">
        <w:rPr>
          <w:rFonts w:ascii="宋体" w:eastAsia="宋体" w:hAnsi="宋体" w:hint="eastAsia"/>
          <w:sz w:val="24"/>
          <w:szCs w:val="24"/>
        </w:rPr>
        <w:t>通过绩效实现正确评价</w:t>
      </w:r>
      <w:r>
        <w:rPr>
          <w:rFonts w:ascii="宋体" w:eastAsia="宋体" w:hAnsi="宋体" w:hint="eastAsia"/>
          <w:sz w:val="24"/>
          <w:szCs w:val="24"/>
        </w:rPr>
        <w:t>，</w:t>
      </w:r>
      <w:r w:rsidR="00D559C3" w:rsidRPr="00D559C3">
        <w:rPr>
          <w:rFonts w:ascii="宋体" w:eastAsia="宋体" w:hAnsi="宋体" w:hint="eastAsia"/>
          <w:sz w:val="24"/>
          <w:szCs w:val="24"/>
        </w:rPr>
        <w:t>员工发展找到方向</w:t>
      </w:r>
    </w:p>
    <w:sectPr w:rsidR="00B6691F" w:rsidRPr="00500C1C" w:rsidSect="00D559C3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C6E5" w14:textId="77777777" w:rsidR="00DC7699" w:rsidRDefault="00DC7699" w:rsidP="006E0AAF">
      <w:r>
        <w:separator/>
      </w:r>
    </w:p>
  </w:endnote>
  <w:endnote w:type="continuationSeparator" w:id="0">
    <w:p w14:paraId="0B2521DC" w14:textId="77777777" w:rsidR="00DC7699" w:rsidRDefault="00DC7699" w:rsidP="006E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7C62" w14:textId="77777777" w:rsidR="002419E5" w:rsidRDefault="002419E5" w:rsidP="00D559C3">
    <w:pPr>
      <w:pStyle w:val="a5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1C42" w14:textId="77777777" w:rsidR="00DC7699" w:rsidRDefault="00DC7699" w:rsidP="006E0AAF">
      <w:r>
        <w:separator/>
      </w:r>
    </w:p>
  </w:footnote>
  <w:footnote w:type="continuationSeparator" w:id="0">
    <w:p w14:paraId="63FA5164" w14:textId="77777777" w:rsidR="00DC7699" w:rsidRDefault="00DC7699" w:rsidP="006E0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EB1"/>
    <w:multiLevelType w:val="hybridMultilevel"/>
    <w:tmpl w:val="4BCADA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E067DE"/>
    <w:multiLevelType w:val="hybridMultilevel"/>
    <w:tmpl w:val="DA847FE4"/>
    <w:lvl w:ilvl="0" w:tplc="04090001">
      <w:start w:val="1"/>
      <w:numFmt w:val="bullet"/>
      <w:lvlText w:val=""/>
      <w:lvlJc w:val="left"/>
      <w:pPr>
        <w:ind w:left="4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2" w15:restartNumberingAfterBreak="0">
    <w:nsid w:val="030F1212"/>
    <w:multiLevelType w:val="hybridMultilevel"/>
    <w:tmpl w:val="DC820F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36B503D"/>
    <w:multiLevelType w:val="hybridMultilevel"/>
    <w:tmpl w:val="140436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3963E07"/>
    <w:multiLevelType w:val="hybridMultilevel"/>
    <w:tmpl w:val="AC8E31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5A25348"/>
    <w:multiLevelType w:val="hybridMultilevel"/>
    <w:tmpl w:val="610C9EE8"/>
    <w:lvl w:ilvl="0" w:tplc="B4B895B2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BE3447"/>
    <w:multiLevelType w:val="hybridMultilevel"/>
    <w:tmpl w:val="7ACA21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84F5FE7"/>
    <w:multiLevelType w:val="hybridMultilevel"/>
    <w:tmpl w:val="E10C49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D4C5663"/>
    <w:multiLevelType w:val="hybridMultilevel"/>
    <w:tmpl w:val="D32A8B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0D536212"/>
    <w:multiLevelType w:val="hybridMultilevel"/>
    <w:tmpl w:val="43A68316"/>
    <w:lvl w:ilvl="0" w:tplc="04090001">
      <w:start w:val="1"/>
      <w:numFmt w:val="bullet"/>
      <w:lvlText w:val=""/>
      <w:lvlJc w:val="left"/>
      <w:pPr>
        <w:ind w:left="4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10" w15:restartNumberingAfterBreak="0">
    <w:nsid w:val="0FD6361E"/>
    <w:multiLevelType w:val="hybridMultilevel"/>
    <w:tmpl w:val="C9D8FB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0F251C7"/>
    <w:multiLevelType w:val="hybridMultilevel"/>
    <w:tmpl w:val="2B5A94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785093D"/>
    <w:multiLevelType w:val="hybridMultilevel"/>
    <w:tmpl w:val="224AC2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08B3881"/>
    <w:multiLevelType w:val="hybridMultilevel"/>
    <w:tmpl w:val="ECCAA78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2E43FD6"/>
    <w:multiLevelType w:val="hybridMultilevel"/>
    <w:tmpl w:val="65E0B5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325047A"/>
    <w:multiLevelType w:val="hybridMultilevel"/>
    <w:tmpl w:val="497699F6"/>
    <w:lvl w:ilvl="0" w:tplc="C1124E7E">
      <w:start w:val="1"/>
      <w:numFmt w:val="decimal"/>
      <w:lvlText w:val="%1．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CC50944A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5724C21"/>
    <w:multiLevelType w:val="hybridMultilevel"/>
    <w:tmpl w:val="A560F6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5EA3ABA"/>
    <w:multiLevelType w:val="hybridMultilevel"/>
    <w:tmpl w:val="4B3A5A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2965B17"/>
    <w:multiLevelType w:val="hybridMultilevel"/>
    <w:tmpl w:val="163655F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33DF2BEC"/>
    <w:multiLevelType w:val="hybridMultilevel"/>
    <w:tmpl w:val="69AEB6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6201D0A"/>
    <w:multiLevelType w:val="hybridMultilevel"/>
    <w:tmpl w:val="60BEDC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AD4759"/>
    <w:multiLevelType w:val="hybridMultilevel"/>
    <w:tmpl w:val="EDE86B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4390D87"/>
    <w:multiLevelType w:val="hybridMultilevel"/>
    <w:tmpl w:val="FC7CCB76"/>
    <w:lvl w:ilvl="0" w:tplc="577A3D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4651E21"/>
    <w:multiLevelType w:val="hybridMultilevel"/>
    <w:tmpl w:val="08ECC6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689366C"/>
    <w:multiLevelType w:val="hybridMultilevel"/>
    <w:tmpl w:val="F24E47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CBD20E6"/>
    <w:multiLevelType w:val="hybridMultilevel"/>
    <w:tmpl w:val="9252C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D6780D"/>
    <w:multiLevelType w:val="hybridMultilevel"/>
    <w:tmpl w:val="D182FE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38085B"/>
    <w:multiLevelType w:val="hybridMultilevel"/>
    <w:tmpl w:val="5F6645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1CF28E0"/>
    <w:multiLevelType w:val="hybridMultilevel"/>
    <w:tmpl w:val="B39AAC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2943266"/>
    <w:multiLevelType w:val="hybridMultilevel"/>
    <w:tmpl w:val="7DF0E356"/>
    <w:lvl w:ilvl="0" w:tplc="2A94E5F4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75D4B1E"/>
    <w:multiLevelType w:val="hybridMultilevel"/>
    <w:tmpl w:val="1EE0E7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B7C69C7"/>
    <w:multiLevelType w:val="hybridMultilevel"/>
    <w:tmpl w:val="A06607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D572614"/>
    <w:multiLevelType w:val="hybridMultilevel"/>
    <w:tmpl w:val="EB46754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62A05710"/>
    <w:multiLevelType w:val="hybridMultilevel"/>
    <w:tmpl w:val="FC0284CC"/>
    <w:lvl w:ilvl="0" w:tplc="D9D20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47F1B08"/>
    <w:multiLevelType w:val="hybridMultilevel"/>
    <w:tmpl w:val="94D052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D49655A"/>
    <w:multiLevelType w:val="hybridMultilevel"/>
    <w:tmpl w:val="0E46D5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EF6312"/>
    <w:multiLevelType w:val="hybridMultilevel"/>
    <w:tmpl w:val="FB7EAA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1E821AC"/>
    <w:multiLevelType w:val="hybridMultilevel"/>
    <w:tmpl w:val="D938D9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1E1C8F"/>
    <w:multiLevelType w:val="hybridMultilevel"/>
    <w:tmpl w:val="9762F2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8B33C2B"/>
    <w:multiLevelType w:val="hybridMultilevel"/>
    <w:tmpl w:val="0EC057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A1B2E2E"/>
    <w:multiLevelType w:val="hybridMultilevel"/>
    <w:tmpl w:val="8CC026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A2A01D1"/>
    <w:multiLevelType w:val="hybridMultilevel"/>
    <w:tmpl w:val="DDC44B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E8D2BA7"/>
    <w:multiLevelType w:val="hybridMultilevel"/>
    <w:tmpl w:val="C2FCCD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6073714">
    <w:abstractNumId w:val="21"/>
  </w:num>
  <w:num w:numId="2" w16cid:durableId="2020620121">
    <w:abstractNumId w:val="10"/>
  </w:num>
  <w:num w:numId="3" w16cid:durableId="617490928">
    <w:abstractNumId w:val="3"/>
  </w:num>
  <w:num w:numId="4" w16cid:durableId="1917015513">
    <w:abstractNumId w:val="15"/>
  </w:num>
  <w:num w:numId="5" w16cid:durableId="1327398370">
    <w:abstractNumId w:val="33"/>
  </w:num>
  <w:num w:numId="6" w16cid:durableId="646589708">
    <w:abstractNumId w:val="1"/>
  </w:num>
  <w:num w:numId="7" w16cid:durableId="562638078">
    <w:abstractNumId w:val="19"/>
  </w:num>
  <w:num w:numId="8" w16cid:durableId="1511918790">
    <w:abstractNumId w:val="25"/>
  </w:num>
  <w:num w:numId="9" w16cid:durableId="66152278">
    <w:abstractNumId w:val="27"/>
  </w:num>
  <w:num w:numId="10" w16cid:durableId="22751837">
    <w:abstractNumId w:val="4"/>
  </w:num>
  <w:num w:numId="11" w16cid:durableId="168062615">
    <w:abstractNumId w:val="34"/>
  </w:num>
  <w:num w:numId="12" w16cid:durableId="982735254">
    <w:abstractNumId w:val="14"/>
  </w:num>
  <w:num w:numId="13" w16cid:durableId="377163505">
    <w:abstractNumId w:val="23"/>
  </w:num>
  <w:num w:numId="14" w16cid:durableId="1473599877">
    <w:abstractNumId w:val="38"/>
  </w:num>
  <w:num w:numId="15" w16cid:durableId="2051414422">
    <w:abstractNumId w:val="30"/>
  </w:num>
  <w:num w:numId="16" w16cid:durableId="1258715140">
    <w:abstractNumId w:val="28"/>
  </w:num>
  <w:num w:numId="17" w16cid:durableId="1160585939">
    <w:abstractNumId w:val="7"/>
  </w:num>
  <w:num w:numId="18" w16cid:durableId="338124322">
    <w:abstractNumId w:val="36"/>
  </w:num>
  <w:num w:numId="19" w16cid:durableId="1595553185">
    <w:abstractNumId w:val="40"/>
  </w:num>
  <w:num w:numId="20" w16cid:durableId="12541554">
    <w:abstractNumId w:val="6"/>
  </w:num>
  <w:num w:numId="21" w16cid:durableId="1845516302">
    <w:abstractNumId w:val="17"/>
  </w:num>
  <w:num w:numId="22" w16cid:durableId="1434783993">
    <w:abstractNumId w:val="2"/>
  </w:num>
  <w:num w:numId="23" w16cid:durableId="387000626">
    <w:abstractNumId w:val="12"/>
  </w:num>
  <w:num w:numId="24" w16cid:durableId="215239244">
    <w:abstractNumId w:val="26"/>
  </w:num>
  <w:num w:numId="25" w16cid:durableId="597981679">
    <w:abstractNumId w:val="41"/>
  </w:num>
  <w:num w:numId="26" w16cid:durableId="16658538">
    <w:abstractNumId w:val="11"/>
  </w:num>
  <w:num w:numId="27" w16cid:durableId="654987645">
    <w:abstractNumId w:val="24"/>
  </w:num>
  <w:num w:numId="28" w16cid:durableId="1661304244">
    <w:abstractNumId w:val="16"/>
  </w:num>
  <w:num w:numId="29" w16cid:durableId="1019887523">
    <w:abstractNumId w:val="35"/>
  </w:num>
  <w:num w:numId="30" w16cid:durableId="1699771119">
    <w:abstractNumId w:val="0"/>
  </w:num>
  <w:num w:numId="31" w16cid:durableId="1325666718">
    <w:abstractNumId w:val="37"/>
  </w:num>
  <w:num w:numId="32" w16cid:durableId="1039663676">
    <w:abstractNumId w:val="20"/>
  </w:num>
  <w:num w:numId="33" w16cid:durableId="1610576848">
    <w:abstractNumId w:val="42"/>
  </w:num>
  <w:num w:numId="34" w16cid:durableId="950473448">
    <w:abstractNumId w:val="39"/>
  </w:num>
  <w:num w:numId="35" w16cid:durableId="1096101169">
    <w:abstractNumId w:val="31"/>
  </w:num>
  <w:num w:numId="36" w16cid:durableId="888417316">
    <w:abstractNumId w:val="8"/>
  </w:num>
  <w:num w:numId="37" w16cid:durableId="461266740">
    <w:abstractNumId w:val="9"/>
  </w:num>
  <w:num w:numId="38" w16cid:durableId="500388809">
    <w:abstractNumId w:val="5"/>
  </w:num>
  <w:num w:numId="39" w16cid:durableId="1934969534">
    <w:abstractNumId w:val="29"/>
  </w:num>
  <w:num w:numId="40" w16cid:durableId="1755391609">
    <w:abstractNumId w:val="13"/>
  </w:num>
  <w:num w:numId="41" w16cid:durableId="1272666682">
    <w:abstractNumId w:val="18"/>
  </w:num>
  <w:num w:numId="42" w16cid:durableId="872229818">
    <w:abstractNumId w:val="22"/>
  </w:num>
  <w:num w:numId="43" w16cid:durableId="302541206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09"/>
    <w:rsid w:val="000028E0"/>
    <w:rsid w:val="00005187"/>
    <w:rsid w:val="00031609"/>
    <w:rsid w:val="00064F67"/>
    <w:rsid w:val="00072FFE"/>
    <w:rsid w:val="00084435"/>
    <w:rsid w:val="0009106F"/>
    <w:rsid w:val="00097480"/>
    <w:rsid w:val="000B29C3"/>
    <w:rsid w:val="000C6872"/>
    <w:rsid w:val="000C6DD1"/>
    <w:rsid w:val="000D4A2D"/>
    <w:rsid w:val="000F32D3"/>
    <w:rsid w:val="000F6365"/>
    <w:rsid w:val="00113F86"/>
    <w:rsid w:val="0011568B"/>
    <w:rsid w:val="00121069"/>
    <w:rsid w:val="00135938"/>
    <w:rsid w:val="00141F86"/>
    <w:rsid w:val="00142232"/>
    <w:rsid w:val="00144D70"/>
    <w:rsid w:val="0015439E"/>
    <w:rsid w:val="00183903"/>
    <w:rsid w:val="00185824"/>
    <w:rsid w:val="001865F4"/>
    <w:rsid w:val="00193419"/>
    <w:rsid w:val="00195442"/>
    <w:rsid w:val="001B5346"/>
    <w:rsid w:val="001C7C8E"/>
    <w:rsid w:val="001D7E93"/>
    <w:rsid w:val="001E3835"/>
    <w:rsid w:val="001F5548"/>
    <w:rsid w:val="002238C4"/>
    <w:rsid w:val="00236092"/>
    <w:rsid w:val="002419E5"/>
    <w:rsid w:val="0024766C"/>
    <w:rsid w:val="002734CA"/>
    <w:rsid w:val="002871C0"/>
    <w:rsid w:val="002B5084"/>
    <w:rsid w:val="002E5463"/>
    <w:rsid w:val="002E5DB6"/>
    <w:rsid w:val="00305B70"/>
    <w:rsid w:val="00307D51"/>
    <w:rsid w:val="00352A76"/>
    <w:rsid w:val="0035717B"/>
    <w:rsid w:val="00372134"/>
    <w:rsid w:val="00376812"/>
    <w:rsid w:val="003803CF"/>
    <w:rsid w:val="003A1532"/>
    <w:rsid w:val="003A20FE"/>
    <w:rsid w:val="003B0A9A"/>
    <w:rsid w:val="003C38E6"/>
    <w:rsid w:val="003D7B5D"/>
    <w:rsid w:val="003E6B3B"/>
    <w:rsid w:val="003E7735"/>
    <w:rsid w:val="00403075"/>
    <w:rsid w:val="0040653B"/>
    <w:rsid w:val="00410574"/>
    <w:rsid w:val="00414B78"/>
    <w:rsid w:val="0042154D"/>
    <w:rsid w:val="004254FB"/>
    <w:rsid w:val="004502ED"/>
    <w:rsid w:val="0045664E"/>
    <w:rsid w:val="00456C69"/>
    <w:rsid w:val="00457784"/>
    <w:rsid w:val="00475951"/>
    <w:rsid w:val="004764F1"/>
    <w:rsid w:val="00494CFA"/>
    <w:rsid w:val="004B28A0"/>
    <w:rsid w:val="004B43A2"/>
    <w:rsid w:val="004C1C43"/>
    <w:rsid w:val="004D0115"/>
    <w:rsid w:val="004D5978"/>
    <w:rsid w:val="004E312C"/>
    <w:rsid w:val="004E476E"/>
    <w:rsid w:val="004E6191"/>
    <w:rsid w:val="004F1B7E"/>
    <w:rsid w:val="00500C1C"/>
    <w:rsid w:val="0051042F"/>
    <w:rsid w:val="00510A06"/>
    <w:rsid w:val="00510D09"/>
    <w:rsid w:val="00514C23"/>
    <w:rsid w:val="005235B0"/>
    <w:rsid w:val="00532A5D"/>
    <w:rsid w:val="005370C3"/>
    <w:rsid w:val="00545397"/>
    <w:rsid w:val="00560929"/>
    <w:rsid w:val="00566377"/>
    <w:rsid w:val="00573D9D"/>
    <w:rsid w:val="00582C37"/>
    <w:rsid w:val="00583355"/>
    <w:rsid w:val="005873F8"/>
    <w:rsid w:val="005A1D63"/>
    <w:rsid w:val="005A6829"/>
    <w:rsid w:val="005B6497"/>
    <w:rsid w:val="005B6D92"/>
    <w:rsid w:val="005D2F15"/>
    <w:rsid w:val="005E7991"/>
    <w:rsid w:val="0060092D"/>
    <w:rsid w:val="00626080"/>
    <w:rsid w:val="00626FC2"/>
    <w:rsid w:val="00634A15"/>
    <w:rsid w:val="006425C5"/>
    <w:rsid w:val="00643491"/>
    <w:rsid w:val="00655FE7"/>
    <w:rsid w:val="00665DE4"/>
    <w:rsid w:val="00667F88"/>
    <w:rsid w:val="00680876"/>
    <w:rsid w:val="0068521E"/>
    <w:rsid w:val="00687974"/>
    <w:rsid w:val="00693994"/>
    <w:rsid w:val="00695A6F"/>
    <w:rsid w:val="00696965"/>
    <w:rsid w:val="006B33E7"/>
    <w:rsid w:val="006C5135"/>
    <w:rsid w:val="006D084D"/>
    <w:rsid w:val="006D2E20"/>
    <w:rsid w:val="006D660D"/>
    <w:rsid w:val="006D6F48"/>
    <w:rsid w:val="006E0AAF"/>
    <w:rsid w:val="007002D5"/>
    <w:rsid w:val="00706227"/>
    <w:rsid w:val="00706ADB"/>
    <w:rsid w:val="0071679B"/>
    <w:rsid w:val="007214E6"/>
    <w:rsid w:val="00722B12"/>
    <w:rsid w:val="00761EEB"/>
    <w:rsid w:val="00766459"/>
    <w:rsid w:val="007709D0"/>
    <w:rsid w:val="007751EB"/>
    <w:rsid w:val="0077786F"/>
    <w:rsid w:val="0078060E"/>
    <w:rsid w:val="00780CF1"/>
    <w:rsid w:val="007A0689"/>
    <w:rsid w:val="007A469C"/>
    <w:rsid w:val="007C017E"/>
    <w:rsid w:val="007C2BE7"/>
    <w:rsid w:val="007C3E1E"/>
    <w:rsid w:val="007D2010"/>
    <w:rsid w:val="007E24BE"/>
    <w:rsid w:val="007E283A"/>
    <w:rsid w:val="00800401"/>
    <w:rsid w:val="00816C3C"/>
    <w:rsid w:val="00825C4D"/>
    <w:rsid w:val="00825D99"/>
    <w:rsid w:val="00830CCB"/>
    <w:rsid w:val="0083450C"/>
    <w:rsid w:val="00842A72"/>
    <w:rsid w:val="00843CEF"/>
    <w:rsid w:val="00845CF1"/>
    <w:rsid w:val="00850422"/>
    <w:rsid w:val="00861F4D"/>
    <w:rsid w:val="00864F56"/>
    <w:rsid w:val="00881009"/>
    <w:rsid w:val="0088594C"/>
    <w:rsid w:val="00890E3D"/>
    <w:rsid w:val="00896A31"/>
    <w:rsid w:val="008A4576"/>
    <w:rsid w:val="008B0EEB"/>
    <w:rsid w:val="008B281A"/>
    <w:rsid w:val="008C17C8"/>
    <w:rsid w:val="008C3B6E"/>
    <w:rsid w:val="008C5A7B"/>
    <w:rsid w:val="008C71D6"/>
    <w:rsid w:val="008C7FDD"/>
    <w:rsid w:val="008E4688"/>
    <w:rsid w:val="008F1D7E"/>
    <w:rsid w:val="008F7EB6"/>
    <w:rsid w:val="0090713D"/>
    <w:rsid w:val="00920B34"/>
    <w:rsid w:val="00921EE5"/>
    <w:rsid w:val="00924B05"/>
    <w:rsid w:val="009258FD"/>
    <w:rsid w:val="00930444"/>
    <w:rsid w:val="00933899"/>
    <w:rsid w:val="0095297B"/>
    <w:rsid w:val="00954170"/>
    <w:rsid w:val="00976621"/>
    <w:rsid w:val="00997557"/>
    <w:rsid w:val="009B6D8B"/>
    <w:rsid w:val="009C215E"/>
    <w:rsid w:val="009D4E02"/>
    <w:rsid w:val="00A01DB2"/>
    <w:rsid w:val="00A02FAC"/>
    <w:rsid w:val="00A0455E"/>
    <w:rsid w:val="00A20082"/>
    <w:rsid w:val="00A45942"/>
    <w:rsid w:val="00A63539"/>
    <w:rsid w:val="00A65B71"/>
    <w:rsid w:val="00A744B8"/>
    <w:rsid w:val="00AA5B2D"/>
    <w:rsid w:val="00AB68ED"/>
    <w:rsid w:val="00AB787B"/>
    <w:rsid w:val="00AC6BBC"/>
    <w:rsid w:val="00AD68F9"/>
    <w:rsid w:val="00AE19A0"/>
    <w:rsid w:val="00AF7767"/>
    <w:rsid w:val="00B04501"/>
    <w:rsid w:val="00B123B6"/>
    <w:rsid w:val="00B14F40"/>
    <w:rsid w:val="00B23618"/>
    <w:rsid w:val="00B357C7"/>
    <w:rsid w:val="00B54022"/>
    <w:rsid w:val="00B62EA4"/>
    <w:rsid w:val="00B6619D"/>
    <w:rsid w:val="00B667D1"/>
    <w:rsid w:val="00B6691F"/>
    <w:rsid w:val="00B820B3"/>
    <w:rsid w:val="00B933C8"/>
    <w:rsid w:val="00B950EE"/>
    <w:rsid w:val="00B95B5A"/>
    <w:rsid w:val="00B964D2"/>
    <w:rsid w:val="00BA2AE2"/>
    <w:rsid w:val="00BC7619"/>
    <w:rsid w:val="00BF3A24"/>
    <w:rsid w:val="00C136CB"/>
    <w:rsid w:val="00C22863"/>
    <w:rsid w:val="00C26589"/>
    <w:rsid w:val="00C275C1"/>
    <w:rsid w:val="00C50A00"/>
    <w:rsid w:val="00C569F3"/>
    <w:rsid w:val="00C648F5"/>
    <w:rsid w:val="00C72F8A"/>
    <w:rsid w:val="00C7660D"/>
    <w:rsid w:val="00C84CFF"/>
    <w:rsid w:val="00C924A7"/>
    <w:rsid w:val="00C94521"/>
    <w:rsid w:val="00CA4C02"/>
    <w:rsid w:val="00CC3E6C"/>
    <w:rsid w:val="00CC618A"/>
    <w:rsid w:val="00CF1B01"/>
    <w:rsid w:val="00CF2F9B"/>
    <w:rsid w:val="00D1117E"/>
    <w:rsid w:val="00D2205E"/>
    <w:rsid w:val="00D228E3"/>
    <w:rsid w:val="00D3718C"/>
    <w:rsid w:val="00D46B5C"/>
    <w:rsid w:val="00D525F3"/>
    <w:rsid w:val="00D53B34"/>
    <w:rsid w:val="00D548A5"/>
    <w:rsid w:val="00D559C3"/>
    <w:rsid w:val="00D671DB"/>
    <w:rsid w:val="00D815B8"/>
    <w:rsid w:val="00D93A51"/>
    <w:rsid w:val="00D97502"/>
    <w:rsid w:val="00DA5BA6"/>
    <w:rsid w:val="00DC0197"/>
    <w:rsid w:val="00DC7699"/>
    <w:rsid w:val="00DC7D2C"/>
    <w:rsid w:val="00DD18E4"/>
    <w:rsid w:val="00DE0AB0"/>
    <w:rsid w:val="00DE6A45"/>
    <w:rsid w:val="00E24740"/>
    <w:rsid w:val="00E42579"/>
    <w:rsid w:val="00E647C8"/>
    <w:rsid w:val="00E661F5"/>
    <w:rsid w:val="00E667F9"/>
    <w:rsid w:val="00E728BC"/>
    <w:rsid w:val="00E75F55"/>
    <w:rsid w:val="00E83764"/>
    <w:rsid w:val="00E879AC"/>
    <w:rsid w:val="00E96D04"/>
    <w:rsid w:val="00EA1B0B"/>
    <w:rsid w:val="00EA3389"/>
    <w:rsid w:val="00F036AE"/>
    <w:rsid w:val="00F15232"/>
    <w:rsid w:val="00F160EF"/>
    <w:rsid w:val="00F24CCA"/>
    <w:rsid w:val="00F27436"/>
    <w:rsid w:val="00F3162D"/>
    <w:rsid w:val="00F36864"/>
    <w:rsid w:val="00F36909"/>
    <w:rsid w:val="00F566BA"/>
    <w:rsid w:val="00F57234"/>
    <w:rsid w:val="00F61A05"/>
    <w:rsid w:val="00F62E63"/>
    <w:rsid w:val="00F677A0"/>
    <w:rsid w:val="00F7376E"/>
    <w:rsid w:val="00FB75F5"/>
    <w:rsid w:val="00FC6038"/>
    <w:rsid w:val="00FD191B"/>
    <w:rsid w:val="00FF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7DE98"/>
  <w15:docId w15:val="{B0D26C4E-9A8F-4359-851D-4E23CB3E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A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AAF"/>
    <w:rPr>
      <w:sz w:val="18"/>
      <w:szCs w:val="18"/>
    </w:rPr>
  </w:style>
  <w:style w:type="paragraph" w:styleId="a7">
    <w:name w:val="List Paragraph"/>
    <w:basedOn w:val="a"/>
    <w:uiPriority w:val="34"/>
    <w:qFormat/>
    <w:rsid w:val="006E0AAF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6E0AA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E0AAF"/>
    <w:rPr>
      <w:sz w:val="18"/>
      <w:szCs w:val="18"/>
    </w:rPr>
  </w:style>
  <w:style w:type="character" w:styleId="aa">
    <w:name w:val="Strong"/>
    <w:basedOn w:val="a0"/>
    <w:uiPriority w:val="22"/>
    <w:qFormat/>
    <w:rsid w:val="006E0AAF"/>
    <w:rPr>
      <w:b/>
      <w:bCs/>
    </w:rPr>
  </w:style>
  <w:style w:type="paragraph" w:styleId="ab">
    <w:name w:val="Normal (Web)"/>
    <w:basedOn w:val="a"/>
    <w:uiPriority w:val="99"/>
    <w:semiHidden/>
    <w:unhideWhenUsed/>
    <w:rsid w:val="000F63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96AD-E317-4BF4-AC14-195445E8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1124</Words>
  <Characters>1169</Characters>
  <Application>Microsoft Office Word</Application>
  <DocSecurity>0</DocSecurity>
  <Lines>97</Lines>
  <Paragraphs>152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锦霞 林</cp:lastModifiedBy>
  <cp:revision>7</cp:revision>
  <dcterms:created xsi:type="dcterms:W3CDTF">2024-02-23T08:56:00Z</dcterms:created>
  <dcterms:modified xsi:type="dcterms:W3CDTF">2026-03-02T15:27:00Z</dcterms:modified>
</cp:coreProperties>
</file>