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498E" w14:textId="3F98E329" w:rsidR="00300541" w:rsidRDefault="0070504B" w:rsidP="007E33A7">
      <w:pPr>
        <w:spacing w:after="0" w:line="480" w:lineRule="exact"/>
        <w:jc w:val="center"/>
        <w:rPr>
          <w:lang w:eastAsia="zh-CN"/>
        </w:rPr>
      </w:pPr>
      <w:r>
        <w:rPr>
          <w:rFonts w:ascii="宋体" w:eastAsia="宋体" w:hAnsi="宋体"/>
          <w:b/>
          <w:color w:val="1F4E79"/>
          <w:sz w:val="32"/>
          <w:lang w:eastAsia="zh-CN"/>
        </w:rPr>
        <w:t>三效六力</w:t>
      </w:r>
      <w:r>
        <w:rPr>
          <w:rFonts w:ascii="宋体" w:eastAsia="宋体" w:hAnsi="宋体" w:hint="eastAsia"/>
          <w:b/>
          <w:color w:val="1F4E79"/>
          <w:sz w:val="32"/>
          <w:lang w:eastAsia="zh-CN"/>
        </w:rPr>
        <w:t>——心智生产力下的</w:t>
      </w:r>
      <w:r>
        <w:rPr>
          <w:rFonts w:ascii="宋体" w:eastAsia="宋体" w:hAnsi="宋体"/>
          <w:b/>
          <w:color w:val="1F4E79"/>
          <w:sz w:val="32"/>
          <w:lang w:eastAsia="zh-CN"/>
        </w:rPr>
        <w:t>绩效领导力（版权课）</w:t>
      </w:r>
    </w:p>
    <w:p w14:paraId="4CF6B3EE" w14:textId="77777777" w:rsidR="007E33A7" w:rsidRDefault="007E33A7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1DCEA754" w14:textId="0707AFF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课程背景：</w:t>
      </w:r>
    </w:p>
    <w:p w14:paraId="1BF5F3B8" w14:textId="27BD762A" w:rsidR="00300541" w:rsidRDefault="0070504B" w:rsidP="007E33A7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中国式领导力以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三效六力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为核心，通过提升人效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能效，最终达成组织卓越绩效。人效强调人才效能，涉及人才的密度和资本化率，解码为内驱力和教导力，即激发员工内在动力，同时提供有效教导。能效关注能量与效果的比率，解码为源动力和成交力，旨在以最小的能量投入获取最大的功效。绩效则是成绩与效益的综合体现，解码为组织力和变革力，强调组织工作的优化升级和持续变革。这种领导力通过层层递进，实现了绩效领导力的可量化，进一步实现新质生产力的高效能管理。</w:t>
      </w:r>
    </w:p>
    <w:p w14:paraId="4593A825" w14:textId="34021D45" w:rsidR="00300541" w:rsidRDefault="0070504B" w:rsidP="007E33A7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新质生产力是以创新为主导，摆脱传统经济增长方式的先进生产力形态。它具备高科技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高效能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高质量的特征，通过技术革命性突破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生产要素创新型配置和产业深度转型升级来推动。新质生产力下的人效管理提升，表现在人力资本的高知识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高能力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高意愿。这依赖于人才密度的创新配置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人才技能的成熟转型升级以及人才敬业度的大幅提升。人才密集是关键，技能突破是核心，其本质是释放和激发人的潜能，以优化企业的人力资源效能。</w:t>
      </w:r>
    </w:p>
    <w:p w14:paraId="4CA66629" w14:textId="290E0BB9" w:rsidR="00300541" w:rsidRDefault="0070504B" w:rsidP="007E33A7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中国式绩效领导力是在新质生产力高科技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高效能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高质量指导下，提升人效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促进组织效能。通过激发员工内在动力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优化资源配置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推动技术革新，企业能够实现从人效到能效，进而到卓越绩效的全面跃升，从而在激烈的市场竞争中立于不败之地。</w:t>
      </w:r>
    </w:p>
    <w:p w14:paraId="4CA29536" w14:textId="77777777" w:rsidR="007E33A7" w:rsidRDefault="007E33A7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67C536CA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课程收益：</w:t>
      </w:r>
    </w:p>
    <w:p w14:paraId="13D3DABF" w14:textId="305F6899" w:rsidR="00300541" w:rsidRDefault="00347FD6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● </w:t>
      </w:r>
      <w:r w:rsidR="0070504B" w:rsidRPr="007E33A7">
        <w:rPr>
          <w:rFonts w:ascii="宋体" w:eastAsia="宋体" w:hAnsi="宋体"/>
          <w:b/>
          <w:bCs/>
          <w:sz w:val="24"/>
          <w:lang w:eastAsia="zh-CN"/>
        </w:rPr>
        <w:t>洞察内驱力：</w:t>
      </w:r>
      <w:r w:rsidR="0070504B">
        <w:rPr>
          <w:rFonts w:ascii="宋体" w:eastAsia="宋体" w:hAnsi="宋体"/>
          <w:sz w:val="24"/>
          <w:lang w:eastAsia="zh-CN"/>
        </w:rPr>
        <w:t>锲而不舍</w:t>
      </w:r>
      <w:r w:rsidR="0070504B">
        <w:rPr>
          <w:rFonts w:ascii="宋体" w:eastAsia="宋体" w:hAnsi="宋体"/>
          <w:sz w:val="24"/>
          <w:lang w:eastAsia="zh-CN"/>
        </w:rPr>
        <w:t xml:space="preserve"> </w:t>
      </w:r>
      <w:r w:rsidR="0070504B">
        <w:rPr>
          <w:rFonts w:ascii="宋体" w:eastAsia="宋体" w:hAnsi="宋体"/>
          <w:sz w:val="24"/>
          <w:lang w:eastAsia="zh-CN"/>
        </w:rPr>
        <w:t>实干兴企的内驱力</w:t>
      </w:r>
    </w:p>
    <w:p w14:paraId="417B926D" w14:textId="2942F516" w:rsidR="00300541" w:rsidRDefault="00347FD6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="0070504B" w:rsidRPr="007E33A7">
        <w:rPr>
          <w:rFonts w:ascii="宋体" w:eastAsia="宋体" w:hAnsi="宋体"/>
          <w:b/>
          <w:bCs/>
          <w:sz w:val="24"/>
          <w:lang w:eastAsia="zh-CN"/>
        </w:rPr>
        <w:t>掌</w:t>
      </w:r>
      <w:r w:rsidR="0070504B" w:rsidRPr="007E33A7">
        <w:rPr>
          <w:rFonts w:ascii="宋体" w:eastAsia="宋体" w:hAnsi="宋体"/>
          <w:b/>
          <w:bCs/>
          <w:sz w:val="24"/>
          <w:lang w:eastAsia="zh-CN"/>
        </w:rPr>
        <w:t>握教导力：</w:t>
      </w:r>
      <w:r w:rsidR="0070504B">
        <w:rPr>
          <w:rFonts w:ascii="宋体" w:eastAsia="宋体" w:hAnsi="宋体"/>
          <w:sz w:val="24"/>
          <w:lang w:eastAsia="zh-CN"/>
        </w:rPr>
        <w:t>言传身教</w:t>
      </w:r>
      <w:r w:rsidR="0070504B">
        <w:rPr>
          <w:rFonts w:ascii="宋体" w:eastAsia="宋体" w:hAnsi="宋体"/>
          <w:sz w:val="24"/>
          <w:lang w:eastAsia="zh-CN"/>
        </w:rPr>
        <w:t xml:space="preserve"> </w:t>
      </w:r>
      <w:r w:rsidR="0070504B">
        <w:rPr>
          <w:rFonts w:ascii="宋体" w:eastAsia="宋体" w:hAnsi="宋体"/>
          <w:sz w:val="24"/>
          <w:lang w:eastAsia="zh-CN"/>
        </w:rPr>
        <w:t>身体力行的教导力</w:t>
      </w:r>
    </w:p>
    <w:p w14:paraId="3CAD2C8D" w14:textId="7019234E" w:rsidR="00300541" w:rsidRDefault="00347FD6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="0070504B" w:rsidRPr="007E33A7">
        <w:rPr>
          <w:rFonts w:ascii="宋体" w:eastAsia="宋体" w:hAnsi="宋体"/>
          <w:b/>
          <w:bCs/>
          <w:sz w:val="24"/>
          <w:lang w:eastAsia="zh-CN"/>
        </w:rPr>
        <w:t>激活源动力：</w:t>
      </w:r>
      <w:r w:rsidR="0070504B">
        <w:rPr>
          <w:rFonts w:ascii="宋体" w:eastAsia="宋体" w:hAnsi="宋体"/>
          <w:sz w:val="24"/>
          <w:lang w:eastAsia="zh-CN"/>
        </w:rPr>
        <w:t>正本清源</w:t>
      </w:r>
      <w:r w:rsidR="0070504B">
        <w:rPr>
          <w:rFonts w:ascii="宋体" w:eastAsia="宋体" w:hAnsi="宋体"/>
          <w:sz w:val="24"/>
          <w:lang w:eastAsia="zh-CN"/>
        </w:rPr>
        <w:t xml:space="preserve"> </w:t>
      </w:r>
      <w:r w:rsidR="0070504B">
        <w:rPr>
          <w:rFonts w:ascii="宋体" w:eastAsia="宋体" w:hAnsi="宋体"/>
          <w:sz w:val="24"/>
          <w:lang w:eastAsia="zh-CN"/>
        </w:rPr>
        <w:t>有的放矢的源动力</w:t>
      </w:r>
    </w:p>
    <w:p w14:paraId="5A92E59A" w14:textId="4B2C1DB5" w:rsidR="00300541" w:rsidRDefault="00347FD6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="0070504B" w:rsidRPr="007E33A7">
        <w:rPr>
          <w:rFonts w:ascii="宋体" w:eastAsia="宋体" w:hAnsi="宋体"/>
          <w:b/>
          <w:bCs/>
          <w:sz w:val="24"/>
          <w:lang w:eastAsia="zh-CN"/>
        </w:rPr>
        <w:t>促成成交力：</w:t>
      </w:r>
      <w:proofErr w:type="gramStart"/>
      <w:r w:rsidR="0070504B">
        <w:rPr>
          <w:rFonts w:ascii="宋体" w:eastAsia="宋体" w:hAnsi="宋体"/>
          <w:sz w:val="24"/>
          <w:lang w:eastAsia="zh-CN"/>
        </w:rPr>
        <w:t>契</w:t>
      </w:r>
      <w:proofErr w:type="gramEnd"/>
      <w:r w:rsidR="0070504B">
        <w:rPr>
          <w:rFonts w:ascii="宋体" w:eastAsia="宋体" w:hAnsi="宋体"/>
          <w:sz w:val="24"/>
          <w:lang w:eastAsia="zh-CN"/>
        </w:rPr>
        <w:t>而不舍</w:t>
      </w:r>
      <w:r w:rsidR="0070504B">
        <w:rPr>
          <w:rFonts w:ascii="宋体" w:eastAsia="宋体" w:hAnsi="宋体"/>
          <w:sz w:val="24"/>
          <w:lang w:eastAsia="zh-CN"/>
        </w:rPr>
        <w:t xml:space="preserve"> </w:t>
      </w:r>
      <w:r w:rsidR="0070504B">
        <w:rPr>
          <w:rFonts w:ascii="宋体" w:eastAsia="宋体" w:hAnsi="宋体"/>
          <w:sz w:val="24"/>
          <w:lang w:eastAsia="zh-CN"/>
        </w:rPr>
        <w:t>寻求共赢的成交力</w:t>
      </w:r>
    </w:p>
    <w:p w14:paraId="507F309E" w14:textId="214077AE" w:rsidR="00300541" w:rsidRDefault="00347FD6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="0070504B" w:rsidRPr="007E33A7">
        <w:rPr>
          <w:rFonts w:ascii="宋体" w:eastAsia="宋体" w:hAnsi="宋体"/>
          <w:b/>
          <w:bCs/>
          <w:sz w:val="24"/>
          <w:lang w:eastAsia="zh-CN"/>
        </w:rPr>
        <w:t>实现组织力：</w:t>
      </w:r>
      <w:r w:rsidR="0070504B">
        <w:rPr>
          <w:rFonts w:ascii="宋体" w:eastAsia="宋体" w:hAnsi="宋体"/>
          <w:sz w:val="24"/>
          <w:lang w:eastAsia="zh-CN"/>
        </w:rPr>
        <w:t>高瞻远瞩</w:t>
      </w:r>
      <w:r w:rsidR="0070504B">
        <w:rPr>
          <w:rFonts w:ascii="宋体" w:eastAsia="宋体" w:hAnsi="宋体"/>
          <w:sz w:val="24"/>
          <w:lang w:eastAsia="zh-CN"/>
        </w:rPr>
        <w:t xml:space="preserve"> </w:t>
      </w:r>
      <w:r w:rsidR="0070504B">
        <w:rPr>
          <w:rFonts w:ascii="宋体" w:eastAsia="宋体" w:hAnsi="宋体"/>
          <w:sz w:val="24"/>
          <w:lang w:eastAsia="zh-CN"/>
        </w:rPr>
        <w:t>运筹帷幄的组织力</w:t>
      </w:r>
    </w:p>
    <w:p w14:paraId="3A78F7EA" w14:textId="35E5D0F0" w:rsidR="00300541" w:rsidRDefault="00347FD6" w:rsidP="007E33A7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="0070504B" w:rsidRPr="007E33A7">
        <w:rPr>
          <w:rFonts w:ascii="宋体" w:eastAsia="宋体" w:hAnsi="宋体"/>
          <w:b/>
          <w:bCs/>
          <w:sz w:val="24"/>
          <w:lang w:eastAsia="zh-CN"/>
        </w:rPr>
        <w:t>创新变革力：</w:t>
      </w:r>
      <w:r w:rsidR="0070504B">
        <w:rPr>
          <w:rFonts w:ascii="宋体" w:eastAsia="宋体" w:hAnsi="宋体"/>
          <w:sz w:val="24"/>
          <w:lang w:eastAsia="zh-CN"/>
        </w:rPr>
        <w:t>锐意进取</w:t>
      </w:r>
      <w:r w:rsidR="0070504B">
        <w:rPr>
          <w:rFonts w:ascii="宋体" w:eastAsia="宋体" w:hAnsi="宋体"/>
          <w:sz w:val="24"/>
          <w:lang w:eastAsia="zh-CN"/>
        </w:rPr>
        <w:t xml:space="preserve"> </w:t>
      </w:r>
      <w:r w:rsidR="0070504B">
        <w:rPr>
          <w:rFonts w:ascii="宋体" w:eastAsia="宋体" w:hAnsi="宋体"/>
          <w:sz w:val="24"/>
          <w:lang w:eastAsia="zh-CN"/>
        </w:rPr>
        <w:t>鼎新革故的变革力</w:t>
      </w:r>
    </w:p>
    <w:p w14:paraId="2C6EADF0" w14:textId="77777777" w:rsidR="00347FD6" w:rsidRDefault="00347FD6" w:rsidP="007E33A7">
      <w:pPr>
        <w:spacing w:after="0" w:line="480" w:lineRule="exact"/>
        <w:rPr>
          <w:rFonts w:ascii="宋体" w:eastAsia="宋体" w:hAnsi="宋体"/>
          <w:b/>
          <w:color w:val="1F4E79"/>
          <w:sz w:val="24"/>
          <w:lang w:eastAsia="zh-CN"/>
        </w:rPr>
      </w:pPr>
    </w:p>
    <w:p w14:paraId="0906C5BF" w14:textId="2CB164A4" w:rsidR="007E33A7" w:rsidRDefault="007E33A7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课程时间：</w:t>
      </w:r>
      <w:r>
        <w:rPr>
          <w:rFonts w:ascii="宋体" w:eastAsia="宋体" w:hAnsi="宋体"/>
          <w:sz w:val="24"/>
          <w:lang w:eastAsia="zh-CN"/>
        </w:rPr>
        <w:t>2-3天，6小时/天</w:t>
      </w:r>
    </w:p>
    <w:p w14:paraId="15536DCA" w14:textId="46807507" w:rsidR="00300541" w:rsidRDefault="0070504B" w:rsidP="007E33A7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课程对象：</w:t>
      </w:r>
      <w:r>
        <w:rPr>
          <w:rFonts w:ascii="宋体" w:eastAsia="宋体" w:hAnsi="宋体"/>
          <w:sz w:val="24"/>
          <w:lang w:eastAsia="zh-CN"/>
        </w:rPr>
        <w:t>企业经营者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管理者</w:t>
      </w:r>
      <w:r w:rsidR="007E33A7">
        <w:rPr>
          <w:rFonts w:ascii="宋体" w:eastAsia="宋体" w:hAnsi="宋体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创业者</w:t>
      </w:r>
    </w:p>
    <w:p w14:paraId="5160C7F8" w14:textId="0591CC70" w:rsidR="007E33A7" w:rsidRDefault="00347FD6" w:rsidP="007E33A7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347FD6">
        <w:rPr>
          <w:rFonts w:ascii="宋体" w:eastAsia="宋体" w:hAnsi="宋体" w:hint="eastAsia"/>
          <w:b/>
          <w:color w:val="1F4E79"/>
          <w:sz w:val="24"/>
          <w:lang w:eastAsia="zh-CN"/>
        </w:rPr>
        <w:lastRenderedPageBreak/>
        <w:t>课程方式：</w:t>
      </w:r>
      <w:r w:rsidRPr="00347FD6">
        <w:rPr>
          <w:rFonts w:ascii="宋体" w:eastAsia="宋体" w:hAnsi="宋体" w:hint="eastAsia"/>
          <w:sz w:val="24"/>
          <w:lang w:eastAsia="zh-CN"/>
        </w:rPr>
        <w:t>知识讲解</w:t>
      </w:r>
      <w:r w:rsidRPr="00347FD6">
        <w:rPr>
          <w:rFonts w:ascii="宋体" w:eastAsia="宋体" w:hAnsi="宋体"/>
          <w:sz w:val="24"/>
          <w:lang w:eastAsia="zh-CN"/>
        </w:rPr>
        <w:t>+</w:t>
      </w:r>
      <w:r w:rsidRPr="00347FD6">
        <w:rPr>
          <w:rFonts w:ascii="宋体" w:eastAsia="宋体" w:hAnsi="宋体" w:hint="eastAsia"/>
          <w:sz w:val="24"/>
          <w:lang w:eastAsia="zh-CN"/>
        </w:rPr>
        <w:t>案例分析</w:t>
      </w:r>
      <w:r w:rsidRPr="00347FD6">
        <w:rPr>
          <w:rFonts w:ascii="宋体" w:eastAsia="宋体" w:hAnsi="宋体"/>
          <w:sz w:val="24"/>
          <w:lang w:eastAsia="zh-CN"/>
        </w:rPr>
        <w:t>+</w:t>
      </w:r>
      <w:r w:rsidRPr="00347FD6">
        <w:rPr>
          <w:rFonts w:ascii="宋体" w:eastAsia="宋体" w:hAnsi="宋体" w:hint="eastAsia"/>
          <w:sz w:val="24"/>
          <w:lang w:eastAsia="zh-CN"/>
        </w:rPr>
        <w:t>课堂互动</w:t>
      </w:r>
      <w:r w:rsidRPr="00347FD6">
        <w:rPr>
          <w:rFonts w:ascii="宋体" w:eastAsia="宋体" w:hAnsi="宋体"/>
          <w:sz w:val="24"/>
          <w:lang w:eastAsia="zh-CN"/>
        </w:rPr>
        <w:t>+</w:t>
      </w:r>
      <w:r w:rsidRPr="00347FD6">
        <w:rPr>
          <w:rFonts w:ascii="宋体" w:eastAsia="宋体" w:hAnsi="宋体" w:hint="eastAsia"/>
          <w:sz w:val="24"/>
          <w:lang w:eastAsia="zh-CN"/>
        </w:rPr>
        <w:t>课堂演练</w:t>
      </w:r>
    </w:p>
    <w:p w14:paraId="0D20CB1B" w14:textId="77777777" w:rsidR="00347FD6" w:rsidRDefault="00347FD6" w:rsidP="007E33A7">
      <w:pPr>
        <w:spacing w:after="0" w:line="480" w:lineRule="exact"/>
        <w:rPr>
          <w:rFonts w:ascii="宋体" w:eastAsia="宋体" w:hAnsi="宋体"/>
          <w:b/>
          <w:color w:val="1F4E79"/>
          <w:sz w:val="24"/>
          <w:lang w:eastAsia="zh-CN"/>
        </w:rPr>
      </w:pPr>
    </w:p>
    <w:p w14:paraId="084CFA07" w14:textId="455C9DDC" w:rsidR="007E33A7" w:rsidRDefault="007E33A7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课程模型：</w:t>
      </w:r>
    </w:p>
    <w:p w14:paraId="05786BF1" w14:textId="65598339" w:rsidR="007E33A7" w:rsidRDefault="007E33A7" w:rsidP="00347FD6">
      <w:pPr>
        <w:jc w:val="center"/>
        <w:rPr>
          <w:lang w:eastAsia="zh-CN"/>
        </w:rPr>
      </w:pPr>
      <w:r>
        <w:rPr>
          <w:rFonts w:ascii="宋体" w:eastAsia="宋体" w:hAnsi="宋体"/>
          <w:noProof/>
          <w:sz w:val="24"/>
          <w:lang w:eastAsia="zh-CN"/>
        </w:rPr>
        <w:drawing>
          <wp:inline distT="0" distB="0" distL="0" distR="0" wp14:anchorId="0958B6DA" wp14:editId="0E8A2927">
            <wp:extent cx="4855580" cy="2452284"/>
            <wp:effectExtent l="0" t="0" r="0" b="5715"/>
            <wp:docPr id="1687782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864" cy="245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8F7FEA2" w14:textId="77777777" w:rsidR="00300541" w:rsidRDefault="0070504B" w:rsidP="007E33A7">
      <w:pPr>
        <w:spacing w:after="0" w:line="480" w:lineRule="exact"/>
        <w:jc w:val="center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课程大纲</w:t>
      </w:r>
    </w:p>
    <w:p w14:paraId="0CF07E99" w14:textId="5A41B5E1" w:rsidR="00300541" w:rsidRPr="007E33A7" w:rsidRDefault="0070504B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/>
          <w:sz w:val="24"/>
          <w:lang w:eastAsia="zh-CN"/>
        </w:rPr>
        <w:t>导论：为什么新经济</w:t>
      </w:r>
      <w:r w:rsidR="007E33A7">
        <w:rPr>
          <w:rFonts w:ascii="宋体" w:eastAsia="宋体" w:hAnsi="宋体"/>
          <w:b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/>
          <w:sz w:val="24"/>
          <w:lang w:eastAsia="zh-CN"/>
        </w:rPr>
        <w:t>新时代</w:t>
      </w:r>
      <w:r w:rsidR="007E33A7">
        <w:rPr>
          <w:rFonts w:ascii="宋体" w:eastAsia="宋体" w:hAnsi="宋体"/>
          <w:b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/>
          <w:sz w:val="24"/>
          <w:lang w:eastAsia="zh-CN"/>
        </w:rPr>
        <w:t>新生代的新质生产力需要绩效领导力？</w:t>
      </w:r>
    </w:p>
    <w:p w14:paraId="013573BA" w14:textId="51E83120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>
        <w:rPr>
          <w:rFonts w:ascii="宋体" w:eastAsia="宋体" w:hAnsi="宋体" w:hint="eastAsia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新质生产力的四局：揽全局，见终局，知时局，应变局；</w:t>
      </w:r>
    </w:p>
    <w:p w14:paraId="7AA54643" w14:textId="58505E9C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中国式领导力驱动模型与新质生产力关系解析</w:t>
      </w:r>
    </w:p>
    <w:p w14:paraId="3185722D" w14:textId="288D3A6F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中国式领导力测评：《</w:t>
      </w:r>
      <w:r w:rsidRPr="007E33A7">
        <w:rPr>
          <w:rFonts w:ascii="宋体" w:eastAsia="宋体" w:hAnsi="宋体"/>
          <w:bCs/>
          <w:sz w:val="24"/>
          <w:lang w:eastAsia="zh-CN"/>
        </w:rPr>
        <w:t>“</w:t>
      </w:r>
      <w:r w:rsidRPr="007E33A7">
        <w:rPr>
          <w:rFonts w:ascii="宋体" w:eastAsia="宋体" w:hAnsi="宋体"/>
          <w:bCs/>
          <w:sz w:val="24"/>
          <w:lang w:eastAsia="zh-CN"/>
        </w:rPr>
        <w:t>三效六力</w:t>
      </w:r>
      <w:r w:rsidRPr="007E33A7">
        <w:rPr>
          <w:rFonts w:ascii="宋体" w:eastAsia="宋体" w:hAnsi="宋体"/>
          <w:bCs/>
          <w:sz w:val="24"/>
          <w:lang w:eastAsia="zh-CN"/>
        </w:rPr>
        <w:t>”</w:t>
      </w:r>
      <w:r w:rsidRPr="007E33A7">
        <w:rPr>
          <w:rFonts w:ascii="宋体" w:eastAsia="宋体" w:hAnsi="宋体"/>
          <w:bCs/>
          <w:sz w:val="24"/>
          <w:lang w:eastAsia="zh-CN"/>
        </w:rPr>
        <w:t>测评表》</w:t>
      </w:r>
    </w:p>
    <w:p w14:paraId="6779F4B3" w14:textId="74164459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第一</w:t>
      </w:r>
      <w:r w:rsidR="00347FD6"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>
        <w:rPr>
          <w:rFonts w:ascii="宋体" w:eastAsia="宋体" w:hAnsi="宋体"/>
          <w:b/>
          <w:color w:val="1F4E79"/>
          <w:sz w:val="24"/>
          <w:lang w:eastAsia="zh-CN"/>
        </w:rPr>
        <w:t>内驱力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锲而不舍</w:t>
      </w:r>
      <w:r>
        <w:rPr>
          <w:rFonts w:ascii="宋体" w:eastAsia="宋体" w:hAnsi="宋体"/>
          <w:b/>
          <w:color w:val="1F4E79"/>
          <w:sz w:val="24"/>
          <w:lang w:eastAsia="zh-CN"/>
        </w:rPr>
        <w:t xml:space="preserve"> </w:t>
      </w:r>
      <w:r>
        <w:rPr>
          <w:rFonts w:ascii="宋体" w:eastAsia="宋体" w:hAnsi="宋体"/>
          <w:b/>
          <w:color w:val="1F4E79"/>
          <w:sz w:val="24"/>
          <w:lang w:eastAsia="zh-CN"/>
        </w:rPr>
        <w:t>实干兴企的内驱力</w:t>
      </w:r>
    </w:p>
    <w:p w14:paraId="4CAD5463" w14:textId="29616374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内驱力模型：</w:t>
      </w:r>
      <w:r>
        <w:rPr>
          <w:rFonts w:ascii="宋体" w:eastAsia="宋体" w:hAnsi="宋体"/>
          <w:sz w:val="24"/>
          <w:lang w:eastAsia="zh-CN"/>
        </w:rPr>
        <w:t>激活内驱六感模型</w:t>
      </w:r>
    </w:p>
    <w:p w14:paraId="308B403E" w14:textId="5014C47F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关键痛点</w:t>
      </w:r>
      <w:r w:rsidR="007E33A7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组织缺乏内驱力</w:t>
      </w:r>
      <w:r>
        <w:rPr>
          <w:rFonts w:ascii="宋体" w:eastAsia="宋体" w:hAnsi="宋体"/>
          <w:sz w:val="24"/>
          <w:lang w:eastAsia="zh-CN"/>
        </w:rPr>
        <w:t>10</w:t>
      </w:r>
      <w:r>
        <w:rPr>
          <w:rFonts w:ascii="宋体" w:eastAsia="宋体" w:hAnsi="宋体"/>
          <w:sz w:val="24"/>
          <w:lang w:eastAsia="zh-CN"/>
        </w:rPr>
        <w:t>大行为表现</w:t>
      </w:r>
    </w:p>
    <w:p w14:paraId="692C620A" w14:textId="5D7202A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视频解析</w:t>
      </w:r>
      <w:r>
        <w:rPr>
          <w:rFonts w:ascii="宋体" w:eastAsia="宋体" w:hAnsi="宋体"/>
          <w:b/>
          <w:sz w:val="24"/>
          <w:lang w:eastAsia="zh-CN"/>
        </w:rPr>
        <w:t>1</w:t>
      </w:r>
      <w:r w:rsidR="007E33A7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从全力以赴到全力应付，用战术的勤奋掩盖战略上的懒惰</w:t>
      </w:r>
    </w:p>
    <w:p w14:paraId="66B9F977" w14:textId="7F543B40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领导宝典</w:t>
      </w:r>
    </w:p>
    <w:p w14:paraId="40DD2322" w14:textId="23B0993B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 w:rsidRPr="007E33A7">
        <w:rPr>
          <w:rFonts w:ascii="宋体" w:eastAsia="宋体" w:hAnsi="宋体"/>
          <w:bCs/>
          <w:sz w:val="24"/>
          <w:lang w:eastAsia="zh-CN"/>
        </w:rPr>
        <w:t>盘存量</w:t>
      </w:r>
    </w:p>
    <w:p w14:paraId="7E99952E" w14:textId="32C8AF51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明差距</w:t>
      </w:r>
    </w:p>
    <w:p w14:paraId="64FD1100" w14:textId="43354A19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萃模型</w:t>
      </w:r>
    </w:p>
    <w:p w14:paraId="5B82209D" w14:textId="39E739E8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4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验合规</w:t>
      </w:r>
    </w:p>
    <w:p w14:paraId="2A2A0B4A" w14:textId="3E0E2DF8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5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定标准</w:t>
      </w:r>
    </w:p>
    <w:p w14:paraId="29FFF112" w14:textId="2DF3F9CE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6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赋效能</w:t>
      </w:r>
    </w:p>
    <w:p w14:paraId="5AD01B8D" w14:textId="0E62624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lastRenderedPageBreak/>
        <w:t>小组研讨</w:t>
      </w:r>
      <w:r>
        <w:rPr>
          <w:rFonts w:ascii="宋体" w:eastAsia="宋体" w:hAnsi="宋体"/>
          <w:b/>
          <w:sz w:val="24"/>
          <w:lang w:eastAsia="zh-CN"/>
        </w:rPr>
        <w:t>1</w:t>
      </w:r>
      <w:r w:rsidR="007E33A7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运用盘萃明赋的六步法盘点你的团队</w:t>
      </w:r>
    </w:p>
    <w:p w14:paraId="7CBDCC28" w14:textId="672002B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</w:t>
      </w:r>
      <w:r w:rsidR="007E33A7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解密人效驱动：六大激励策略</w:t>
      </w:r>
    </w:p>
    <w:p w14:paraId="184E15DE" w14:textId="4237A383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动态激励</w:t>
      </w:r>
    </w:p>
    <w:p w14:paraId="06A99887" w14:textId="6B88B772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长效激励</w:t>
      </w:r>
    </w:p>
    <w:p w14:paraId="334D3355" w14:textId="76F28EF7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体验激励</w:t>
      </w:r>
    </w:p>
    <w:p w14:paraId="33B717E0" w14:textId="526391FD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氛围激励</w:t>
      </w:r>
    </w:p>
    <w:p w14:paraId="121BB79B" w14:textId="50E48547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5. </w:t>
      </w:r>
      <w:r>
        <w:rPr>
          <w:rFonts w:ascii="宋体" w:eastAsia="宋体" w:hAnsi="宋体"/>
          <w:sz w:val="24"/>
          <w:lang w:eastAsia="zh-CN"/>
        </w:rPr>
        <w:t>领导激励</w:t>
      </w:r>
    </w:p>
    <w:p w14:paraId="4C5F76DF" w14:textId="69D9E3FC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6. </w:t>
      </w:r>
      <w:r>
        <w:rPr>
          <w:rFonts w:ascii="宋体" w:eastAsia="宋体" w:hAnsi="宋体"/>
          <w:sz w:val="24"/>
          <w:lang w:eastAsia="zh-CN"/>
        </w:rPr>
        <w:t>文化激励</w:t>
      </w:r>
    </w:p>
    <w:p w14:paraId="05602062" w14:textId="3F937CBC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人效模型：</w:t>
      </w:r>
      <w:r>
        <w:rPr>
          <w:rFonts w:ascii="宋体" w:eastAsia="宋体" w:hAnsi="宋体"/>
          <w:sz w:val="24"/>
          <w:lang w:eastAsia="zh-CN"/>
        </w:rPr>
        <w:t>六感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心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动模型</w:t>
      </w:r>
    </w:p>
    <w:p w14:paraId="53C6FB22" w14:textId="03867642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小组研讨</w:t>
      </w:r>
      <w:r>
        <w:rPr>
          <w:rFonts w:ascii="宋体" w:eastAsia="宋体" w:hAnsi="宋体"/>
          <w:b/>
          <w:sz w:val="24"/>
          <w:lang w:eastAsia="zh-CN"/>
        </w:rPr>
        <w:t>2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您的团队管理有感觉吗？</w:t>
      </w:r>
    </w:p>
    <w:p w14:paraId="139D35A6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公式：</w:t>
      </w:r>
      <w:r>
        <w:rPr>
          <w:rFonts w:ascii="宋体" w:eastAsia="宋体" w:hAnsi="宋体"/>
          <w:sz w:val="24"/>
          <w:lang w:eastAsia="zh-CN"/>
        </w:rPr>
        <w:t>企业人效驱动</w:t>
      </w:r>
      <w:r>
        <w:rPr>
          <w:rFonts w:ascii="宋体" w:eastAsia="宋体" w:hAnsi="宋体"/>
          <w:sz w:val="24"/>
          <w:lang w:eastAsia="zh-CN"/>
        </w:rPr>
        <w:t>=</w:t>
      </w:r>
      <w:r>
        <w:rPr>
          <w:rFonts w:ascii="宋体" w:eastAsia="宋体" w:hAnsi="宋体"/>
          <w:sz w:val="24"/>
          <w:lang w:eastAsia="zh-CN"/>
        </w:rPr>
        <w:t>人才资本化率</w:t>
      </w:r>
      <w:r>
        <w:rPr>
          <w:rFonts w:ascii="宋体" w:eastAsia="宋体" w:hAnsi="宋体"/>
          <w:sz w:val="24"/>
          <w:lang w:eastAsia="zh-CN"/>
        </w:rPr>
        <w:t>*</w:t>
      </w:r>
      <w:r>
        <w:rPr>
          <w:rFonts w:ascii="宋体" w:eastAsia="宋体" w:hAnsi="宋体"/>
          <w:sz w:val="24"/>
          <w:lang w:eastAsia="zh-CN"/>
        </w:rPr>
        <w:t>人才密度</w:t>
      </w:r>
    </w:p>
    <w:p w14:paraId="111FE32B" w14:textId="3CE1E45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解密点化创意：六化驱动程序</w:t>
      </w:r>
    </w:p>
    <w:p w14:paraId="0F5AB580" w14:textId="670C29AA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点化</w:t>
      </w:r>
    </w:p>
    <w:p w14:paraId="25F1B0EA" w14:textId="58A746E8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规划</w:t>
      </w:r>
    </w:p>
    <w:p w14:paraId="441CCA70" w14:textId="24581E8E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优化</w:t>
      </w:r>
    </w:p>
    <w:p w14:paraId="1F8F04D4" w14:textId="6398F31E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固化</w:t>
      </w:r>
    </w:p>
    <w:p w14:paraId="4CB90032" w14:textId="7DB3B550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5. </w:t>
      </w:r>
      <w:r>
        <w:rPr>
          <w:rFonts w:ascii="宋体" w:eastAsia="宋体" w:hAnsi="宋体"/>
          <w:sz w:val="24"/>
          <w:lang w:eastAsia="zh-CN"/>
        </w:rPr>
        <w:t>孵化</w:t>
      </w:r>
    </w:p>
    <w:p w14:paraId="70496D6E" w14:textId="723FC215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6. </w:t>
      </w:r>
      <w:r>
        <w:rPr>
          <w:rFonts w:ascii="宋体" w:eastAsia="宋体" w:hAnsi="宋体"/>
          <w:sz w:val="24"/>
          <w:lang w:eastAsia="zh-CN"/>
        </w:rPr>
        <w:t>转化</w:t>
      </w:r>
    </w:p>
    <w:p w14:paraId="4BF80B0C" w14:textId="1742BF86" w:rsidR="00300541" w:rsidRPr="00C8080A" w:rsidRDefault="00C8080A" w:rsidP="007E33A7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C8080A">
        <w:rPr>
          <w:rFonts w:ascii="宋体" w:eastAsia="宋体" w:hAnsi="宋体" w:hint="eastAsia"/>
          <w:b/>
          <w:color w:val="C45911"/>
          <w:sz w:val="24"/>
          <w:lang w:eastAsia="zh-CN"/>
        </w:rPr>
        <w:t>四、五</w:t>
      </w:r>
      <w:r w:rsidRPr="00C8080A">
        <w:rPr>
          <w:rFonts w:ascii="宋体" w:eastAsia="宋体" w:hAnsi="宋体"/>
          <w:b/>
          <w:color w:val="C45911"/>
          <w:sz w:val="24"/>
          <w:lang w:eastAsia="zh-CN"/>
        </w:rPr>
        <w:t>大应用场景</w:t>
      </w:r>
    </w:p>
    <w:p w14:paraId="05CCAF64" w14:textId="1305A1EF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新业务团队</w:t>
      </w:r>
    </w:p>
    <w:p w14:paraId="1871559D" w14:textId="5A21FC81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新生代团队</w:t>
      </w:r>
    </w:p>
    <w:p w14:paraId="4EEE2A0C" w14:textId="64E0C0EB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老团队激活变革</w:t>
      </w:r>
    </w:p>
    <w:p w14:paraId="21CFE92D" w14:textId="1D55F255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整合团队</w:t>
      </w:r>
    </w:p>
    <w:p w14:paraId="40311C85" w14:textId="053E5D22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5. </w:t>
      </w:r>
      <w:r>
        <w:rPr>
          <w:rFonts w:ascii="宋体" w:eastAsia="宋体" w:hAnsi="宋体"/>
          <w:sz w:val="24"/>
          <w:lang w:eastAsia="zh-CN"/>
        </w:rPr>
        <w:t>企业并购团队</w:t>
      </w:r>
    </w:p>
    <w:p w14:paraId="371FE47F" w14:textId="665D2063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挑战知识攻关</w:t>
      </w:r>
    </w:p>
    <w:p w14:paraId="08E4D571" w14:textId="77777777" w:rsidR="00C8080A" w:rsidRDefault="00C8080A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5D8DAF3B" w14:textId="2F1D3065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第二</w:t>
      </w:r>
      <w:r w:rsidR="00347FD6"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>
        <w:rPr>
          <w:rFonts w:ascii="宋体" w:eastAsia="宋体" w:hAnsi="宋体"/>
          <w:b/>
          <w:color w:val="1F4E79"/>
          <w:sz w:val="24"/>
          <w:lang w:eastAsia="zh-CN"/>
        </w:rPr>
        <w:t>教导力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言传身教</w:t>
      </w:r>
      <w:r>
        <w:rPr>
          <w:rFonts w:ascii="宋体" w:eastAsia="宋体" w:hAnsi="宋体"/>
          <w:b/>
          <w:color w:val="1F4E79"/>
          <w:sz w:val="24"/>
          <w:lang w:eastAsia="zh-CN"/>
        </w:rPr>
        <w:t xml:space="preserve"> </w:t>
      </w:r>
      <w:r>
        <w:rPr>
          <w:rFonts w:ascii="宋体" w:eastAsia="宋体" w:hAnsi="宋体"/>
          <w:b/>
          <w:color w:val="1F4E79"/>
          <w:sz w:val="24"/>
          <w:lang w:eastAsia="zh-CN"/>
        </w:rPr>
        <w:t>身体力行的教导力</w:t>
      </w:r>
    </w:p>
    <w:p w14:paraId="1F885522" w14:textId="554B0053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教导力模型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四心模型</w:t>
      </w:r>
    </w:p>
    <w:p w14:paraId="4C36C601" w14:textId="6850CF5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lastRenderedPageBreak/>
        <w:t>关键痛点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组织缺乏教导力</w:t>
      </w:r>
      <w:r>
        <w:rPr>
          <w:rFonts w:ascii="宋体" w:eastAsia="宋体" w:hAnsi="宋体"/>
          <w:sz w:val="24"/>
          <w:lang w:eastAsia="zh-CN"/>
        </w:rPr>
        <w:t>10</w:t>
      </w:r>
      <w:r>
        <w:rPr>
          <w:rFonts w:ascii="宋体" w:eastAsia="宋体" w:hAnsi="宋体"/>
          <w:sz w:val="24"/>
          <w:lang w:eastAsia="zh-CN"/>
        </w:rPr>
        <w:t>大表现</w:t>
      </w:r>
    </w:p>
    <w:p w14:paraId="6C56E73B" w14:textId="4F6CC5C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沙盘演练</w:t>
      </w:r>
      <w:r>
        <w:rPr>
          <w:rFonts w:ascii="宋体" w:eastAsia="宋体" w:hAnsi="宋体"/>
          <w:b/>
          <w:sz w:val="24"/>
          <w:lang w:eastAsia="zh-CN"/>
        </w:rPr>
        <w:t>1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完成一个微型教练沙盘互动，分析其中教与学出现的问题</w:t>
      </w:r>
    </w:p>
    <w:p w14:paraId="5CF1BE97" w14:textId="60D76964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引领共同：打造四个共同体</w:t>
      </w:r>
    </w:p>
    <w:p w14:paraId="41297FF2" w14:textId="0DED40D0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国家共同体</w:t>
      </w:r>
    </w:p>
    <w:p w14:paraId="701E3FA0" w14:textId="563AA1CF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事业共同体</w:t>
      </w:r>
    </w:p>
    <w:p w14:paraId="537BDFB9" w14:textId="1C9873CB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情感共同体</w:t>
      </w:r>
    </w:p>
    <w:p w14:paraId="5242AD20" w14:textId="30DB68E2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4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利益共同体</w:t>
      </w:r>
    </w:p>
    <w:p w14:paraId="62F87432" w14:textId="0522ED08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1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华为的师带徒机制</w:t>
      </w:r>
    </w:p>
    <w:p w14:paraId="708E9E9E" w14:textId="30F2E764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打造标杆：培养标杆四步法</w:t>
      </w:r>
    </w:p>
    <w:p w14:paraId="2A68084A" w14:textId="07BF846B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创标</w:t>
      </w:r>
    </w:p>
    <w:p w14:paraId="7412C024" w14:textId="2CACEA5F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对标</w:t>
      </w:r>
    </w:p>
    <w:p w14:paraId="0E622D4D" w14:textId="475FB88C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达标</w:t>
      </w:r>
    </w:p>
    <w:p w14:paraId="67709F23" w14:textId="77008225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4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用标</w:t>
      </w:r>
    </w:p>
    <w:p w14:paraId="6695FC72" w14:textId="2E53CD0B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2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京东的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打猫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运动。</w:t>
      </w:r>
    </w:p>
    <w:p w14:paraId="23028F7C" w14:textId="173A3A22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建立规则：活用竞赛四步法</w:t>
      </w:r>
    </w:p>
    <w:p w14:paraId="34475B5E" w14:textId="7E121AC9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赛种选择</w:t>
      </w:r>
    </w:p>
    <w:p w14:paraId="3088FE64" w14:textId="179A90ED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赛规构建</w:t>
      </w:r>
    </w:p>
    <w:p w14:paraId="1294029F" w14:textId="1FB689F9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激励设计</w:t>
      </w:r>
    </w:p>
    <w:p w14:paraId="53353B64" w14:textId="38D7DFF0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高效复盘</w:t>
      </w:r>
    </w:p>
    <w:p w14:paraId="3C345CEC" w14:textId="170F200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3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奥运会的竞赛规则</w:t>
      </w:r>
    </w:p>
    <w:p w14:paraId="3FDD8B4C" w14:textId="2ECBD22E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四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师徒共赢：完胜四导教练法</w:t>
      </w:r>
    </w:p>
    <w:p w14:paraId="3135B9FA" w14:textId="1BE76F33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引导</w:t>
      </w:r>
    </w:p>
    <w:p w14:paraId="752C7DB7" w14:textId="18A1B8A5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教导</w:t>
      </w:r>
    </w:p>
    <w:p w14:paraId="46DFC3C6" w14:textId="0F353F80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辅导</w:t>
      </w:r>
    </w:p>
    <w:p w14:paraId="11666B28" w14:textId="08D1D5C3" w:rsidR="00300541" w:rsidRPr="00C8080A" w:rsidRDefault="007E33A7" w:rsidP="007E33A7">
      <w:pPr>
        <w:spacing w:after="0" w:line="480" w:lineRule="exact"/>
        <w:rPr>
          <w:b/>
          <w:lang w:eastAsia="zh-CN"/>
        </w:rPr>
      </w:pPr>
      <w:r w:rsidRPr="00C8080A">
        <w:rPr>
          <w:rFonts w:ascii="宋体" w:eastAsia="宋体" w:hAnsi="宋体"/>
          <w:b/>
          <w:sz w:val="24"/>
          <w:lang w:eastAsia="zh-CN"/>
        </w:rPr>
        <w:t>4. 指导</w:t>
      </w:r>
    </w:p>
    <w:p w14:paraId="2129AA69" w14:textId="2D03312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应用场景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人生最可怕的习惯是不养成习惯的习惯，人生最可怕的能力就是获得能力的能力。</w:t>
      </w:r>
    </w:p>
    <w:p w14:paraId="567B3F8E" w14:textId="5B447A5E" w:rsidR="00300541" w:rsidRPr="00347FD6" w:rsidRDefault="00C8080A" w:rsidP="007E33A7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347FD6">
        <w:rPr>
          <w:rFonts w:ascii="宋体" w:eastAsia="宋体" w:hAnsi="宋体" w:hint="eastAsia"/>
          <w:bCs/>
          <w:sz w:val="24"/>
          <w:lang w:eastAsia="zh-CN"/>
        </w:rPr>
        <w:t>1）</w:t>
      </w:r>
      <w:r w:rsidRPr="00347FD6">
        <w:rPr>
          <w:rFonts w:ascii="宋体" w:eastAsia="宋体" w:hAnsi="宋体"/>
          <w:bCs/>
          <w:sz w:val="24"/>
          <w:lang w:eastAsia="zh-CN"/>
        </w:rPr>
        <w:t>新入职人员</w:t>
      </w:r>
    </w:p>
    <w:p w14:paraId="51421A61" w14:textId="7F4EDFB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公式</w:t>
      </w:r>
      <w:r>
        <w:rPr>
          <w:rFonts w:ascii="宋体" w:eastAsia="宋体" w:hAnsi="宋体"/>
          <w:sz w:val="24"/>
          <w:lang w:eastAsia="zh-CN"/>
        </w:rPr>
        <w:t>2</w:t>
      </w:r>
      <w:r>
        <w:rPr>
          <w:rFonts w:ascii="宋体" w:eastAsia="宋体" w:hAnsi="宋体"/>
          <w:sz w:val="24"/>
          <w:lang w:eastAsia="zh-CN"/>
        </w:rPr>
        <w:t>：人生商业模式</w:t>
      </w:r>
      <w:r>
        <w:rPr>
          <w:rFonts w:ascii="宋体" w:eastAsia="宋体" w:hAnsi="宋体"/>
          <w:sz w:val="24"/>
          <w:lang w:eastAsia="zh-CN"/>
        </w:rPr>
        <w:t>=</w:t>
      </w:r>
      <w:r>
        <w:rPr>
          <w:rFonts w:ascii="宋体" w:eastAsia="宋体" w:hAnsi="宋体"/>
          <w:sz w:val="24"/>
          <w:lang w:eastAsia="zh-CN"/>
        </w:rPr>
        <w:t>能力</w:t>
      </w:r>
      <w:r>
        <w:rPr>
          <w:rFonts w:ascii="宋体" w:eastAsia="宋体" w:hAnsi="宋体"/>
          <w:sz w:val="24"/>
          <w:lang w:eastAsia="zh-CN"/>
        </w:rPr>
        <w:t>*</w:t>
      </w:r>
      <w:r>
        <w:rPr>
          <w:rFonts w:ascii="宋体" w:eastAsia="宋体" w:hAnsi="宋体"/>
          <w:sz w:val="24"/>
          <w:lang w:eastAsia="zh-CN"/>
        </w:rPr>
        <w:t>效率</w:t>
      </w:r>
      <w:r>
        <w:rPr>
          <w:rFonts w:ascii="宋体" w:eastAsia="宋体" w:hAnsi="宋体"/>
          <w:sz w:val="24"/>
          <w:lang w:eastAsia="zh-CN"/>
        </w:rPr>
        <w:t>*</w:t>
      </w:r>
      <w:r>
        <w:rPr>
          <w:rFonts w:ascii="宋体" w:eastAsia="宋体" w:hAnsi="宋体"/>
          <w:sz w:val="24"/>
          <w:lang w:eastAsia="zh-CN"/>
        </w:rPr>
        <w:t>杠杆</w:t>
      </w:r>
    </w:p>
    <w:p w14:paraId="6FFAD560" w14:textId="673AA83F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lastRenderedPageBreak/>
        <w:t>工具</w:t>
      </w:r>
      <w:r>
        <w:rPr>
          <w:rFonts w:ascii="宋体" w:eastAsia="宋体" w:hAnsi="宋体"/>
          <w:b/>
          <w:sz w:val="24"/>
          <w:lang w:eastAsia="zh-CN"/>
        </w:rPr>
        <w:t>1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《教练十六字真言》</w:t>
      </w:r>
    </w:p>
    <w:p w14:paraId="04D8B16D" w14:textId="2F99209A" w:rsidR="00300541" w:rsidRPr="00347FD6" w:rsidRDefault="00C8080A" w:rsidP="007E33A7">
      <w:pPr>
        <w:spacing w:after="0" w:line="480" w:lineRule="exact"/>
        <w:rPr>
          <w:lang w:eastAsia="zh-CN"/>
        </w:rPr>
      </w:pPr>
      <w:r w:rsidRPr="00347FD6">
        <w:rPr>
          <w:rFonts w:ascii="宋体" w:eastAsia="宋体" w:hAnsi="宋体" w:hint="eastAsia"/>
          <w:sz w:val="24"/>
          <w:lang w:eastAsia="zh-CN"/>
        </w:rPr>
        <w:t>2）</w:t>
      </w:r>
      <w:r w:rsidRPr="00347FD6">
        <w:rPr>
          <w:rFonts w:ascii="宋体" w:eastAsia="宋体" w:hAnsi="宋体"/>
          <w:sz w:val="24"/>
          <w:lang w:eastAsia="zh-CN"/>
        </w:rPr>
        <w:t>老员工转岗</w:t>
      </w:r>
    </w:p>
    <w:p w14:paraId="081B454B" w14:textId="1DB05ABF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工具</w:t>
      </w:r>
      <w:r>
        <w:rPr>
          <w:rFonts w:ascii="宋体" w:eastAsia="宋体" w:hAnsi="宋体"/>
          <w:b/>
          <w:sz w:val="24"/>
          <w:lang w:eastAsia="zh-CN"/>
        </w:rPr>
        <w:t>2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和田十二法</w:t>
      </w:r>
    </w:p>
    <w:p w14:paraId="193E058C" w14:textId="119610A1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挑战攻关</w:t>
      </w:r>
      <w:r>
        <w:rPr>
          <w:rFonts w:ascii="宋体" w:eastAsia="宋体" w:hAnsi="宋体"/>
          <w:b/>
          <w:sz w:val="24"/>
          <w:lang w:eastAsia="zh-CN"/>
        </w:rPr>
        <w:t>2</w:t>
      </w:r>
    </w:p>
    <w:p w14:paraId="7B678148" w14:textId="2084804D" w:rsidR="00300541" w:rsidRPr="00C8080A" w:rsidRDefault="0070504B" w:rsidP="007E33A7">
      <w:pPr>
        <w:spacing w:after="0" w:line="480" w:lineRule="exact"/>
        <w:rPr>
          <w:b/>
          <w:bCs/>
          <w:lang w:eastAsia="zh-CN"/>
        </w:rPr>
      </w:pPr>
      <w:r w:rsidRPr="00C8080A">
        <w:rPr>
          <w:rFonts w:ascii="宋体" w:eastAsia="宋体" w:hAnsi="宋体"/>
          <w:b/>
          <w:bCs/>
          <w:sz w:val="24"/>
          <w:lang w:eastAsia="zh-CN"/>
        </w:rPr>
        <w:t>第一阶段小结</w:t>
      </w:r>
    </w:p>
    <w:p w14:paraId="6709D05E" w14:textId="77777777" w:rsidR="00C8080A" w:rsidRDefault="00C8080A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4CD7948D" w14:textId="75A9D39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第三</w:t>
      </w:r>
      <w:r w:rsidR="00347FD6"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>
        <w:rPr>
          <w:rFonts w:ascii="宋体" w:eastAsia="宋体" w:hAnsi="宋体"/>
          <w:b/>
          <w:color w:val="1F4E79"/>
          <w:sz w:val="24"/>
          <w:lang w:eastAsia="zh-CN"/>
        </w:rPr>
        <w:t>源动力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正本清源</w:t>
      </w:r>
      <w:r>
        <w:rPr>
          <w:rFonts w:ascii="宋体" w:eastAsia="宋体" w:hAnsi="宋体"/>
          <w:b/>
          <w:color w:val="1F4E79"/>
          <w:sz w:val="24"/>
          <w:lang w:eastAsia="zh-CN"/>
        </w:rPr>
        <w:t xml:space="preserve"> </w:t>
      </w:r>
      <w:r>
        <w:rPr>
          <w:rFonts w:ascii="宋体" w:eastAsia="宋体" w:hAnsi="宋体"/>
          <w:b/>
          <w:color w:val="1F4E79"/>
          <w:sz w:val="24"/>
          <w:lang w:eastAsia="zh-CN"/>
        </w:rPr>
        <w:t>有的放矢的源动力</w:t>
      </w:r>
    </w:p>
    <w:p w14:paraId="056AC68F" w14:textId="56D0F4F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源动力模型：</w:t>
      </w:r>
      <w:r>
        <w:rPr>
          <w:rFonts w:ascii="宋体" w:eastAsia="宋体" w:hAnsi="宋体"/>
          <w:sz w:val="24"/>
          <w:lang w:eastAsia="zh-CN"/>
        </w:rPr>
        <w:t>五共模型</w:t>
      </w:r>
    </w:p>
    <w:p w14:paraId="6C500D8D" w14:textId="3CE5446E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关键痛点：</w:t>
      </w:r>
      <w:r>
        <w:rPr>
          <w:rFonts w:ascii="宋体" w:eastAsia="宋体" w:hAnsi="宋体"/>
          <w:sz w:val="24"/>
          <w:lang w:eastAsia="zh-CN"/>
        </w:rPr>
        <w:t>组织缺乏源动力的</w:t>
      </w:r>
      <w:r>
        <w:rPr>
          <w:rFonts w:ascii="宋体" w:eastAsia="宋体" w:hAnsi="宋体"/>
          <w:sz w:val="24"/>
          <w:lang w:eastAsia="zh-CN"/>
        </w:rPr>
        <w:t>10</w:t>
      </w:r>
      <w:r>
        <w:rPr>
          <w:rFonts w:ascii="宋体" w:eastAsia="宋体" w:hAnsi="宋体"/>
          <w:sz w:val="24"/>
          <w:lang w:eastAsia="zh-CN"/>
        </w:rPr>
        <w:t>大行为表现</w:t>
      </w:r>
    </w:p>
    <w:p w14:paraId="5624BD80" w14:textId="1B593F73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视频解析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视频：芈月战前动员大秦士兵！闵月战前动员讲到五共模型那几个点请您写出来；管理工作中我们经常会用到这个模型么？</w:t>
      </w:r>
    </w:p>
    <w:p w14:paraId="5A86CB43" w14:textId="58381FFF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链接梦想：达成共识五要点</w:t>
      </w:r>
    </w:p>
    <w:p w14:paraId="0030BB89" w14:textId="098BE04D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共情</w:t>
      </w:r>
    </w:p>
    <w:p w14:paraId="6897235A" w14:textId="5628B1D4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共景</w:t>
      </w:r>
    </w:p>
    <w:p w14:paraId="09341076" w14:textId="723AF345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共话</w:t>
      </w:r>
    </w:p>
    <w:p w14:paraId="2D683BC9" w14:textId="5A93956D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共鸣</w:t>
      </w:r>
    </w:p>
    <w:p w14:paraId="12CA5B59" w14:textId="6AD85E12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5. </w:t>
      </w:r>
      <w:r>
        <w:rPr>
          <w:rFonts w:ascii="宋体" w:eastAsia="宋体" w:hAnsi="宋体"/>
          <w:sz w:val="24"/>
          <w:lang w:eastAsia="zh-CN"/>
        </w:rPr>
        <w:t>共赢</w:t>
      </w:r>
    </w:p>
    <w:p w14:paraId="781F2A30" w14:textId="3D124F16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工具</w:t>
      </w:r>
      <w:r>
        <w:rPr>
          <w:rFonts w:ascii="宋体" w:eastAsia="宋体" w:hAnsi="宋体"/>
          <w:b/>
          <w:sz w:val="24"/>
          <w:lang w:eastAsia="zh-CN"/>
        </w:rPr>
        <w:t>3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《一张白纸画梦想》</w:t>
      </w:r>
    </w:p>
    <w:p w14:paraId="5EA270DE" w14:textId="632D0183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激活个体：驱动个体五步法</w:t>
      </w:r>
    </w:p>
    <w:p w14:paraId="18D0D130" w14:textId="37843DAA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愿景</w:t>
      </w:r>
    </w:p>
    <w:p w14:paraId="1DF5DE6E" w14:textId="673E7F4B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利益</w:t>
      </w:r>
    </w:p>
    <w:p w14:paraId="7C62DA14" w14:textId="63A64699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榜样</w:t>
      </w:r>
    </w:p>
    <w:p w14:paraId="77553357" w14:textId="7CEF3A10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力量</w:t>
      </w:r>
    </w:p>
    <w:p w14:paraId="1A9F7709" w14:textId="009379E4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5. </w:t>
      </w:r>
      <w:r>
        <w:rPr>
          <w:rFonts w:ascii="宋体" w:eastAsia="宋体" w:hAnsi="宋体"/>
          <w:sz w:val="24"/>
          <w:lang w:eastAsia="zh-CN"/>
        </w:rPr>
        <w:t>英雄</w:t>
      </w:r>
    </w:p>
    <w:p w14:paraId="72A6536E" w14:textId="24074E8B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4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《京东家法》中关于员工源动力的问题如何解析</w:t>
      </w:r>
    </w:p>
    <w:p w14:paraId="71DBA7E2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京东家法中关于员工源动力的问题如何解析？</w:t>
      </w:r>
    </w:p>
    <w:p w14:paraId="12C46BEF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你是如何看待京东家法的，谈谈您的感受？</w:t>
      </w:r>
    </w:p>
    <w:p w14:paraId="146D79C8" w14:textId="5F4EA5B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激活组织：赋能组织五步法</w:t>
      </w:r>
    </w:p>
    <w:p w14:paraId="46E5ABD9" w14:textId="4508AFA7" w:rsidR="00300541" w:rsidRPr="00C8080A" w:rsidRDefault="0070504B" w:rsidP="007E33A7">
      <w:pPr>
        <w:spacing w:after="0" w:line="480" w:lineRule="exact"/>
        <w:rPr>
          <w:rFonts w:hint="eastAsia"/>
          <w:bCs/>
          <w:lang w:eastAsia="zh-CN"/>
        </w:rPr>
      </w:pPr>
      <w:r w:rsidRPr="00C8080A">
        <w:rPr>
          <w:rFonts w:ascii="宋体" w:eastAsia="宋体" w:hAnsi="宋体"/>
          <w:bCs/>
          <w:sz w:val="24"/>
          <w:lang w:eastAsia="zh-CN"/>
        </w:rPr>
        <w:lastRenderedPageBreak/>
        <w:t>1</w:t>
      </w:r>
      <w:r w:rsidR="007E33A7" w:rsidRPr="00C8080A">
        <w:rPr>
          <w:rFonts w:ascii="宋体" w:eastAsia="宋体" w:hAnsi="宋体"/>
          <w:bCs/>
          <w:sz w:val="24"/>
          <w:lang w:eastAsia="zh-CN"/>
        </w:rPr>
        <w:t xml:space="preserve">. </w:t>
      </w:r>
      <w:r w:rsidRPr="00C8080A">
        <w:rPr>
          <w:rFonts w:ascii="宋体" w:eastAsia="宋体" w:hAnsi="宋体"/>
          <w:bCs/>
          <w:sz w:val="24"/>
          <w:lang w:eastAsia="zh-CN"/>
        </w:rPr>
        <w:t>一变</w:t>
      </w:r>
    </w:p>
    <w:p w14:paraId="73FE7487" w14:textId="79477839" w:rsidR="00300541" w:rsidRPr="00C8080A" w:rsidRDefault="0070504B" w:rsidP="007E33A7">
      <w:pPr>
        <w:spacing w:after="0" w:line="480" w:lineRule="exact"/>
        <w:rPr>
          <w:rFonts w:hint="eastAsia"/>
          <w:bCs/>
          <w:lang w:eastAsia="zh-CN"/>
        </w:rPr>
      </w:pPr>
      <w:r w:rsidRPr="00C8080A">
        <w:rPr>
          <w:rFonts w:ascii="宋体" w:eastAsia="宋体" w:hAnsi="宋体"/>
          <w:bCs/>
          <w:sz w:val="24"/>
          <w:lang w:eastAsia="zh-CN"/>
        </w:rPr>
        <w:t>2</w:t>
      </w:r>
      <w:r w:rsidR="007E33A7" w:rsidRPr="00C8080A">
        <w:rPr>
          <w:rFonts w:ascii="宋体" w:eastAsia="宋体" w:hAnsi="宋体"/>
          <w:bCs/>
          <w:sz w:val="24"/>
          <w:lang w:eastAsia="zh-CN"/>
        </w:rPr>
        <w:t xml:space="preserve">. </w:t>
      </w:r>
      <w:r w:rsidRPr="00C8080A">
        <w:rPr>
          <w:rFonts w:ascii="宋体" w:eastAsia="宋体" w:hAnsi="宋体"/>
          <w:bCs/>
          <w:sz w:val="24"/>
          <w:lang w:eastAsia="zh-CN"/>
        </w:rPr>
        <w:t>二修</w:t>
      </w:r>
    </w:p>
    <w:p w14:paraId="03C950F0" w14:textId="45DC2BC0" w:rsidR="00300541" w:rsidRPr="00C8080A" w:rsidRDefault="0070504B" w:rsidP="007E33A7">
      <w:pPr>
        <w:spacing w:after="0" w:line="480" w:lineRule="exact"/>
        <w:rPr>
          <w:rFonts w:hint="eastAsia"/>
          <w:bCs/>
          <w:lang w:eastAsia="zh-CN"/>
        </w:rPr>
      </w:pPr>
      <w:r w:rsidRPr="00C8080A">
        <w:rPr>
          <w:rFonts w:ascii="宋体" w:eastAsia="宋体" w:hAnsi="宋体"/>
          <w:bCs/>
          <w:sz w:val="24"/>
          <w:lang w:eastAsia="zh-CN"/>
        </w:rPr>
        <w:t>3</w:t>
      </w:r>
      <w:r w:rsidR="007E33A7" w:rsidRPr="00C8080A">
        <w:rPr>
          <w:rFonts w:ascii="宋体" w:eastAsia="宋体" w:hAnsi="宋体"/>
          <w:bCs/>
          <w:sz w:val="24"/>
          <w:lang w:eastAsia="zh-CN"/>
        </w:rPr>
        <w:t xml:space="preserve">. </w:t>
      </w:r>
      <w:r w:rsidRPr="00C8080A">
        <w:rPr>
          <w:rFonts w:ascii="宋体" w:eastAsia="宋体" w:hAnsi="宋体"/>
          <w:bCs/>
          <w:sz w:val="24"/>
          <w:lang w:eastAsia="zh-CN"/>
        </w:rPr>
        <w:t>三身</w:t>
      </w:r>
    </w:p>
    <w:p w14:paraId="5D32BE42" w14:textId="2A874722" w:rsidR="00300541" w:rsidRPr="00C8080A" w:rsidRDefault="0070504B" w:rsidP="007E33A7">
      <w:pPr>
        <w:spacing w:after="0" w:line="480" w:lineRule="exact"/>
        <w:rPr>
          <w:rFonts w:hint="eastAsia"/>
          <w:bCs/>
          <w:lang w:eastAsia="zh-CN"/>
        </w:rPr>
      </w:pPr>
      <w:r w:rsidRPr="00C8080A">
        <w:rPr>
          <w:rFonts w:ascii="宋体" w:eastAsia="宋体" w:hAnsi="宋体"/>
          <w:bCs/>
          <w:sz w:val="24"/>
          <w:lang w:eastAsia="zh-CN"/>
        </w:rPr>
        <w:t>4</w:t>
      </w:r>
      <w:r w:rsidR="007E33A7" w:rsidRPr="00C8080A">
        <w:rPr>
          <w:rFonts w:ascii="宋体" w:eastAsia="宋体" w:hAnsi="宋体"/>
          <w:bCs/>
          <w:sz w:val="24"/>
          <w:lang w:eastAsia="zh-CN"/>
        </w:rPr>
        <w:t xml:space="preserve">. </w:t>
      </w:r>
      <w:r w:rsidRPr="00C8080A">
        <w:rPr>
          <w:rFonts w:ascii="宋体" w:eastAsia="宋体" w:hAnsi="宋体"/>
          <w:bCs/>
          <w:sz w:val="24"/>
          <w:lang w:eastAsia="zh-CN"/>
        </w:rPr>
        <w:t>四心</w:t>
      </w:r>
    </w:p>
    <w:p w14:paraId="7EB9D738" w14:textId="22C0A9C9" w:rsidR="00300541" w:rsidRPr="00C8080A" w:rsidRDefault="0070504B" w:rsidP="007E33A7">
      <w:pPr>
        <w:spacing w:after="0" w:line="480" w:lineRule="exact"/>
        <w:rPr>
          <w:rFonts w:hint="eastAsia"/>
          <w:bCs/>
          <w:lang w:eastAsia="zh-CN"/>
        </w:rPr>
      </w:pPr>
      <w:r w:rsidRPr="00C8080A">
        <w:rPr>
          <w:rFonts w:ascii="宋体" w:eastAsia="宋体" w:hAnsi="宋体"/>
          <w:bCs/>
          <w:sz w:val="24"/>
          <w:lang w:eastAsia="zh-CN"/>
        </w:rPr>
        <w:t>5</w:t>
      </w:r>
      <w:r w:rsidR="007E33A7" w:rsidRPr="00C8080A">
        <w:rPr>
          <w:rFonts w:ascii="宋体" w:eastAsia="宋体" w:hAnsi="宋体"/>
          <w:bCs/>
          <w:sz w:val="24"/>
          <w:lang w:eastAsia="zh-CN"/>
        </w:rPr>
        <w:t xml:space="preserve">. </w:t>
      </w:r>
      <w:r w:rsidRPr="00C8080A">
        <w:rPr>
          <w:rFonts w:ascii="宋体" w:eastAsia="宋体" w:hAnsi="宋体"/>
          <w:bCs/>
          <w:sz w:val="24"/>
          <w:lang w:eastAsia="zh-CN"/>
        </w:rPr>
        <w:t>五力</w:t>
      </w:r>
    </w:p>
    <w:p w14:paraId="3A82791A" w14:textId="54F64CC9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应用场景</w:t>
      </w:r>
    </w:p>
    <w:p w14:paraId="3A6CBABB" w14:textId="74010418" w:rsidR="00300541" w:rsidRPr="00C8080A" w:rsidRDefault="0070504B" w:rsidP="007E33A7">
      <w:pPr>
        <w:spacing w:after="0" w:line="480" w:lineRule="exact"/>
        <w:rPr>
          <w:bCs/>
          <w:lang w:eastAsia="zh-CN"/>
        </w:rPr>
      </w:pPr>
      <w:r w:rsidRPr="00C8080A">
        <w:rPr>
          <w:rFonts w:ascii="宋体" w:eastAsia="宋体" w:hAnsi="宋体"/>
          <w:bCs/>
          <w:sz w:val="24"/>
          <w:lang w:eastAsia="zh-CN"/>
        </w:rPr>
        <w:t>1</w:t>
      </w:r>
      <w:r w:rsidR="007E33A7" w:rsidRPr="00C8080A">
        <w:rPr>
          <w:rFonts w:ascii="宋体" w:eastAsia="宋体" w:hAnsi="宋体"/>
          <w:bCs/>
          <w:sz w:val="24"/>
          <w:lang w:eastAsia="zh-CN"/>
        </w:rPr>
        <w:t xml:space="preserve">. </w:t>
      </w:r>
      <w:r w:rsidRPr="00C8080A">
        <w:rPr>
          <w:rFonts w:ascii="宋体" w:eastAsia="宋体" w:hAnsi="宋体"/>
          <w:bCs/>
          <w:sz w:val="24"/>
          <w:lang w:eastAsia="zh-CN"/>
        </w:rPr>
        <w:t>团队凝聚力不足</w:t>
      </w:r>
    </w:p>
    <w:p w14:paraId="78445B11" w14:textId="35DE1E9F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2</w:t>
      </w:r>
      <w:r w:rsidR="007E33A7">
        <w:rPr>
          <w:rFonts w:ascii="宋体" w:eastAsia="宋体" w:hAnsi="宋体"/>
          <w:b/>
          <w:sz w:val="24"/>
          <w:lang w:eastAsia="zh-CN"/>
        </w:rPr>
        <w:t xml:space="preserve">. </w:t>
      </w:r>
      <w:r>
        <w:rPr>
          <w:rFonts w:ascii="宋体" w:eastAsia="宋体" w:hAnsi="宋体"/>
          <w:b/>
          <w:sz w:val="24"/>
          <w:lang w:eastAsia="zh-CN"/>
        </w:rPr>
        <w:t>组织结构变革</w:t>
      </w:r>
    </w:p>
    <w:p w14:paraId="716691C9" w14:textId="568A05AD" w:rsidR="00300541" w:rsidRDefault="00C8080A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进行战略并购</w:t>
      </w:r>
    </w:p>
    <w:p w14:paraId="06F3BA8B" w14:textId="4FC0C94E" w:rsidR="00300541" w:rsidRDefault="00C8080A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团队市场开拓</w:t>
      </w:r>
    </w:p>
    <w:p w14:paraId="4F4816F9" w14:textId="1B62FC6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挑战攻关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</w:p>
    <w:p w14:paraId="3D2B56DA" w14:textId="77777777" w:rsidR="00C8080A" w:rsidRDefault="00C8080A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1BA63C4E" w14:textId="00D0A350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第四</w:t>
      </w:r>
      <w:r w:rsidR="00347FD6"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>
        <w:rPr>
          <w:rFonts w:ascii="宋体" w:eastAsia="宋体" w:hAnsi="宋体"/>
          <w:b/>
          <w:color w:val="1F4E79"/>
          <w:sz w:val="24"/>
          <w:lang w:eastAsia="zh-CN"/>
        </w:rPr>
        <w:t>成交力：</w:t>
      </w:r>
      <w:proofErr w:type="gramStart"/>
      <w:r>
        <w:rPr>
          <w:rFonts w:ascii="宋体" w:eastAsia="宋体" w:hAnsi="宋体"/>
          <w:b/>
          <w:color w:val="1F4E79"/>
          <w:sz w:val="24"/>
          <w:lang w:eastAsia="zh-CN"/>
        </w:rPr>
        <w:t>契</w:t>
      </w:r>
      <w:proofErr w:type="gramEnd"/>
      <w:r>
        <w:rPr>
          <w:rFonts w:ascii="宋体" w:eastAsia="宋体" w:hAnsi="宋体"/>
          <w:b/>
          <w:color w:val="1F4E79"/>
          <w:sz w:val="24"/>
          <w:lang w:eastAsia="zh-CN"/>
        </w:rPr>
        <w:t>而不舍</w:t>
      </w:r>
      <w:r>
        <w:rPr>
          <w:rFonts w:ascii="宋体" w:eastAsia="宋体" w:hAnsi="宋体"/>
          <w:b/>
          <w:color w:val="1F4E79"/>
          <w:sz w:val="24"/>
          <w:lang w:eastAsia="zh-CN"/>
        </w:rPr>
        <w:t xml:space="preserve"> </w:t>
      </w:r>
      <w:r>
        <w:rPr>
          <w:rFonts w:ascii="宋体" w:eastAsia="宋体" w:hAnsi="宋体"/>
          <w:b/>
          <w:color w:val="1F4E79"/>
          <w:sz w:val="24"/>
          <w:lang w:eastAsia="zh-CN"/>
        </w:rPr>
        <w:t>寻求共赢的成交力</w:t>
      </w:r>
    </w:p>
    <w:p w14:paraId="53643AC0" w14:textId="731313B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成交力模型</w:t>
      </w:r>
    </w:p>
    <w:p w14:paraId="472EBD5A" w14:textId="0376792B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关键痛点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团队缺乏成交力的</w:t>
      </w:r>
      <w:r>
        <w:rPr>
          <w:rFonts w:ascii="宋体" w:eastAsia="宋体" w:hAnsi="宋体"/>
          <w:sz w:val="24"/>
          <w:lang w:eastAsia="zh-CN"/>
        </w:rPr>
        <w:t>10</w:t>
      </w:r>
      <w:r>
        <w:rPr>
          <w:rFonts w:ascii="宋体" w:eastAsia="宋体" w:hAnsi="宋体"/>
          <w:sz w:val="24"/>
          <w:lang w:eastAsia="zh-CN"/>
        </w:rPr>
        <w:t>大行为表现</w:t>
      </w:r>
    </w:p>
    <w:p w14:paraId="67230B39" w14:textId="225E56E0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视频赏析</w:t>
      </w:r>
      <w:r>
        <w:rPr>
          <w:rFonts w:ascii="宋体" w:eastAsia="宋体" w:hAnsi="宋体"/>
          <w:b/>
          <w:sz w:val="24"/>
          <w:lang w:eastAsia="zh-CN"/>
        </w:rPr>
        <w:t>4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康熙智斗收服姚启胜</w:t>
      </w:r>
    </w:p>
    <w:p w14:paraId="46726844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康熙用什么方法何说服姚启胜？</w:t>
      </w:r>
    </w:p>
    <w:p w14:paraId="2E16DB63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他们之间最大的成交障碍是什么？</w:t>
      </w:r>
    </w:p>
    <w:p w14:paraId="3DEB20E8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康熙采取哪几个步骤达到成交？</w:t>
      </w:r>
    </w:p>
    <w:p w14:paraId="005A4A1D" w14:textId="7C8B934D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找准痛点：促进成交三策略</w:t>
      </w:r>
    </w:p>
    <w:p w14:paraId="22D9E83E" w14:textId="5F4A64B4" w:rsidR="00300541" w:rsidRPr="00347FD6" w:rsidRDefault="0070504B" w:rsidP="007E33A7">
      <w:pPr>
        <w:spacing w:after="0" w:line="480" w:lineRule="exact"/>
        <w:rPr>
          <w:bCs/>
          <w:lang w:eastAsia="zh-CN"/>
        </w:rPr>
      </w:pPr>
      <w:r w:rsidRPr="00347FD6">
        <w:rPr>
          <w:rFonts w:ascii="宋体" w:eastAsia="宋体" w:hAnsi="宋体"/>
          <w:bCs/>
          <w:sz w:val="24"/>
          <w:lang w:eastAsia="zh-CN"/>
        </w:rPr>
        <w:t>1</w:t>
      </w:r>
      <w:r w:rsidR="007E33A7" w:rsidRPr="00347FD6">
        <w:rPr>
          <w:rFonts w:ascii="宋体" w:eastAsia="宋体" w:hAnsi="宋体"/>
          <w:bCs/>
          <w:sz w:val="24"/>
          <w:lang w:eastAsia="zh-CN"/>
        </w:rPr>
        <w:t xml:space="preserve">. </w:t>
      </w:r>
      <w:r w:rsidRPr="00347FD6">
        <w:rPr>
          <w:rFonts w:ascii="宋体" w:eastAsia="宋体" w:hAnsi="宋体"/>
          <w:bCs/>
          <w:sz w:val="24"/>
          <w:lang w:eastAsia="zh-CN"/>
        </w:rPr>
        <w:t>权力：业务领域（如：尊重一线人员）</w:t>
      </w:r>
    </w:p>
    <w:p w14:paraId="1CAF64B9" w14:textId="3D85D84D" w:rsidR="00300541" w:rsidRPr="00347FD6" w:rsidRDefault="0070504B" w:rsidP="007E33A7">
      <w:pPr>
        <w:spacing w:after="0" w:line="480" w:lineRule="exact"/>
        <w:rPr>
          <w:bCs/>
          <w:lang w:eastAsia="zh-CN"/>
        </w:rPr>
      </w:pPr>
      <w:r w:rsidRPr="00347FD6">
        <w:rPr>
          <w:rFonts w:ascii="宋体" w:eastAsia="宋体" w:hAnsi="宋体"/>
          <w:bCs/>
          <w:sz w:val="24"/>
          <w:lang w:eastAsia="zh-CN"/>
        </w:rPr>
        <w:t>2</w:t>
      </w:r>
      <w:r w:rsidR="007E33A7" w:rsidRPr="00347FD6">
        <w:rPr>
          <w:rFonts w:ascii="宋体" w:eastAsia="宋体" w:hAnsi="宋体"/>
          <w:bCs/>
          <w:sz w:val="24"/>
          <w:lang w:eastAsia="zh-CN"/>
        </w:rPr>
        <w:t xml:space="preserve">. </w:t>
      </w:r>
      <w:r w:rsidRPr="00347FD6">
        <w:rPr>
          <w:rFonts w:ascii="宋体" w:eastAsia="宋体" w:hAnsi="宋体"/>
          <w:bCs/>
          <w:sz w:val="24"/>
          <w:lang w:eastAsia="zh-CN"/>
        </w:rPr>
        <w:t>能力：职业价值（如：警惕好为人师）</w:t>
      </w:r>
    </w:p>
    <w:p w14:paraId="0FB7D90A" w14:textId="57AA7359" w:rsidR="00300541" w:rsidRPr="00347FD6" w:rsidRDefault="0070504B" w:rsidP="007E33A7">
      <w:pPr>
        <w:spacing w:after="0" w:line="480" w:lineRule="exact"/>
        <w:rPr>
          <w:bCs/>
          <w:lang w:eastAsia="zh-CN"/>
        </w:rPr>
      </w:pPr>
      <w:r w:rsidRPr="00347FD6">
        <w:rPr>
          <w:rFonts w:ascii="宋体" w:eastAsia="宋体" w:hAnsi="宋体"/>
          <w:bCs/>
          <w:sz w:val="24"/>
          <w:lang w:eastAsia="zh-CN"/>
        </w:rPr>
        <w:t>3</w:t>
      </w:r>
      <w:r w:rsidR="007E33A7" w:rsidRPr="00347FD6">
        <w:rPr>
          <w:rFonts w:ascii="宋体" w:eastAsia="宋体" w:hAnsi="宋体"/>
          <w:bCs/>
          <w:sz w:val="24"/>
          <w:lang w:eastAsia="zh-CN"/>
        </w:rPr>
        <w:t xml:space="preserve">. </w:t>
      </w:r>
      <w:r w:rsidRPr="00347FD6">
        <w:rPr>
          <w:rFonts w:ascii="宋体" w:eastAsia="宋体" w:hAnsi="宋体"/>
          <w:bCs/>
          <w:sz w:val="24"/>
          <w:lang w:eastAsia="zh-CN"/>
        </w:rPr>
        <w:t>地位：社会层次（如：财富和级别重视）</w:t>
      </w:r>
    </w:p>
    <w:p w14:paraId="1B0E0138" w14:textId="1940E0F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5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柏拉图《理想国》或博弈论的囚徒困境。</w:t>
      </w:r>
    </w:p>
    <w:p w14:paraId="035177BF" w14:textId="26B36292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层级对应：打动成交三层级</w:t>
      </w:r>
    </w:p>
    <w:p w14:paraId="676B88EA" w14:textId="6F36D4B6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高层：关注理性</w:t>
      </w:r>
    </w:p>
    <w:p w14:paraId="2370717F" w14:textId="68CC3ED8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中层：关注荣誉</w:t>
      </w:r>
    </w:p>
    <w:p w14:paraId="2BBEE29D" w14:textId="0A7C0EE0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基层：关注利益</w:t>
      </w:r>
    </w:p>
    <w:p w14:paraId="550873D4" w14:textId="5325558F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lastRenderedPageBreak/>
        <w:t>三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极至体验：影响成交三体验</w:t>
      </w:r>
    </w:p>
    <w:p w14:paraId="40508134" w14:textId="5405CB68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真：科学精神</w:t>
      </w:r>
    </w:p>
    <w:p w14:paraId="6B798506" w14:textId="61C01709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美：美学精神</w:t>
      </w:r>
    </w:p>
    <w:p w14:paraId="2FF12EEB" w14:textId="46870399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善：道德精神</w:t>
      </w:r>
    </w:p>
    <w:p w14:paraId="52A1AB09" w14:textId="5F514B95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四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绩效承诺：完美成交三核心</w:t>
      </w:r>
    </w:p>
    <w:p w14:paraId="1F2B64EB" w14:textId="663908D5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呈现</w:t>
      </w:r>
    </w:p>
    <w:p w14:paraId="5ECB4D62" w14:textId="789EA879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契约</w:t>
      </w:r>
    </w:p>
    <w:p w14:paraId="3864836A" w14:textId="42E5BA32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共赢</w:t>
      </w:r>
    </w:p>
    <w:p w14:paraId="0312590C" w14:textId="5F15EF8E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应用场景</w:t>
      </w:r>
      <w:r w:rsidR="00347FD6">
        <w:rPr>
          <w:rFonts w:ascii="宋体" w:eastAsia="宋体" w:hAnsi="宋体" w:hint="eastAsia"/>
          <w:b/>
          <w:sz w:val="24"/>
          <w:lang w:eastAsia="zh-CN"/>
        </w:rPr>
        <w:t>：</w:t>
      </w:r>
    </w:p>
    <w:p w14:paraId="71EEC52C" w14:textId="2DB39635" w:rsidR="00300541" w:rsidRDefault="00C8080A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347FD6">
        <w:rPr>
          <w:rFonts w:ascii="宋体" w:eastAsia="宋体" w:hAnsi="宋体" w:hint="eastAsia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>团队责任感低</w:t>
      </w:r>
    </w:p>
    <w:p w14:paraId="700F2271" w14:textId="691D33C9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347FD6">
        <w:rPr>
          <w:rFonts w:ascii="宋体" w:eastAsia="宋体" w:hAnsi="宋体" w:hint="eastAsia"/>
          <w:bCs/>
          <w:sz w:val="24"/>
          <w:lang w:eastAsia="zh-CN"/>
        </w:rPr>
        <w:t>）</w:t>
      </w:r>
      <w:r w:rsidRPr="007E33A7">
        <w:rPr>
          <w:rFonts w:ascii="宋体" w:eastAsia="宋体" w:hAnsi="宋体"/>
          <w:bCs/>
          <w:sz w:val="24"/>
          <w:lang w:eastAsia="zh-CN"/>
        </w:rPr>
        <w:t>目标难以达成</w:t>
      </w:r>
    </w:p>
    <w:p w14:paraId="0FA94AC1" w14:textId="01DCC22E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347FD6">
        <w:rPr>
          <w:rFonts w:ascii="宋体" w:eastAsia="宋体" w:hAnsi="宋体" w:hint="eastAsia"/>
          <w:bCs/>
          <w:sz w:val="24"/>
          <w:lang w:eastAsia="zh-CN"/>
        </w:rPr>
        <w:t>）</w:t>
      </w:r>
      <w:r w:rsidRPr="007E33A7">
        <w:rPr>
          <w:rFonts w:ascii="宋体" w:eastAsia="宋体" w:hAnsi="宋体"/>
          <w:bCs/>
          <w:sz w:val="24"/>
          <w:lang w:eastAsia="zh-CN"/>
        </w:rPr>
        <w:t>上下级不信任</w:t>
      </w:r>
    </w:p>
    <w:p w14:paraId="6CA591C5" w14:textId="07E65D69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4</w:t>
      </w:r>
      <w:r w:rsidR="00347FD6">
        <w:rPr>
          <w:rFonts w:ascii="宋体" w:eastAsia="宋体" w:hAnsi="宋体" w:hint="eastAsia"/>
          <w:bCs/>
          <w:sz w:val="24"/>
          <w:lang w:eastAsia="zh-CN"/>
        </w:rPr>
        <w:t>）</w:t>
      </w:r>
      <w:r w:rsidRPr="007E33A7">
        <w:rPr>
          <w:rFonts w:ascii="宋体" w:eastAsia="宋体" w:hAnsi="宋体"/>
          <w:bCs/>
          <w:sz w:val="24"/>
          <w:lang w:eastAsia="zh-CN"/>
        </w:rPr>
        <w:t>团队市场开拓</w:t>
      </w:r>
    </w:p>
    <w:p w14:paraId="26D63398" w14:textId="730A2F0D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工具</w:t>
      </w:r>
      <w:r>
        <w:rPr>
          <w:rFonts w:ascii="宋体" w:eastAsia="宋体" w:hAnsi="宋体"/>
          <w:b/>
          <w:sz w:val="24"/>
          <w:lang w:eastAsia="zh-CN"/>
        </w:rPr>
        <w:t>4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《绩效承诺书》</w:t>
      </w:r>
    </w:p>
    <w:p w14:paraId="02861FF8" w14:textId="335C87FE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挑战攻关</w:t>
      </w:r>
    </w:p>
    <w:p w14:paraId="6E852716" w14:textId="6793FCF7" w:rsidR="00300541" w:rsidRPr="00C8080A" w:rsidRDefault="0070504B" w:rsidP="007E33A7">
      <w:pPr>
        <w:spacing w:after="0" w:line="480" w:lineRule="exact"/>
        <w:rPr>
          <w:rFonts w:hint="eastAsia"/>
          <w:b/>
          <w:bCs/>
          <w:lang w:eastAsia="zh-CN"/>
        </w:rPr>
      </w:pPr>
      <w:r w:rsidRPr="00C8080A">
        <w:rPr>
          <w:rFonts w:ascii="宋体" w:eastAsia="宋体" w:hAnsi="宋体"/>
          <w:b/>
          <w:bCs/>
          <w:sz w:val="24"/>
          <w:lang w:eastAsia="zh-CN"/>
        </w:rPr>
        <w:t>第二阶段小结</w:t>
      </w:r>
    </w:p>
    <w:p w14:paraId="55AE5902" w14:textId="77777777" w:rsidR="00C8080A" w:rsidRDefault="00C8080A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05396777" w14:textId="4AD81D70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第五</w:t>
      </w:r>
      <w:r w:rsidR="00347FD6"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>
        <w:rPr>
          <w:rFonts w:ascii="宋体" w:eastAsia="宋体" w:hAnsi="宋体"/>
          <w:b/>
          <w:color w:val="1F4E79"/>
          <w:sz w:val="24"/>
          <w:lang w:eastAsia="zh-CN"/>
        </w:rPr>
        <w:t>组织力：高瞻远瞩</w:t>
      </w:r>
      <w:r>
        <w:rPr>
          <w:rFonts w:ascii="宋体" w:eastAsia="宋体" w:hAnsi="宋体"/>
          <w:b/>
          <w:color w:val="1F4E79"/>
          <w:sz w:val="24"/>
          <w:lang w:eastAsia="zh-CN"/>
        </w:rPr>
        <w:t xml:space="preserve"> </w:t>
      </w:r>
      <w:r>
        <w:rPr>
          <w:rFonts w:ascii="宋体" w:eastAsia="宋体" w:hAnsi="宋体"/>
          <w:b/>
          <w:color w:val="1F4E79"/>
          <w:sz w:val="24"/>
          <w:lang w:eastAsia="zh-CN"/>
        </w:rPr>
        <w:t>运筹帷幄的组织力</w:t>
      </w:r>
    </w:p>
    <w:p w14:paraId="0642FD00" w14:textId="0130ACBE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关键痛点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团队缺乏组织力的</w:t>
      </w:r>
      <w:r>
        <w:rPr>
          <w:rFonts w:ascii="宋体" w:eastAsia="宋体" w:hAnsi="宋体"/>
          <w:sz w:val="24"/>
          <w:lang w:eastAsia="zh-CN"/>
        </w:rPr>
        <w:t>10</w:t>
      </w:r>
      <w:r>
        <w:rPr>
          <w:rFonts w:ascii="宋体" w:eastAsia="宋体" w:hAnsi="宋体"/>
          <w:sz w:val="24"/>
          <w:lang w:eastAsia="zh-CN"/>
        </w:rPr>
        <w:t>大行为表现</w:t>
      </w:r>
    </w:p>
    <w:p w14:paraId="52F0A863" w14:textId="4529A6B2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6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为什么越来越多的旺铺招租了？</w:t>
      </w:r>
    </w:p>
    <w:p w14:paraId="7578D16D" w14:textId="3A071D63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领导宝典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系统</w:t>
      </w:r>
      <w:r>
        <w:rPr>
          <w:rFonts w:ascii="宋体" w:eastAsia="宋体" w:hAnsi="宋体"/>
          <w:sz w:val="24"/>
          <w:lang w:eastAsia="zh-CN"/>
        </w:rPr>
        <w:t>=</w:t>
      </w:r>
      <w:r>
        <w:rPr>
          <w:rFonts w:ascii="宋体" w:eastAsia="宋体" w:hAnsi="宋体"/>
          <w:sz w:val="24"/>
          <w:lang w:eastAsia="zh-CN"/>
        </w:rPr>
        <w:t>要素</w:t>
      </w:r>
      <w:r>
        <w:rPr>
          <w:rFonts w:ascii="宋体" w:eastAsia="宋体" w:hAnsi="宋体"/>
          <w:sz w:val="24"/>
          <w:lang w:eastAsia="zh-CN"/>
        </w:rPr>
        <w:t>*</w:t>
      </w:r>
      <w:r>
        <w:rPr>
          <w:rFonts w:ascii="宋体" w:eastAsia="宋体" w:hAnsi="宋体"/>
          <w:sz w:val="24"/>
          <w:lang w:eastAsia="zh-CN"/>
        </w:rPr>
        <w:t>链接方式。</w:t>
      </w:r>
    </w:p>
    <w:p w14:paraId="37073F47" w14:textId="02920FC1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制度发力：优化制度三项目</w:t>
      </w:r>
    </w:p>
    <w:p w14:paraId="2C136A39" w14:textId="1BF41B3A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绩效组织：目标，计划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指标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奖惩</w:t>
      </w:r>
    </w:p>
    <w:p w14:paraId="7FDEE7F7" w14:textId="231E559A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绩效赋能：共识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共创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共生，共赢</w:t>
      </w:r>
    </w:p>
    <w:p w14:paraId="2575F813" w14:textId="2C0F4830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绩效改进：</w:t>
      </w:r>
    </w:p>
    <w:p w14:paraId="39BAC8CB" w14:textId="31A2BC46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工具</w:t>
      </w:r>
      <w:r>
        <w:rPr>
          <w:rFonts w:ascii="宋体" w:eastAsia="宋体" w:hAnsi="宋体"/>
          <w:b/>
          <w:sz w:val="24"/>
          <w:lang w:eastAsia="zh-CN"/>
        </w:rPr>
        <w:t>6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绩效共赢六部曲</w:t>
      </w:r>
    </w:p>
    <w:p w14:paraId="4DB5F00F" w14:textId="4772A940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情感发力：情感链接三步曲</w:t>
      </w:r>
    </w:p>
    <w:p w14:paraId="57C740E5" w14:textId="046D5053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心灵共鸣</w:t>
      </w:r>
    </w:p>
    <w:p w14:paraId="12117C0B" w14:textId="0D25B01C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lastRenderedPageBreak/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理解包容</w:t>
      </w:r>
    </w:p>
    <w:p w14:paraId="43D06639" w14:textId="6A7FF3F0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情感深化</w:t>
      </w:r>
    </w:p>
    <w:p w14:paraId="2CEE6356" w14:textId="7FD9E333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没有于东来</w:t>
      </w:r>
      <w:proofErr w:type="gramStart"/>
      <w:r>
        <w:rPr>
          <w:rFonts w:ascii="宋体" w:eastAsia="宋体" w:hAnsi="宋体"/>
          <w:sz w:val="24"/>
          <w:lang w:eastAsia="zh-CN"/>
        </w:rPr>
        <w:t>的胖东来</w:t>
      </w:r>
      <w:proofErr w:type="gramEnd"/>
      <w:r>
        <w:rPr>
          <w:rFonts w:ascii="宋体" w:eastAsia="宋体" w:hAnsi="宋体"/>
          <w:sz w:val="24"/>
          <w:lang w:eastAsia="zh-CN"/>
        </w:rPr>
        <w:t>，没有张勇的海底捞</w:t>
      </w:r>
    </w:p>
    <w:p w14:paraId="5065B0C9" w14:textId="207DC2DD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</w:t>
      </w:r>
      <w:r w:rsidR="00C8080A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文化发力：卓越文化三阶段</w:t>
      </w:r>
    </w:p>
    <w:p w14:paraId="683BE0FD" w14:textId="4FA001A3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营造氛围：为机制的认同赢得空间</w:t>
      </w:r>
    </w:p>
    <w:p w14:paraId="5C333F2C" w14:textId="62E39161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查漏补缺：为机制的迭代注入改进基因</w:t>
      </w:r>
    </w:p>
    <w:p w14:paraId="350B5F17" w14:textId="5D0F42AC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强化认同：危急值的渗透放大威力</w:t>
      </w:r>
    </w:p>
    <w:p w14:paraId="104BC29C" w14:textId="1FD28DDA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先有机制还是先有文化</w:t>
      </w:r>
      <w:r>
        <w:rPr>
          <w:rFonts w:ascii="宋体" w:eastAsia="宋体" w:hAnsi="宋体"/>
          <w:sz w:val="24"/>
          <w:lang w:eastAsia="zh-CN"/>
        </w:rPr>
        <w:t>——</w:t>
      </w:r>
      <w:r>
        <w:rPr>
          <w:rFonts w:ascii="宋体" w:eastAsia="宋体" w:hAnsi="宋体"/>
          <w:sz w:val="24"/>
          <w:lang w:eastAsia="zh-CN"/>
        </w:rPr>
        <w:t>京东文化的再造</w:t>
      </w:r>
    </w:p>
    <w:p w14:paraId="45759890" w14:textId="615EE2EA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7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团队激励的八个维度</w:t>
      </w:r>
    </w:p>
    <w:p w14:paraId="4B6AA780" w14:textId="399908C0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挑战攻关：</w:t>
      </w:r>
    </w:p>
    <w:p w14:paraId="52A3A0C2" w14:textId="77777777" w:rsidR="00C8080A" w:rsidRDefault="00C8080A" w:rsidP="007E33A7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55A8B583" w14:textId="50505CF9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第六</w:t>
      </w:r>
      <w:r w:rsidR="00347FD6">
        <w:rPr>
          <w:rFonts w:ascii="宋体" w:eastAsia="宋体" w:hAnsi="宋体"/>
          <w:b/>
          <w:color w:val="1F4E79"/>
          <w:sz w:val="24"/>
          <w:lang w:eastAsia="zh-CN"/>
        </w:rPr>
        <w:t>讲：</w:t>
      </w:r>
      <w:r>
        <w:rPr>
          <w:rFonts w:ascii="宋体" w:eastAsia="宋体" w:hAnsi="宋体"/>
          <w:b/>
          <w:color w:val="1F4E79"/>
          <w:sz w:val="24"/>
          <w:lang w:eastAsia="zh-CN"/>
        </w:rPr>
        <w:t>变革力：锐意进取</w:t>
      </w:r>
      <w:r>
        <w:rPr>
          <w:rFonts w:ascii="宋体" w:eastAsia="宋体" w:hAnsi="宋体"/>
          <w:b/>
          <w:color w:val="1F4E79"/>
          <w:sz w:val="24"/>
          <w:lang w:eastAsia="zh-CN"/>
        </w:rPr>
        <w:t xml:space="preserve"> </w:t>
      </w:r>
      <w:r>
        <w:rPr>
          <w:rFonts w:ascii="宋体" w:eastAsia="宋体" w:hAnsi="宋体"/>
          <w:b/>
          <w:color w:val="1F4E79"/>
          <w:sz w:val="24"/>
          <w:lang w:eastAsia="zh-CN"/>
        </w:rPr>
        <w:t>革故鼎新的变革力</w:t>
      </w:r>
    </w:p>
    <w:p w14:paraId="44483E87" w14:textId="50003234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关键痛点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团队缺乏变革力的</w:t>
      </w:r>
      <w:r>
        <w:rPr>
          <w:rFonts w:ascii="宋体" w:eastAsia="宋体" w:hAnsi="宋体"/>
          <w:sz w:val="24"/>
          <w:lang w:eastAsia="zh-CN"/>
        </w:rPr>
        <w:t>10</w:t>
      </w:r>
      <w:r>
        <w:rPr>
          <w:rFonts w:ascii="宋体" w:eastAsia="宋体" w:hAnsi="宋体"/>
          <w:sz w:val="24"/>
          <w:lang w:eastAsia="zh-CN"/>
        </w:rPr>
        <w:t>大行为表现</w:t>
      </w:r>
    </w:p>
    <w:p w14:paraId="22939604" w14:textId="480E4B34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视频解析</w:t>
      </w:r>
      <w:r>
        <w:rPr>
          <w:rFonts w:ascii="宋体" w:eastAsia="宋体" w:hAnsi="宋体"/>
          <w:b/>
          <w:sz w:val="24"/>
          <w:lang w:eastAsia="zh-CN"/>
        </w:rPr>
        <w:t>6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《大秦帝国》商鞅变法片段欣赏</w:t>
      </w:r>
    </w:p>
    <w:p w14:paraId="12EECA2F" w14:textId="79F2079F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商鞅变法成功原因？</w:t>
      </w:r>
    </w:p>
    <w:p w14:paraId="6DCF1F6C" w14:textId="551B4BA2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商鞅变法身死原因？</w:t>
      </w:r>
    </w:p>
    <w:p w14:paraId="3DF574D6" w14:textId="13315CD9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大秦帝国灭亡原因？</w:t>
      </w:r>
    </w:p>
    <w:p w14:paraId="0C90004D" w14:textId="67C39FE3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大汉王朝传承秦法？</w:t>
      </w:r>
    </w:p>
    <w:p w14:paraId="0B683330" w14:textId="68979A1B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</w:t>
      </w:r>
      <w:r w:rsidR="007E33A7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锐意进取：提升变革力的五力</w:t>
      </w:r>
    </w:p>
    <w:p w14:paraId="3780682B" w14:textId="20779980" w:rsidR="00300541" w:rsidRPr="00C8080A" w:rsidRDefault="007E33A7" w:rsidP="007E33A7">
      <w:pPr>
        <w:spacing w:after="0" w:line="480" w:lineRule="exact"/>
        <w:rPr>
          <w:b/>
          <w:lang w:eastAsia="zh-CN"/>
        </w:rPr>
      </w:pPr>
      <w:r w:rsidRPr="00C8080A">
        <w:rPr>
          <w:rFonts w:ascii="宋体" w:eastAsia="宋体" w:hAnsi="宋体"/>
          <w:b/>
          <w:sz w:val="24"/>
          <w:lang w:eastAsia="zh-CN"/>
        </w:rPr>
        <w:t>6战略预见力</w:t>
      </w:r>
    </w:p>
    <w:p w14:paraId="54290825" w14:textId="1AFFE909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Pr="007E33A7">
        <w:rPr>
          <w:rFonts w:ascii="宋体" w:eastAsia="宋体" w:hAnsi="宋体" w:hint="eastAsia"/>
          <w:bCs/>
          <w:sz w:val="24"/>
          <w:lang w:eastAsia="zh-CN"/>
        </w:rPr>
        <w:t>.</w:t>
      </w:r>
      <w:r w:rsidRPr="007E33A7">
        <w:rPr>
          <w:rFonts w:ascii="宋体" w:eastAsia="宋体" w:hAnsi="宋体"/>
          <w:bCs/>
          <w:sz w:val="24"/>
          <w:lang w:eastAsia="zh-CN"/>
        </w:rPr>
        <w:t xml:space="preserve"> </w:t>
      </w:r>
      <w:r>
        <w:rPr>
          <w:rFonts w:ascii="宋体" w:eastAsia="宋体" w:hAnsi="宋体"/>
          <w:sz w:val="24"/>
          <w:lang w:eastAsia="zh-CN"/>
        </w:rPr>
        <w:t>系统性思维</w:t>
      </w:r>
    </w:p>
    <w:p w14:paraId="452A5B11" w14:textId="669BAEF9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战略性思考</w:t>
      </w:r>
    </w:p>
    <w:p w14:paraId="04F47D09" w14:textId="7D9462D7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战略洞察力</w:t>
      </w:r>
    </w:p>
    <w:p w14:paraId="326D7E4A" w14:textId="40A0D0E2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问题解码力</w:t>
      </w:r>
    </w:p>
    <w:p w14:paraId="2D92A351" w14:textId="747A54D3" w:rsidR="00300541" w:rsidRDefault="007E33A7" w:rsidP="007E33A7">
      <w:pPr>
        <w:spacing w:after="0" w:line="480" w:lineRule="exact"/>
        <w:rPr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 xml:space="preserve">5. </w:t>
      </w:r>
      <w:r>
        <w:rPr>
          <w:rFonts w:ascii="宋体" w:eastAsia="宋体" w:hAnsi="宋体"/>
          <w:sz w:val="24"/>
          <w:lang w:eastAsia="zh-CN"/>
        </w:rPr>
        <w:t>文化创新力</w:t>
      </w:r>
    </w:p>
    <w:p w14:paraId="6D902A5F" w14:textId="141523FB" w:rsidR="00300541" w:rsidRPr="0045028F" w:rsidRDefault="007E33A7" w:rsidP="007E33A7">
      <w:pPr>
        <w:spacing w:after="0" w:line="480" w:lineRule="exact"/>
        <w:rPr>
          <w:b/>
          <w:lang w:eastAsia="zh-CN"/>
        </w:rPr>
      </w:pPr>
      <w:r w:rsidRPr="0045028F">
        <w:rPr>
          <w:rFonts w:ascii="宋体" w:eastAsia="宋体" w:hAnsi="宋体"/>
          <w:b/>
          <w:sz w:val="24"/>
          <w:lang w:eastAsia="zh-CN"/>
        </w:rPr>
        <w:t>6. 绩效创造力</w:t>
      </w:r>
    </w:p>
    <w:p w14:paraId="4EB67772" w14:textId="7AF1B654" w:rsidR="00300541" w:rsidRDefault="0045028F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运作致胜——顺丰</w:t>
      </w:r>
    </w:p>
    <w:p w14:paraId="491130D9" w14:textId="6B98AC93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7</w:t>
      </w:r>
      <w:r>
        <w:rPr>
          <w:rFonts w:ascii="宋体" w:eastAsia="宋体" w:hAnsi="宋体"/>
          <w:sz w:val="24"/>
          <w:lang w:eastAsia="zh-CN"/>
        </w:rPr>
        <w:t>个身份证的故事</w:t>
      </w:r>
    </w:p>
    <w:p w14:paraId="338BC5E8" w14:textId="03DB143C" w:rsidR="00300541" w:rsidRDefault="0045028F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lastRenderedPageBreak/>
        <w:t>2）</w:t>
      </w:r>
      <w:r>
        <w:rPr>
          <w:rFonts w:ascii="宋体" w:eastAsia="宋体" w:hAnsi="宋体"/>
          <w:sz w:val="24"/>
          <w:lang w:eastAsia="zh-CN"/>
        </w:rPr>
        <w:t>产品领先——华为</w:t>
      </w:r>
    </w:p>
    <w:p w14:paraId="14341D4A" w14:textId="5A16BAD6" w:rsidR="00300541" w:rsidRDefault="0045028F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客户导向——海尔</w:t>
      </w:r>
    </w:p>
    <w:p w14:paraId="2E5468B7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利益平衡力</w:t>
      </w:r>
    </w:p>
    <w:p w14:paraId="7741FD3C" w14:textId="77777777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企业平台化，用户个性化</w:t>
      </w:r>
    </w:p>
    <w:p w14:paraId="399CCEF3" w14:textId="6DF3B523" w:rsidR="00300541" w:rsidRDefault="0045028F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员工创客化——海尔</w:t>
      </w:r>
    </w:p>
    <w:p w14:paraId="4FBC0656" w14:textId="3772313D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内去隔热层，外去中间商</w:t>
      </w:r>
    </w:p>
    <w:p w14:paraId="7B4BE4B6" w14:textId="5B216F13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8</w:t>
      </w:r>
      <w:r w:rsidR="00C8080A">
        <w:rPr>
          <w:rFonts w:ascii="宋体" w:eastAsia="宋体" w:hAnsi="宋体" w:hint="eastAsia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经营模式就是利益相关者平衡</w:t>
      </w:r>
    </w:p>
    <w:p w14:paraId="2992014C" w14:textId="77777777" w:rsidR="00300541" w:rsidRPr="00347FD6" w:rsidRDefault="0070504B" w:rsidP="007E33A7">
      <w:pPr>
        <w:spacing w:after="0" w:line="480" w:lineRule="exact"/>
        <w:rPr>
          <w:lang w:eastAsia="zh-CN"/>
        </w:rPr>
      </w:pPr>
      <w:r w:rsidRPr="00347FD6">
        <w:rPr>
          <w:rFonts w:ascii="宋体" w:eastAsia="宋体" w:hAnsi="宋体"/>
          <w:sz w:val="24"/>
          <w:lang w:eastAsia="zh-CN"/>
        </w:rPr>
        <w:t>劳作而无功</w:t>
      </w:r>
    </w:p>
    <w:p w14:paraId="614878BB" w14:textId="77777777" w:rsidR="00300541" w:rsidRPr="00347FD6" w:rsidRDefault="0070504B" w:rsidP="007E33A7">
      <w:pPr>
        <w:spacing w:after="0" w:line="480" w:lineRule="exact"/>
        <w:rPr>
          <w:lang w:eastAsia="zh-CN"/>
        </w:rPr>
      </w:pPr>
      <w:r w:rsidRPr="00347FD6">
        <w:rPr>
          <w:rFonts w:ascii="宋体" w:eastAsia="宋体" w:hAnsi="宋体"/>
          <w:sz w:val="24"/>
          <w:lang w:eastAsia="zh-CN"/>
        </w:rPr>
        <w:t>事</w:t>
      </w:r>
      <w:proofErr w:type="gramStart"/>
      <w:r w:rsidRPr="00347FD6">
        <w:rPr>
          <w:rFonts w:ascii="宋体" w:eastAsia="宋体" w:hAnsi="宋体"/>
          <w:sz w:val="24"/>
          <w:lang w:eastAsia="zh-CN"/>
        </w:rPr>
        <w:t>倍</w:t>
      </w:r>
      <w:proofErr w:type="gramEnd"/>
      <w:r w:rsidRPr="00347FD6">
        <w:rPr>
          <w:rFonts w:ascii="宋体" w:eastAsia="宋体" w:hAnsi="宋体"/>
          <w:sz w:val="24"/>
          <w:lang w:eastAsia="zh-CN"/>
        </w:rPr>
        <w:t>而功半</w:t>
      </w:r>
    </w:p>
    <w:p w14:paraId="344C79A6" w14:textId="77777777" w:rsidR="00300541" w:rsidRPr="00347FD6" w:rsidRDefault="0070504B" w:rsidP="007E33A7">
      <w:pPr>
        <w:spacing w:after="0" w:line="480" w:lineRule="exact"/>
        <w:rPr>
          <w:lang w:eastAsia="zh-CN"/>
        </w:rPr>
      </w:pPr>
      <w:r w:rsidRPr="00347FD6">
        <w:rPr>
          <w:rFonts w:ascii="宋体" w:eastAsia="宋体" w:hAnsi="宋体"/>
          <w:sz w:val="24"/>
          <w:lang w:eastAsia="zh-CN"/>
        </w:rPr>
        <w:t>事半而功倍</w:t>
      </w:r>
    </w:p>
    <w:p w14:paraId="74E3955E" w14:textId="77777777" w:rsidR="00300541" w:rsidRPr="00347FD6" w:rsidRDefault="0070504B" w:rsidP="007E33A7">
      <w:pPr>
        <w:spacing w:after="0" w:line="480" w:lineRule="exact"/>
        <w:rPr>
          <w:lang w:eastAsia="zh-CN"/>
        </w:rPr>
      </w:pPr>
      <w:r w:rsidRPr="00347FD6">
        <w:rPr>
          <w:rFonts w:ascii="宋体" w:eastAsia="宋体" w:hAnsi="宋体"/>
          <w:sz w:val="24"/>
          <w:lang w:eastAsia="zh-CN"/>
        </w:rPr>
        <w:t>四两拨千斤</w:t>
      </w:r>
    </w:p>
    <w:p w14:paraId="59E61C9A" w14:textId="77777777" w:rsidR="00300541" w:rsidRPr="00347FD6" w:rsidRDefault="0070504B" w:rsidP="007E33A7">
      <w:pPr>
        <w:spacing w:after="0" w:line="480" w:lineRule="exact"/>
        <w:rPr>
          <w:lang w:eastAsia="zh-CN"/>
        </w:rPr>
      </w:pPr>
      <w:r w:rsidRPr="00347FD6">
        <w:rPr>
          <w:rFonts w:ascii="宋体" w:eastAsia="宋体" w:hAnsi="宋体"/>
          <w:sz w:val="24"/>
          <w:lang w:eastAsia="zh-CN"/>
        </w:rPr>
        <w:t>空手套白狼</w:t>
      </w:r>
    </w:p>
    <w:p w14:paraId="6BE417AF" w14:textId="6F40DAF9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</w:t>
      </w:r>
      <w:r w:rsidR="0045028F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持续迭代：运行三部曲</w:t>
      </w:r>
    </w:p>
    <w:p w14:paraId="286D8950" w14:textId="7D8CBB0D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共生</w:t>
      </w:r>
    </w:p>
    <w:p w14:paraId="0D399BE8" w14:textId="230FF5C4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迭代</w:t>
      </w:r>
    </w:p>
    <w:p w14:paraId="761EBE96" w14:textId="5383A05F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敏捷</w:t>
      </w:r>
    </w:p>
    <w:p w14:paraId="1482803F" w14:textId="50AF72AB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</w:t>
      </w:r>
      <w:r w:rsidR="0045028F">
        <w:rPr>
          <w:rFonts w:ascii="宋体" w:eastAsia="宋体" w:hAnsi="宋体" w:hint="eastAsia"/>
          <w:b/>
          <w:color w:val="C45911"/>
          <w:sz w:val="24"/>
          <w:lang w:eastAsia="zh-CN"/>
        </w:rPr>
        <w:t>、</w:t>
      </w:r>
      <w:r>
        <w:rPr>
          <w:rFonts w:ascii="宋体" w:eastAsia="宋体" w:hAnsi="宋体"/>
          <w:b/>
          <w:color w:val="C45911"/>
          <w:sz w:val="24"/>
          <w:lang w:eastAsia="zh-CN"/>
        </w:rPr>
        <w:t>变革思维：变革底层逻辑四类思维</w:t>
      </w:r>
    </w:p>
    <w:p w14:paraId="6D7EBF2F" w14:textId="3E7036BF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从数学角度：从不确定中寻找确定性，这是概率论</w:t>
      </w:r>
    </w:p>
    <w:p w14:paraId="32796729" w14:textId="11A7EB0B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用动态的目光看问题，这是微积分</w:t>
      </w:r>
    </w:p>
    <w:p w14:paraId="767757BF" w14:textId="71F10A69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公理体系思维：企业的公理：愿景，使命，价值观。战略是定理，从公理衍生的</w:t>
      </w:r>
    </w:p>
    <w:p w14:paraId="5B6E4201" w14:textId="47295F52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4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全局最优和达成共赢，源于博弈论</w:t>
      </w:r>
    </w:p>
    <w:p w14:paraId="2FE717E0" w14:textId="1C2ED000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应用场景</w:t>
      </w:r>
    </w:p>
    <w:p w14:paraId="4F8BBB59" w14:textId="1FFCD965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1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组织变革</w:t>
      </w:r>
    </w:p>
    <w:p w14:paraId="3E9F3068" w14:textId="46A6C2AE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2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企业并购</w:t>
      </w:r>
    </w:p>
    <w:p w14:paraId="7C10CEE8" w14:textId="15523AD6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3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组织升级</w:t>
      </w:r>
    </w:p>
    <w:p w14:paraId="2BDEA546" w14:textId="57713718" w:rsidR="00300541" w:rsidRPr="007E33A7" w:rsidRDefault="0070504B" w:rsidP="007E33A7">
      <w:pPr>
        <w:spacing w:after="0" w:line="480" w:lineRule="exact"/>
        <w:rPr>
          <w:bCs/>
          <w:lang w:eastAsia="zh-CN"/>
        </w:rPr>
      </w:pPr>
      <w:r w:rsidRPr="007E33A7">
        <w:rPr>
          <w:rFonts w:ascii="宋体" w:eastAsia="宋体" w:hAnsi="宋体"/>
          <w:bCs/>
          <w:sz w:val="24"/>
          <w:lang w:eastAsia="zh-CN"/>
        </w:rPr>
        <w:t>4</w:t>
      </w:r>
      <w:r w:rsidR="007E33A7" w:rsidRPr="007E33A7">
        <w:rPr>
          <w:rFonts w:ascii="宋体" w:eastAsia="宋体" w:hAnsi="宋体"/>
          <w:bCs/>
          <w:sz w:val="24"/>
          <w:lang w:eastAsia="zh-CN"/>
        </w:rPr>
        <w:t xml:space="preserve">. </w:t>
      </w:r>
      <w:r w:rsidRPr="007E33A7">
        <w:rPr>
          <w:rFonts w:ascii="宋体" w:eastAsia="宋体" w:hAnsi="宋体"/>
          <w:bCs/>
          <w:sz w:val="24"/>
          <w:lang w:eastAsia="zh-CN"/>
        </w:rPr>
        <w:t>国企改革</w:t>
      </w:r>
    </w:p>
    <w:p w14:paraId="1777462C" w14:textId="5198DA67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</w:t>
      </w:r>
      <w:r>
        <w:rPr>
          <w:rFonts w:ascii="宋体" w:eastAsia="宋体" w:hAnsi="宋体"/>
          <w:b/>
          <w:sz w:val="24"/>
          <w:lang w:eastAsia="zh-CN"/>
        </w:rPr>
        <w:t>9</w:t>
      </w:r>
      <w:r>
        <w:rPr>
          <w:rFonts w:ascii="宋体" w:eastAsia="宋体" w:hAnsi="宋体"/>
          <w:b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经营模式就是组织和利益相关者平衡</w:t>
      </w:r>
    </w:p>
    <w:p w14:paraId="55CBD45C" w14:textId="010BD828" w:rsidR="00300541" w:rsidRDefault="0070504B" w:rsidP="007E33A7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挑战攻关：</w:t>
      </w:r>
      <w:r>
        <w:rPr>
          <w:rFonts w:ascii="宋体" w:eastAsia="宋体" w:hAnsi="宋体"/>
          <w:sz w:val="24"/>
          <w:lang w:eastAsia="zh-CN"/>
        </w:rPr>
        <w:t>新质生产力下实现平台型组织转型</w:t>
      </w:r>
    </w:p>
    <w:p w14:paraId="079EA71D" w14:textId="2CAF067E" w:rsidR="00300541" w:rsidRDefault="0070504B" w:rsidP="007E33A7">
      <w:pPr>
        <w:spacing w:after="0" w:line="480" w:lineRule="exact"/>
        <w:rPr>
          <w:rFonts w:hint="eastAsia"/>
          <w:lang w:eastAsia="zh-CN"/>
        </w:rPr>
      </w:pPr>
      <w:r w:rsidRPr="0045028F">
        <w:rPr>
          <w:rFonts w:ascii="宋体" w:eastAsia="宋体" w:hAnsi="宋体"/>
          <w:b/>
          <w:bCs/>
          <w:sz w:val="24"/>
          <w:lang w:eastAsia="zh-CN"/>
        </w:rPr>
        <w:lastRenderedPageBreak/>
        <w:t>第三阶段小结：</w:t>
      </w:r>
      <w:r>
        <w:rPr>
          <w:rFonts w:ascii="宋体" w:eastAsia="宋体" w:hAnsi="宋体"/>
          <w:sz w:val="24"/>
          <w:lang w:eastAsia="zh-CN"/>
        </w:rPr>
        <w:t>综述量化分析：三效六力核算公式</w:t>
      </w:r>
    </w:p>
    <w:sectPr w:rsidR="00300541" w:rsidSect="00034616">
      <w:pgSz w:w="12240" w:h="15840"/>
      <w:pgMar w:top="1134" w:right="1134" w:bottom="1134" w:left="1134" w:header="850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5882766">
    <w:abstractNumId w:val="8"/>
  </w:num>
  <w:num w:numId="2" w16cid:durableId="1556307275">
    <w:abstractNumId w:val="6"/>
  </w:num>
  <w:num w:numId="3" w16cid:durableId="186871142">
    <w:abstractNumId w:val="5"/>
  </w:num>
  <w:num w:numId="4" w16cid:durableId="135266981">
    <w:abstractNumId w:val="4"/>
  </w:num>
  <w:num w:numId="5" w16cid:durableId="946735358">
    <w:abstractNumId w:val="7"/>
  </w:num>
  <w:num w:numId="6" w16cid:durableId="188685198">
    <w:abstractNumId w:val="3"/>
  </w:num>
  <w:num w:numId="7" w16cid:durableId="1854680885">
    <w:abstractNumId w:val="2"/>
  </w:num>
  <w:num w:numId="8" w16cid:durableId="1006131607">
    <w:abstractNumId w:val="1"/>
  </w:num>
  <w:num w:numId="9" w16cid:durableId="151495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0541"/>
    <w:rsid w:val="00326F90"/>
    <w:rsid w:val="00347FD6"/>
    <w:rsid w:val="0045028F"/>
    <w:rsid w:val="0070504B"/>
    <w:rsid w:val="007E33A7"/>
    <w:rsid w:val="00973B69"/>
    <w:rsid w:val="00A91BD8"/>
    <w:rsid w:val="00AA1D8D"/>
    <w:rsid w:val="00B47730"/>
    <w:rsid w:val="00C8080A"/>
    <w:rsid w:val="00CB0664"/>
    <w:rsid w:val="00E53E08"/>
    <w:rsid w:val="00F241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95F05F"/>
  <w14:defaultImageDpi w14:val="300"/>
  <w15:docId w15:val="{F5781602-F660-448B-9EEE-608F3C7F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6</cp:revision>
  <dcterms:created xsi:type="dcterms:W3CDTF">2013-12-23T23:15:00Z</dcterms:created>
  <dcterms:modified xsi:type="dcterms:W3CDTF">2026-03-27T06:52:00Z</dcterms:modified>
  <cp:category/>
</cp:coreProperties>
</file>