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494F06" w14:textId="2A71322A" w:rsidR="0081591C" w:rsidRPr="003E55C9" w:rsidRDefault="00852ECF" w:rsidP="003E55C9">
      <w:pPr>
        <w:spacing w:line="480" w:lineRule="exact"/>
        <w:jc w:val="center"/>
        <w:rPr>
          <w:rFonts w:ascii="宋体" w:eastAsia="宋体" w:hAnsi="宋体" w:hint="eastAsia"/>
          <w:b/>
          <w:bCs/>
          <w:color w:val="1F4E79"/>
          <w:sz w:val="32"/>
          <w:szCs w:val="32"/>
        </w:rPr>
      </w:pPr>
      <w:r w:rsidRPr="00852ECF">
        <w:rPr>
          <w:rFonts w:ascii="宋体" w:eastAsia="宋体" w:hAnsi="宋体" w:hint="eastAsia"/>
          <w:b/>
          <w:bCs/>
          <w:color w:val="1F4E79"/>
          <w:sz w:val="32"/>
          <w:szCs w:val="32"/>
        </w:rPr>
        <w:t>走进比亚迪——比亚迪文化建设与管理创新实践</w:t>
      </w:r>
    </w:p>
    <w:p w14:paraId="5A3BAC61" w14:textId="77777777" w:rsidR="004F6EFD" w:rsidRPr="003E55C9" w:rsidRDefault="004F6EFD" w:rsidP="003E55C9">
      <w:pPr>
        <w:spacing w:line="480" w:lineRule="exact"/>
        <w:rPr>
          <w:rFonts w:ascii="宋体" w:eastAsia="宋体" w:hAnsi="宋体" w:hint="eastAsia"/>
          <w:sz w:val="24"/>
          <w:szCs w:val="24"/>
        </w:rPr>
      </w:pPr>
    </w:p>
    <w:p w14:paraId="1A7BF568" w14:textId="77777777" w:rsidR="003437C8" w:rsidRPr="003E55C9" w:rsidRDefault="003437C8" w:rsidP="003E55C9">
      <w:pPr>
        <w:spacing w:line="480" w:lineRule="exact"/>
        <w:rPr>
          <w:rFonts w:ascii="宋体" w:eastAsia="宋体" w:hAnsi="宋体" w:hint="eastAsia"/>
          <w:b/>
          <w:bCs/>
          <w:color w:val="1F4E79"/>
          <w:sz w:val="24"/>
          <w:szCs w:val="24"/>
        </w:rPr>
      </w:pPr>
      <w:r w:rsidRPr="003E55C9">
        <w:rPr>
          <w:rFonts w:ascii="宋体" w:eastAsia="宋体" w:hAnsi="宋体" w:hint="eastAsia"/>
          <w:b/>
          <w:bCs/>
          <w:color w:val="1F4E79"/>
          <w:sz w:val="24"/>
          <w:szCs w:val="24"/>
        </w:rPr>
        <w:t>课程背景：</w:t>
      </w:r>
    </w:p>
    <w:p w14:paraId="208261C9" w14:textId="0E3E1825" w:rsidR="003437C8" w:rsidRPr="003E55C9" w:rsidRDefault="003437C8" w:rsidP="003E55C9">
      <w:pPr>
        <w:spacing w:line="480" w:lineRule="exact"/>
        <w:ind w:firstLineChars="200" w:firstLine="480"/>
        <w:rPr>
          <w:rFonts w:ascii="宋体" w:eastAsia="宋体" w:hAnsi="宋体" w:hint="eastAsia"/>
          <w:sz w:val="24"/>
          <w:szCs w:val="24"/>
        </w:rPr>
      </w:pPr>
      <w:r w:rsidRPr="003E55C9">
        <w:rPr>
          <w:rFonts w:ascii="宋体" w:eastAsia="宋体" w:hAnsi="宋体" w:hint="eastAsia"/>
          <w:sz w:val="24"/>
          <w:szCs w:val="24"/>
        </w:rPr>
        <w:t>比亚迪股份有限公司（</w:t>
      </w:r>
      <w:r w:rsidRPr="003E55C9">
        <w:rPr>
          <w:rFonts w:ascii="宋体" w:eastAsia="宋体" w:hAnsi="宋体" w:cs="Arial" w:hint="eastAsia"/>
          <w:sz w:val="24"/>
          <w:szCs w:val="24"/>
          <w:shd w:val="clear" w:color="auto" w:fill="FFFFFF"/>
        </w:rPr>
        <w:t>B</w:t>
      </w:r>
      <w:r w:rsidRPr="003E55C9">
        <w:rPr>
          <w:rFonts w:ascii="宋体" w:eastAsia="宋体" w:hAnsi="宋体" w:cs="Arial"/>
          <w:sz w:val="24"/>
          <w:szCs w:val="24"/>
          <w:shd w:val="clear" w:color="auto" w:fill="FFFFFF"/>
        </w:rPr>
        <w:t>uild your dreams</w:t>
      </w:r>
      <w:r w:rsidRPr="003E55C9">
        <w:rPr>
          <w:rFonts w:ascii="宋体" w:eastAsia="宋体" w:hAnsi="宋体"/>
          <w:sz w:val="24"/>
          <w:szCs w:val="24"/>
        </w:rPr>
        <w:t>）</w:t>
      </w:r>
      <w:r w:rsidRPr="003E55C9">
        <w:rPr>
          <w:rFonts w:ascii="宋体" w:eastAsia="宋体" w:hAnsi="宋体" w:hint="eastAsia"/>
          <w:sz w:val="24"/>
          <w:szCs w:val="24"/>
        </w:rPr>
        <w:t>,成立于1</w:t>
      </w:r>
      <w:r w:rsidRPr="003E55C9">
        <w:rPr>
          <w:rFonts w:ascii="宋体" w:eastAsia="宋体" w:hAnsi="宋体"/>
          <w:sz w:val="24"/>
          <w:szCs w:val="24"/>
        </w:rPr>
        <w:t>995</w:t>
      </w:r>
      <w:r w:rsidRPr="003E55C9">
        <w:rPr>
          <w:rFonts w:ascii="宋体" w:eastAsia="宋体" w:hAnsi="宋体" w:hint="eastAsia"/>
          <w:sz w:val="24"/>
          <w:szCs w:val="24"/>
        </w:rPr>
        <w:t>年，从初创期的2</w:t>
      </w:r>
      <w:r w:rsidRPr="003E55C9">
        <w:rPr>
          <w:rFonts w:ascii="宋体" w:eastAsia="宋体" w:hAnsi="宋体"/>
          <w:sz w:val="24"/>
          <w:szCs w:val="24"/>
        </w:rPr>
        <w:t>0</w:t>
      </w:r>
      <w:r w:rsidRPr="003E55C9">
        <w:rPr>
          <w:rFonts w:ascii="宋体" w:eastAsia="宋体" w:hAnsi="宋体" w:hint="eastAsia"/>
          <w:sz w:val="24"/>
          <w:szCs w:val="24"/>
        </w:rPr>
        <w:t>人，现已成长为横跨多个产业，拥有</w:t>
      </w:r>
      <w:r w:rsidR="00F8600E" w:rsidRPr="003E55C9">
        <w:rPr>
          <w:rFonts w:ascii="宋体" w:eastAsia="宋体" w:hAnsi="宋体" w:hint="eastAsia"/>
          <w:sz w:val="24"/>
          <w:szCs w:val="24"/>
        </w:rPr>
        <w:t>100万</w:t>
      </w:r>
      <w:r w:rsidRPr="003E55C9">
        <w:rPr>
          <w:rFonts w:ascii="宋体" w:eastAsia="宋体" w:hAnsi="宋体" w:hint="eastAsia"/>
          <w:sz w:val="24"/>
          <w:szCs w:val="24"/>
        </w:rPr>
        <w:t>员工的特大型</w:t>
      </w:r>
      <w:r w:rsidR="00922670" w:rsidRPr="003E55C9">
        <w:rPr>
          <w:rFonts w:ascii="宋体" w:eastAsia="宋体" w:hAnsi="宋体" w:hint="eastAsia"/>
          <w:sz w:val="24"/>
          <w:szCs w:val="24"/>
        </w:rPr>
        <w:t>企业集团</w:t>
      </w:r>
      <w:r w:rsidRPr="003E55C9">
        <w:rPr>
          <w:rFonts w:ascii="宋体" w:eastAsia="宋体" w:hAnsi="宋体" w:hint="eastAsia"/>
          <w:sz w:val="24"/>
          <w:szCs w:val="24"/>
        </w:rPr>
        <w:t>。比亚迪是一家拥有核心技术，心怀梦想的公司。</w:t>
      </w:r>
      <w:r w:rsidRPr="003E55C9">
        <w:rPr>
          <w:rFonts w:ascii="宋体" w:eastAsia="宋体" w:hAnsi="宋体"/>
          <w:sz w:val="24"/>
          <w:szCs w:val="24"/>
        </w:rPr>
        <w:t>作为一站式手机零部件</w:t>
      </w:r>
      <w:r w:rsidRPr="003E55C9">
        <w:rPr>
          <w:rFonts w:ascii="宋体" w:eastAsia="宋体" w:hAnsi="宋体" w:hint="eastAsia"/>
          <w:sz w:val="24"/>
          <w:szCs w:val="24"/>
        </w:rPr>
        <w:t>制造</w:t>
      </w:r>
      <w:r w:rsidRPr="003E55C9">
        <w:rPr>
          <w:rFonts w:ascii="宋体" w:eastAsia="宋体" w:hAnsi="宋体"/>
          <w:sz w:val="24"/>
          <w:szCs w:val="24"/>
        </w:rPr>
        <w:t>商，</w:t>
      </w:r>
      <w:r w:rsidRPr="003E55C9">
        <w:rPr>
          <w:rFonts w:ascii="宋体" w:eastAsia="宋体" w:hAnsi="宋体" w:hint="eastAsia"/>
          <w:sz w:val="24"/>
          <w:szCs w:val="24"/>
        </w:rPr>
        <w:t>比亚迪是华为、苹果、小米、三星等众多手机品牌的核心供应商，是全球最大的手机锂电池供应商。比亚迪是新能源汽车的绝对领导者，拥有从研发设计，到动力电池供应，整车生产、销售服务于一体的完整产业链布局。</w:t>
      </w:r>
    </w:p>
    <w:p w14:paraId="44EE2F0A" w14:textId="210E044E" w:rsidR="003437C8" w:rsidRPr="003E55C9" w:rsidRDefault="003437C8" w:rsidP="003E55C9">
      <w:pPr>
        <w:spacing w:line="480" w:lineRule="exact"/>
        <w:ind w:firstLineChars="200" w:firstLine="480"/>
        <w:rPr>
          <w:rFonts w:ascii="宋体" w:eastAsia="宋体" w:hAnsi="宋体" w:hint="eastAsia"/>
          <w:sz w:val="24"/>
          <w:szCs w:val="24"/>
        </w:rPr>
      </w:pPr>
      <w:r w:rsidRPr="003E55C9">
        <w:rPr>
          <w:rFonts w:ascii="宋体" w:eastAsia="宋体" w:hAnsi="宋体" w:hint="eastAsia"/>
          <w:sz w:val="24"/>
          <w:szCs w:val="24"/>
        </w:rPr>
        <w:t>成长和发展如此快的公司，必然有很多值得市场学习和借鉴的地方。讲师将结合比亚迪亲身工作经历与您分享比亚迪经营之道，特别是管理</w:t>
      </w:r>
      <w:r w:rsidR="00F8600E" w:rsidRPr="003E55C9">
        <w:rPr>
          <w:rFonts w:ascii="宋体" w:eastAsia="宋体" w:hAnsi="宋体" w:hint="eastAsia"/>
          <w:sz w:val="24"/>
          <w:szCs w:val="24"/>
        </w:rPr>
        <w:t>方面</w:t>
      </w:r>
      <w:r w:rsidRPr="003E55C9">
        <w:rPr>
          <w:rFonts w:ascii="宋体" w:eastAsia="宋体" w:hAnsi="宋体" w:hint="eastAsia"/>
          <w:sz w:val="24"/>
          <w:szCs w:val="24"/>
        </w:rPr>
        <w:t>的实践经验。</w:t>
      </w:r>
    </w:p>
    <w:p w14:paraId="49DBE8BC" w14:textId="77777777" w:rsidR="003E55C9" w:rsidRDefault="003E55C9" w:rsidP="003E55C9">
      <w:pPr>
        <w:spacing w:line="480" w:lineRule="exact"/>
        <w:rPr>
          <w:rFonts w:ascii="宋体" w:eastAsia="宋体" w:hAnsi="宋体"/>
          <w:b/>
          <w:bCs/>
          <w:color w:val="1F4E79"/>
          <w:sz w:val="24"/>
          <w:szCs w:val="24"/>
        </w:rPr>
      </w:pPr>
    </w:p>
    <w:p w14:paraId="008F765E" w14:textId="3516E1A9" w:rsidR="003437C8" w:rsidRPr="003E55C9" w:rsidRDefault="003437C8" w:rsidP="003E55C9">
      <w:pPr>
        <w:spacing w:line="480" w:lineRule="exact"/>
        <w:rPr>
          <w:rFonts w:ascii="宋体" w:eastAsia="宋体" w:hAnsi="宋体" w:hint="eastAsia"/>
          <w:b/>
          <w:bCs/>
          <w:color w:val="1F4E79"/>
          <w:sz w:val="24"/>
          <w:szCs w:val="24"/>
        </w:rPr>
      </w:pPr>
      <w:r w:rsidRPr="003E55C9">
        <w:rPr>
          <w:rFonts w:ascii="宋体" w:eastAsia="宋体" w:hAnsi="宋体" w:hint="eastAsia"/>
          <w:b/>
          <w:bCs/>
          <w:color w:val="1F4E79"/>
          <w:sz w:val="24"/>
          <w:szCs w:val="24"/>
        </w:rPr>
        <w:t>课程收益：</w:t>
      </w:r>
    </w:p>
    <w:p w14:paraId="1ABC9E8F" w14:textId="698E0330" w:rsidR="003437C8" w:rsidRPr="003E55C9" w:rsidRDefault="003E55C9" w:rsidP="003E55C9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1. </w:t>
      </w:r>
      <w:r w:rsidR="003437C8" w:rsidRPr="003E55C9">
        <w:rPr>
          <w:rFonts w:ascii="宋体" w:eastAsia="宋体" w:hAnsi="宋体" w:hint="eastAsia"/>
          <w:sz w:val="24"/>
          <w:szCs w:val="24"/>
        </w:rPr>
        <w:t>全面了解比亚迪的发展历程与管理实践，可以引发诸多思考和行动指引</w:t>
      </w:r>
      <w:r w:rsidR="00846272">
        <w:rPr>
          <w:rFonts w:ascii="宋体" w:eastAsia="宋体" w:hAnsi="宋体" w:hint="eastAsia"/>
          <w:sz w:val="24"/>
          <w:szCs w:val="24"/>
        </w:rPr>
        <w:t>；</w:t>
      </w:r>
    </w:p>
    <w:p w14:paraId="511BA672" w14:textId="081D250D" w:rsidR="003437C8" w:rsidRPr="003E55C9" w:rsidRDefault="003E55C9" w:rsidP="003E55C9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2. </w:t>
      </w:r>
      <w:r w:rsidR="003437C8" w:rsidRPr="003E55C9">
        <w:rPr>
          <w:rFonts w:ascii="宋体" w:eastAsia="宋体" w:hAnsi="宋体" w:hint="eastAsia"/>
          <w:sz w:val="24"/>
          <w:szCs w:val="24"/>
        </w:rPr>
        <w:t>在战略布局，组织设计、人员管控等方面提供最直接的借鉴和思路</w:t>
      </w:r>
      <w:r w:rsidR="00846272">
        <w:rPr>
          <w:rFonts w:ascii="宋体" w:eastAsia="宋体" w:hAnsi="宋体" w:hint="eastAsia"/>
          <w:sz w:val="24"/>
          <w:szCs w:val="24"/>
        </w:rPr>
        <w:t>；</w:t>
      </w:r>
    </w:p>
    <w:p w14:paraId="2CCD483B" w14:textId="61232AAE" w:rsidR="003437C8" w:rsidRPr="003E55C9" w:rsidRDefault="003E55C9" w:rsidP="003E55C9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3. </w:t>
      </w:r>
      <w:r w:rsidR="003437C8" w:rsidRPr="003E55C9">
        <w:rPr>
          <w:rFonts w:ascii="宋体" w:eastAsia="宋体" w:hAnsi="宋体" w:hint="eastAsia"/>
          <w:sz w:val="24"/>
          <w:szCs w:val="24"/>
        </w:rPr>
        <w:t>在人力资源管理的具体做法上，可以学到大量可以直接应用的方法</w:t>
      </w:r>
      <w:r w:rsidR="00846272">
        <w:rPr>
          <w:rFonts w:ascii="宋体" w:eastAsia="宋体" w:hAnsi="宋体" w:hint="eastAsia"/>
          <w:sz w:val="24"/>
          <w:szCs w:val="24"/>
        </w:rPr>
        <w:t>。</w:t>
      </w:r>
    </w:p>
    <w:p w14:paraId="7D2CA730" w14:textId="77777777" w:rsidR="003E55C9" w:rsidRDefault="003E55C9" w:rsidP="003E55C9">
      <w:pPr>
        <w:spacing w:line="480" w:lineRule="exact"/>
        <w:rPr>
          <w:rFonts w:ascii="宋体" w:eastAsia="宋体" w:hAnsi="宋体"/>
          <w:b/>
          <w:bCs/>
          <w:color w:val="1F4E79"/>
          <w:sz w:val="24"/>
          <w:szCs w:val="24"/>
        </w:rPr>
      </w:pPr>
    </w:p>
    <w:p w14:paraId="4E47DACF" w14:textId="0CDB1DAE" w:rsidR="003E55C9" w:rsidRPr="003E55C9" w:rsidRDefault="003E55C9" w:rsidP="003E55C9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3E55C9">
        <w:rPr>
          <w:rFonts w:ascii="宋体" w:eastAsia="宋体" w:hAnsi="宋体" w:hint="eastAsia"/>
          <w:b/>
          <w:bCs/>
          <w:color w:val="1F4E79"/>
          <w:sz w:val="24"/>
          <w:szCs w:val="24"/>
        </w:rPr>
        <w:t>课程时间：</w:t>
      </w:r>
      <w:r w:rsidRPr="003E55C9">
        <w:rPr>
          <w:rFonts w:ascii="宋体" w:eastAsia="宋体" w:hAnsi="宋体"/>
          <w:sz w:val="24"/>
          <w:szCs w:val="24"/>
        </w:rPr>
        <w:t>1</w:t>
      </w:r>
      <w:r w:rsidRPr="003E55C9">
        <w:rPr>
          <w:rFonts w:ascii="宋体" w:eastAsia="宋体" w:hAnsi="宋体" w:hint="eastAsia"/>
          <w:sz w:val="24"/>
          <w:szCs w:val="24"/>
        </w:rPr>
        <w:t>天，</w:t>
      </w:r>
      <w:r>
        <w:rPr>
          <w:rFonts w:ascii="宋体" w:eastAsia="宋体" w:hAnsi="宋体" w:hint="eastAsia"/>
          <w:sz w:val="24"/>
          <w:szCs w:val="24"/>
        </w:rPr>
        <w:t>6小时/天</w:t>
      </w:r>
    </w:p>
    <w:p w14:paraId="5A58D54D" w14:textId="33A5DD6E" w:rsidR="003437C8" w:rsidRPr="003E55C9" w:rsidRDefault="003437C8" w:rsidP="003E55C9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3E55C9">
        <w:rPr>
          <w:rFonts w:ascii="宋体" w:eastAsia="宋体" w:hAnsi="宋体" w:hint="eastAsia"/>
          <w:b/>
          <w:bCs/>
          <w:color w:val="1F4E79"/>
          <w:sz w:val="24"/>
          <w:szCs w:val="24"/>
        </w:rPr>
        <w:t>课程对象：</w:t>
      </w:r>
      <w:r w:rsidRPr="003E55C9">
        <w:rPr>
          <w:rFonts w:ascii="宋体" w:eastAsia="宋体" w:hAnsi="宋体" w:hint="eastAsia"/>
          <w:sz w:val="24"/>
          <w:szCs w:val="24"/>
        </w:rPr>
        <w:t>企业高管、</w:t>
      </w:r>
      <w:r w:rsidRPr="003E55C9">
        <w:rPr>
          <w:rFonts w:ascii="宋体" w:eastAsia="宋体" w:hAnsi="宋体"/>
          <w:sz w:val="24"/>
          <w:szCs w:val="24"/>
        </w:rPr>
        <w:t>HR</w:t>
      </w:r>
      <w:r w:rsidRPr="003E55C9">
        <w:rPr>
          <w:rFonts w:ascii="宋体" w:eastAsia="宋体" w:hAnsi="宋体" w:hint="eastAsia"/>
          <w:sz w:val="24"/>
          <w:szCs w:val="24"/>
        </w:rPr>
        <w:t>从业者，对比亚迪公司感兴趣人员等</w:t>
      </w:r>
    </w:p>
    <w:p w14:paraId="02A5E6A2" w14:textId="45F865A8" w:rsidR="003437C8" w:rsidRPr="003E55C9" w:rsidRDefault="003E55C9" w:rsidP="003E55C9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b/>
          <w:bCs/>
          <w:color w:val="1F4E79"/>
          <w:sz w:val="24"/>
          <w:szCs w:val="24"/>
        </w:rPr>
        <w:t>课程</w:t>
      </w:r>
      <w:r w:rsidR="003437C8" w:rsidRPr="003E55C9">
        <w:rPr>
          <w:rFonts w:ascii="宋体" w:eastAsia="宋体" w:hAnsi="宋体" w:hint="eastAsia"/>
          <w:b/>
          <w:bCs/>
          <w:color w:val="1F4E79"/>
          <w:sz w:val="24"/>
          <w:szCs w:val="24"/>
        </w:rPr>
        <w:t>方式：</w:t>
      </w:r>
      <w:r w:rsidR="003437C8" w:rsidRPr="003E55C9">
        <w:rPr>
          <w:rFonts w:ascii="宋体" w:eastAsia="宋体" w:hAnsi="宋体" w:hint="eastAsia"/>
          <w:sz w:val="24"/>
          <w:szCs w:val="24"/>
        </w:rPr>
        <w:t>全部结合真实案例、图片、视频等形式展开讲解，生动活泼的课程氛围，没有纯理论宣教。</w:t>
      </w:r>
    </w:p>
    <w:p w14:paraId="604DB1EF" w14:textId="1FB004DA" w:rsidR="004438A9" w:rsidRPr="003E55C9" w:rsidRDefault="004438A9" w:rsidP="003E55C9">
      <w:pPr>
        <w:spacing w:line="480" w:lineRule="exact"/>
        <w:rPr>
          <w:rFonts w:ascii="宋体" w:eastAsia="宋体" w:hAnsi="宋体" w:hint="eastAsia"/>
          <w:sz w:val="24"/>
          <w:szCs w:val="24"/>
        </w:rPr>
      </w:pPr>
    </w:p>
    <w:p w14:paraId="09FA412B" w14:textId="5574669A" w:rsidR="000219A7" w:rsidRPr="005C01AF" w:rsidRDefault="00E55218" w:rsidP="005C01AF">
      <w:pPr>
        <w:spacing w:line="480" w:lineRule="exact"/>
        <w:jc w:val="center"/>
        <w:rPr>
          <w:rFonts w:ascii="宋体" w:eastAsia="宋体" w:hAnsi="宋体" w:hint="eastAsia"/>
          <w:b/>
          <w:bCs/>
          <w:color w:val="1F4E79"/>
          <w:sz w:val="24"/>
          <w:szCs w:val="24"/>
        </w:rPr>
      </w:pPr>
      <w:r w:rsidRPr="003E55C9">
        <w:rPr>
          <w:rFonts w:ascii="宋体" w:eastAsia="宋体" w:hAnsi="宋体" w:hint="eastAsia"/>
          <w:b/>
          <w:bCs/>
          <w:color w:val="1F4E79"/>
          <w:sz w:val="24"/>
          <w:szCs w:val="24"/>
        </w:rPr>
        <w:t>课程大纲</w:t>
      </w:r>
    </w:p>
    <w:p w14:paraId="3039C6E9" w14:textId="77777777" w:rsidR="00490BF5" w:rsidRDefault="000219A7" w:rsidP="00490BF5">
      <w:pPr>
        <w:spacing w:line="480" w:lineRule="exact"/>
        <w:rPr>
          <w:rFonts w:ascii="宋体" w:eastAsia="宋体" w:hAnsi="宋体"/>
          <w:b/>
          <w:bCs/>
          <w:color w:val="1F4E79"/>
          <w:sz w:val="24"/>
          <w:szCs w:val="24"/>
        </w:rPr>
      </w:pPr>
      <w:r w:rsidRPr="003E55C9">
        <w:rPr>
          <w:rFonts w:ascii="宋体" w:eastAsia="宋体" w:hAnsi="宋体" w:hint="eastAsia"/>
          <w:b/>
          <w:bCs/>
          <w:color w:val="1F4E79"/>
          <w:sz w:val="24"/>
          <w:szCs w:val="24"/>
        </w:rPr>
        <w:t>第一</w:t>
      </w:r>
      <w:r w:rsidR="00490BF5">
        <w:rPr>
          <w:rFonts w:ascii="宋体" w:eastAsia="宋体" w:hAnsi="宋体" w:hint="eastAsia"/>
          <w:b/>
          <w:bCs/>
          <w:color w:val="1F4E79"/>
          <w:sz w:val="24"/>
          <w:szCs w:val="24"/>
        </w:rPr>
        <w:t>讲：</w:t>
      </w:r>
      <w:r w:rsidRPr="003E55C9">
        <w:rPr>
          <w:rFonts w:ascii="宋体" w:eastAsia="宋体" w:hAnsi="宋体" w:hint="eastAsia"/>
          <w:b/>
          <w:bCs/>
          <w:color w:val="1F4E79"/>
          <w:sz w:val="24"/>
          <w:szCs w:val="24"/>
        </w:rPr>
        <w:t>比亚迪介绍</w:t>
      </w:r>
      <w:r w:rsidR="003437C8" w:rsidRPr="003E55C9">
        <w:rPr>
          <w:rFonts w:ascii="宋体" w:eastAsia="宋体" w:hAnsi="宋体" w:hint="eastAsia"/>
          <w:b/>
          <w:bCs/>
          <w:color w:val="1F4E79"/>
          <w:sz w:val="24"/>
          <w:szCs w:val="24"/>
        </w:rPr>
        <w:t>与品牌发展历程</w:t>
      </w:r>
    </w:p>
    <w:p w14:paraId="7EB6B06A" w14:textId="30B8CB12" w:rsidR="000219A7" w:rsidRPr="003E55C9" w:rsidRDefault="00490BF5" w:rsidP="00490BF5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1. </w:t>
      </w:r>
      <w:r w:rsidR="00D3072D" w:rsidRPr="003E55C9">
        <w:rPr>
          <w:rFonts w:ascii="宋体" w:eastAsia="宋体" w:hAnsi="宋体" w:hint="eastAsia"/>
          <w:sz w:val="24"/>
          <w:szCs w:val="24"/>
        </w:rPr>
        <w:t>比亚迪的</w:t>
      </w:r>
      <w:r w:rsidR="007B56C4" w:rsidRPr="003E55C9">
        <w:rPr>
          <w:rFonts w:ascii="宋体" w:eastAsia="宋体" w:hAnsi="宋体" w:hint="eastAsia"/>
          <w:sz w:val="24"/>
          <w:szCs w:val="24"/>
        </w:rPr>
        <w:t>发展历程</w:t>
      </w:r>
      <w:r w:rsidR="00D3072D" w:rsidRPr="003E55C9">
        <w:rPr>
          <w:rFonts w:ascii="宋体" w:eastAsia="宋体" w:hAnsi="宋体" w:hint="eastAsia"/>
          <w:sz w:val="24"/>
          <w:szCs w:val="24"/>
        </w:rPr>
        <w:t>及所获荣誉</w:t>
      </w:r>
    </w:p>
    <w:p w14:paraId="0924D8BF" w14:textId="74431471" w:rsidR="00D3072D" w:rsidRPr="00490BF5" w:rsidRDefault="00490BF5" w:rsidP="00490BF5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2. </w:t>
      </w:r>
      <w:r w:rsidR="00D3072D" w:rsidRPr="00490BF5">
        <w:rPr>
          <w:rFonts w:ascii="宋体" w:eastAsia="宋体" w:hAnsi="宋体" w:hint="eastAsia"/>
          <w:sz w:val="24"/>
          <w:szCs w:val="24"/>
        </w:rPr>
        <w:t>公司创始人及团队介绍</w:t>
      </w:r>
    </w:p>
    <w:p w14:paraId="73B875BA" w14:textId="2B508BD8" w:rsidR="00D3072D" w:rsidRPr="00490BF5" w:rsidRDefault="00490BF5" w:rsidP="00490BF5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3. </w:t>
      </w:r>
      <w:r w:rsidR="00D3072D" w:rsidRPr="00490BF5">
        <w:rPr>
          <w:rFonts w:ascii="宋体" w:eastAsia="宋体" w:hAnsi="宋体" w:hint="eastAsia"/>
          <w:sz w:val="24"/>
          <w:szCs w:val="24"/>
        </w:rPr>
        <w:t>比亚迪的产业布局（汽车，I</w:t>
      </w:r>
      <w:r w:rsidR="00D3072D" w:rsidRPr="00490BF5">
        <w:rPr>
          <w:rFonts w:ascii="宋体" w:eastAsia="宋体" w:hAnsi="宋体"/>
          <w:sz w:val="24"/>
          <w:szCs w:val="24"/>
        </w:rPr>
        <w:t>T</w:t>
      </w:r>
      <w:r w:rsidR="00D3072D" w:rsidRPr="00490BF5">
        <w:rPr>
          <w:rFonts w:ascii="宋体" w:eastAsia="宋体" w:hAnsi="宋体" w:hint="eastAsia"/>
          <w:sz w:val="24"/>
          <w:szCs w:val="24"/>
        </w:rPr>
        <w:t>，云轨，动力电池等）</w:t>
      </w:r>
    </w:p>
    <w:p w14:paraId="68E2142C" w14:textId="06C3642F" w:rsidR="008E28CD" w:rsidRPr="00490BF5" w:rsidRDefault="00490BF5" w:rsidP="00490BF5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4. </w:t>
      </w:r>
      <w:r w:rsidR="008E28CD" w:rsidRPr="00490BF5">
        <w:rPr>
          <w:rFonts w:ascii="宋体" w:eastAsia="宋体" w:hAnsi="宋体" w:hint="eastAsia"/>
          <w:sz w:val="24"/>
          <w:szCs w:val="24"/>
        </w:rPr>
        <w:t>比亚迪的核心技术与战略布局</w:t>
      </w:r>
    </w:p>
    <w:p w14:paraId="5F463FEF" w14:textId="7716D5F2" w:rsidR="008E28CD" w:rsidRPr="00490BF5" w:rsidRDefault="00490BF5" w:rsidP="00490BF5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5. </w:t>
      </w:r>
      <w:r w:rsidR="008E28CD" w:rsidRPr="00490BF5">
        <w:rPr>
          <w:rFonts w:ascii="宋体" w:eastAsia="宋体" w:hAnsi="宋体" w:hint="eastAsia"/>
          <w:sz w:val="24"/>
          <w:szCs w:val="24"/>
        </w:rPr>
        <w:t>股神巴菲特为何投资比亚迪</w:t>
      </w:r>
      <w:r w:rsidR="007B56C4" w:rsidRPr="00490BF5">
        <w:rPr>
          <w:rFonts w:ascii="宋体" w:eastAsia="宋体" w:hAnsi="宋体" w:hint="eastAsia"/>
          <w:sz w:val="24"/>
          <w:szCs w:val="24"/>
        </w:rPr>
        <w:t>？</w:t>
      </w:r>
    </w:p>
    <w:p w14:paraId="79D4A91F" w14:textId="2870A70C" w:rsidR="007858FB" w:rsidRPr="00490BF5" w:rsidRDefault="00490BF5" w:rsidP="00490BF5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6. </w:t>
      </w:r>
      <w:r w:rsidR="007858FB" w:rsidRPr="00490BF5">
        <w:rPr>
          <w:rFonts w:ascii="宋体" w:eastAsia="宋体" w:hAnsi="宋体" w:hint="eastAsia"/>
          <w:sz w:val="24"/>
          <w:szCs w:val="24"/>
        </w:rPr>
        <w:t>从一片口罩不做的企业，仅2</w:t>
      </w:r>
      <w:r w:rsidR="007858FB" w:rsidRPr="00490BF5">
        <w:rPr>
          <w:rFonts w:ascii="宋体" w:eastAsia="宋体" w:hAnsi="宋体"/>
          <w:sz w:val="24"/>
          <w:szCs w:val="24"/>
        </w:rPr>
        <w:t>4</w:t>
      </w:r>
      <w:r w:rsidR="007858FB" w:rsidRPr="00490BF5">
        <w:rPr>
          <w:rFonts w:ascii="宋体" w:eastAsia="宋体" w:hAnsi="宋体" w:hint="eastAsia"/>
          <w:sz w:val="24"/>
          <w:szCs w:val="24"/>
        </w:rPr>
        <w:t>天时间成为世界第一大口罩商，是如何做到的？</w:t>
      </w:r>
    </w:p>
    <w:p w14:paraId="6E88B0D4" w14:textId="1E577619" w:rsidR="00D3072D" w:rsidRPr="00490BF5" w:rsidRDefault="00490BF5" w:rsidP="00490BF5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7. </w:t>
      </w:r>
      <w:r w:rsidR="00EC34A9" w:rsidRPr="00490BF5">
        <w:rPr>
          <w:rFonts w:ascii="宋体" w:eastAsia="宋体" w:hAnsi="宋体" w:hint="eastAsia"/>
          <w:sz w:val="24"/>
          <w:szCs w:val="24"/>
        </w:rPr>
        <w:t>比亚迪</w:t>
      </w:r>
      <w:r w:rsidR="00847A08" w:rsidRPr="00490BF5">
        <w:rPr>
          <w:rFonts w:ascii="宋体" w:eastAsia="宋体" w:hAnsi="宋体" w:hint="eastAsia"/>
          <w:sz w:val="24"/>
          <w:szCs w:val="24"/>
        </w:rPr>
        <w:t>在新能源汽车方面的布局</w:t>
      </w:r>
      <w:r w:rsidR="00D905E6" w:rsidRPr="00490BF5">
        <w:rPr>
          <w:rFonts w:ascii="宋体" w:eastAsia="宋体" w:hAnsi="宋体" w:hint="eastAsia"/>
          <w:sz w:val="24"/>
          <w:szCs w:val="24"/>
        </w:rPr>
        <w:t>及核心竞争力所在</w:t>
      </w:r>
    </w:p>
    <w:p w14:paraId="53C07331" w14:textId="571639BB" w:rsidR="00847A08" w:rsidRPr="00490BF5" w:rsidRDefault="00490BF5" w:rsidP="00490BF5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 xml:space="preserve">8. </w:t>
      </w:r>
      <w:r w:rsidR="00847A08" w:rsidRPr="00490BF5">
        <w:rPr>
          <w:rFonts w:ascii="宋体" w:eastAsia="宋体" w:hAnsi="宋体" w:hint="eastAsia"/>
          <w:sz w:val="24"/>
          <w:szCs w:val="24"/>
        </w:rPr>
        <w:t>比亚迪的供应链体系与垂直整合战略模式</w:t>
      </w:r>
    </w:p>
    <w:p w14:paraId="23F30E29" w14:textId="4715AD30" w:rsidR="00847A08" w:rsidRPr="00490BF5" w:rsidRDefault="00490BF5" w:rsidP="00490BF5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9. </w:t>
      </w:r>
      <w:r w:rsidR="00847A08" w:rsidRPr="00490BF5">
        <w:rPr>
          <w:rFonts w:ascii="宋体" w:eastAsia="宋体" w:hAnsi="宋体" w:hint="eastAsia"/>
          <w:sz w:val="24"/>
          <w:szCs w:val="24"/>
        </w:rPr>
        <w:t>比亚迪在智能化方面的布局与产品竞争力</w:t>
      </w:r>
    </w:p>
    <w:p w14:paraId="69A3F81B" w14:textId="52721673" w:rsidR="000219A7" w:rsidRPr="003E55C9" w:rsidRDefault="000219A7" w:rsidP="003E55C9">
      <w:pPr>
        <w:spacing w:line="480" w:lineRule="exact"/>
        <w:rPr>
          <w:rFonts w:ascii="宋体" w:eastAsia="宋体" w:hAnsi="宋体" w:hint="eastAsia"/>
          <w:sz w:val="24"/>
          <w:szCs w:val="24"/>
        </w:rPr>
      </w:pPr>
    </w:p>
    <w:p w14:paraId="7C3EC947" w14:textId="278E131C" w:rsidR="00D3072D" w:rsidRPr="003E55C9" w:rsidRDefault="00764553" w:rsidP="003E55C9">
      <w:pPr>
        <w:spacing w:line="480" w:lineRule="exact"/>
        <w:rPr>
          <w:rFonts w:ascii="宋体" w:eastAsia="宋体" w:hAnsi="宋体" w:hint="eastAsia"/>
          <w:b/>
          <w:bCs/>
          <w:color w:val="1F4E79"/>
          <w:sz w:val="24"/>
          <w:szCs w:val="24"/>
        </w:rPr>
      </w:pPr>
      <w:r w:rsidRPr="003E55C9">
        <w:rPr>
          <w:rFonts w:ascii="宋体" w:eastAsia="宋体" w:hAnsi="宋体" w:hint="eastAsia"/>
          <w:b/>
          <w:bCs/>
          <w:color w:val="1F4E79"/>
          <w:sz w:val="24"/>
          <w:szCs w:val="24"/>
        </w:rPr>
        <w:t>第二</w:t>
      </w:r>
      <w:r w:rsidR="00490BF5">
        <w:rPr>
          <w:rFonts w:ascii="宋体" w:eastAsia="宋体" w:hAnsi="宋体" w:hint="eastAsia"/>
          <w:b/>
          <w:bCs/>
          <w:color w:val="1F4E79"/>
          <w:sz w:val="24"/>
          <w:szCs w:val="24"/>
        </w:rPr>
        <w:t>讲：</w:t>
      </w:r>
      <w:r w:rsidR="001205F5" w:rsidRPr="003E55C9">
        <w:rPr>
          <w:rFonts w:ascii="宋体" w:eastAsia="宋体" w:hAnsi="宋体" w:hint="eastAsia"/>
          <w:b/>
          <w:bCs/>
          <w:color w:val="1F4E79"/>
          <w:sz w:val="24"/>
          <w:szCs w:val="24"/>
        </w:rPr>
        <w:t>比亚迪文化创新</w:t>
      </w:r>
      <w:r w:rsidR="003437C8" w:rsidRPr="003E55C9">
        <w:rPr>
          <w:rFonts w:ascii="宋体" w:eastAsia="宋体" w:hAnsi="宋体" w:hint="eastAsia"/>
          <w:b/>
          <w:bCs/>
          <w:color w:val="1F4E79"/>
          <w:sz w:val="24"/>
          <w:szCs w:val="24"/>
        </w:rPr>
        <w:t>与人才激励</w:t>
      </w:r>
    </w:p>
    <w:p w14:paraId="7306BE53" w14:textId="46DC8921" w:rsidR="001205F5" w:rsidRPr="00490BF5" w:rsidRDefault="00490BF5" w:rsidP="00490BF5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1. </w:t>
      </w:r>
      <w:r w:rsidR="001205F5" w:rsidRPr="00490BF5">
        <w:rPr>
          <w:rFonts w:ascii="宋体" w:eastAsia="宋体" w:hAnsi="宋体" w:hint="eastAsia"/>
          <w:sz w:val="24"/>
          <w:szCs w:val="24"/>
        </w:rPr>
        <w:t>比亚迪八字文化“竞争、务实、激情、创新”</w:t>
      </w:r>
    </w:p>
    <w:p w14:paraId="204B1C67" w14:textId="27C88192" w:rsidR="001205F5" w:rsidRPr="00490BF5" w:rsidRDefault="00490BF5" w:rsidP="00490BF5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2. </w:t>
      </w:r>
      <w:r w:rsidR="001205F5" w:rsidRPr="00490BF5">
        <w:rPr>
          <w:rFonts w:ascii="宋体" w:eastAsia="宋体" w:hAnsi="宋体" w:hint="eastAsia"/>
          <w:sz w:val="24"/>
          <w:szCs w:val="24"/>
        </w:rPr>
        <w:t>比亚迪为何将“平等”改为“竞争”</w:t>
      </w:r>
    </w:p>
    <w:p w14:paraId="57AC4D3A" w14:textId="4497FFB9" w:rsidR="001205F5" w:rsidRPr="00490BF5" w:rsidRDefault="00490BF5" w:rsidP="00490BF5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3. </w:t>
      </w:r>
      <w:r w:rsidR="001205F5" w:rsidRPr="00490BF5">
        <w:rPr>
          <w:rFonts w:ascii="宋体" w:eastAsia="宋体" w:hAnsi="宋体" w:hint="eastAsia"/>
          <w:sz w:val="24"/>
          <w:szCs w:val="24"/>
        </w:rPr>
        <w:t>比亚迪第一文化“竞争”是如何体现的</w:t>
      </w:r>
    </w:p>
    <w:p w14:paraId="1770A666" w14:textId="57DA4A46" w:rsidR="001205F5" w:rsidRPr="00490BF5" w:rsidRDefault="00490BF5" w:rsidP="00490BF5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4. </w:t>
      </w:r>
      <w:r w:rsidR="00CA281C" w:rsidRPr="00490BF5">
        <w:rPr>
          <w:rFonts w:ascii="宋体" w:eastAsia="宋体" w:hAnsi="宋体" w:hint="eastAsia"/>
          <w:sz w:val="24"/>
          <w:szCs w:val="24"/>
        </w:rPr>
        <w:t>比亚迪是如何将文化建设工作落实到具体的管理实践中的？</w:t>
      </w:r>
    </w:p>
    <w:p w14:paraId="605FDA9C" w14:textId="482B01EC" w:rsidR="003437C8" w:rsidRPr="00490BF5" w:rsidRDefault="00490BF5" w:rsidP="00490BF5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5. </w:t>
      </w:r>
      <w:r w:rsidR="003437C8" w:rsidRPr="00490BF5">
        <w:rPr>
          <w:rFonts w:ascii="宋体" w:eastAsia="宋体" w:hAnsi="宋体" w:hint="eastAsia"/>
          <w:sz w:val="24"/>
          <w:szCs w:val="24"/>
        </w:rPr>
        <w:t>“向认真要未来”，比亚迪为何如此重视“认真度”？</w:t>
      </w:r>
    </w:p>
    <w:p w14:paraId="5852720E" w14:textId="6E16D60E" w:rsidR="003437C8" w:rsidRPr="00490BF5" w:rsidRDefault="00490BF5" w:rsidP="00490BF5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6. </w:t>
      </w:r>
      <w:r w:rsidR="001852BD" w:rsidRPr="00490BF5">
        <w:rPr>
          <w:rFonts w:ascii="宋体" w:eastAsia="宋体" w:hAnsi="宋体" w:hint="eastAsia"/>
          <w:sz w:val="24"/>
          <w:szCs w:val="24"/>
        </w:rPr>
        <w:t>“</w:t>
      </w:r>
      <w:r w:rsidR="003437C8" w:rsidRPr="00490BF5">
        <w:rPr>
          <w:rFonts w:ascii="宋体" w:eastAsia="宋体" w:hAnsi="宋体" w:hint="eastAsia"/>
          <w:sz w:val="24"/>
          <w:szCs w:val="24"/>
        </w:rPr>
        <w:t>造物先造人”理念的内涵</w:t>
      </w:r>
    </w:p>
    <w:p w14:paraId="6DEE65B0" w14:textId="11F380B3" w:rsidR="003437C8" w:rsidRPr="00490BF5" w:rsidRDefault="00490BF5" w:rsidP="00490BF5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7. </w:t>
      </w:r>
      <w:r w:rsidR="003437C8" w:rsidRPr="00490BF5">
        <w:rPr>
          <w:rFonts w:ascii="宋体" w:eastAsia="宋体" w:hAnsi="宋体" w:hint="eastAsia"/>
          <w:sz w:val="24"/>
          <w:szCs w:val="24"/>
        </w:rPr>
        <w:t>比亚迪认真度的三个具体体现</w:t>
      </w:r>
    </w:p>
    <w:p w14:paraId="2F3A085E" w14:textId="2EC05826" w:rsidR="003437C8" w:rsidRPr="00490BF5" w:rsidRDefault="00490BF5" w:rsidP="00490BF5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8. </w:t>
      </w:r>
      <w:r w:rsidR="003437C8" w:rsidRPr="00490BF5">
        <w:rPr>
          <w:rFonts w:ascii="宋体" w:eastAsia="宋体" w:hAnsi="宋体" w:hint="eastAsia"/>
          <w:sz w:val="24"/>
          <w:szCs w:val="24"/>
        </w:rPr>
        <w:t>执行力≠彻底执行力，比亚迪是如何理解“彻底执行力”的？</w:t>
      </w:r>
    </w:p>
    <w:p w14:paraId="7D7F8EF0" w14:textId="52B1794B" w:rsidR="003437C8" w:rsidRPr="00490BF5" w:rsidRDefault="00490BF5" w:rsidP="00490BF5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9. </w:t>
      </w:r>
      <w:r w:rsidR="00CA281C" w:rsidRPr="00490BF5">
        <w:rPr>
          <w:rFonts w:ascii="宋体" w:eastAsia="宋体" w:hAnsi="宋体" w:hint="eastAsia"/>
          <w:sz w:val="24"/>
          <w:szCs w:val="24"/>
        </w:rPr>
        <w:t>比亚迪是如何激发几万名技术工程师的工作热情？</w:t>
      </w:r>
    </w:p>
    <w:p w14:paraId="6A4014A6" w14:textId="38BDBE39" w:rsidR="003437C8" w:rsidRPr="00490BF5" w:rsidRDefault="00490BF5" w:rsidP="00490BF5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10. </w:t>
      </w:r>
      <w:r w:rsidR="003437C8" w:rsidRPr="00490BF5">
        <w:rPr>
          <w:rFonts w:ascii="宋体" w:eastAsia="宋体" w:hAnsi="宋体" w:hint="eastAsia"/>
          <w:sz w:val="24"/>
          <w:szCs w:val="24"/>
        </w:rPr>
        <w:t>主要针对技术人员的立功受奖制度是如何运作的？</w:t>
      </w:r>
    </w:p>
    <w:p w14:paraId="6397FBC5" w14:textId="77777777" w:rsidR="00CA281C" w:rsidRPr="003E55C9" w:rsidRDefault="00CA281C" w:rsidP="003E55C9">
      <w:pPr>
        <w:spacing w:line="480" w:lineRule="exact"/>
        <w:rPr>
          <w:rFonts w:ascii="宋体" w:eastAsia="宋体" w:hAnsi="宋体" w:hint="eastAsia"/>
          <w:sz w:val="24"/>
          <w:szCs w:val="24"/>
        </w:rPr>
      </w:pPr>
    </w:p>
    <w:p w14:paraId="10063C28" w14:textId="1D5082FE" w:rsidR="003437C8" w:rsidRPr="003E55C9" w:rsidRDefault="00764553" w:rsidP="003E55C9">
      <w:pPr>
        <w:spacing w:line="480" w:lineRule="exact"/>
        <w:rPr>
          <w:rFonts w:ascii="宋体" w:eastAsia="宋体" w:hAnsi="宋体" w:hint="eastAsia"/>
          <w:b/>
          <w:bCs/>
          <w:color w:val="1F4E79"/>
          <w:sz w:val="24"/>
          <w:szCs w:val="24"/>
        </w:rPr>
      </w:pPr>
      <w:r w:rsidRPr="003E55C9">
        <w:rPr>
          <w:rFonts w:ascii="宋体" w:eastAsia="宋体" w:hAnsi="宋体" w:hint="eastAsia"/>
          <w:b/>
          <w:bCs/>
          <w:color w:val="1F4E79"/>
          <w:sz w:val="24"/>
          <w:szCs w:val="24"/>
        </w:rPr>
        <w:t>第</w:t>
      </w:r>
      <w:r w:rsidR="003437C8" w:rsidRPr="003E55C9">
        <w:rPr>
          <w:rFonts w:ascii="宋体" w:eastAsia="宋体" w:hAnsi="宋体" w:hint="eastAsia"/>
          <w:b/>
          <w:bCs/>
          <w:color w:val="1F4E79"/>
          <w:sz w:val="24"/>
          <w:szCs w:val="24"/>
        </w:rPr>
        <w:t>三</w:t>
      </w:r>
      <w:r w:rsidR="00490BF5">
        <w:rPr>
          <w:rFonts w:ascii="宋体" w:eastAsia="宋体" w:hAnsi="宋体" w:hint="eastAsia"/>
          <w:b/>
          <w:bCs/>
          <w:color w:val="1F4E79"/>
          <w:sz w:val="24"/>
          <w:szCs w:val="24"/>
        </w:rPr>
        <w:t>讲：</w:t>
      </w:r>
      <w:r w:rsidR="003437C8" w:rsidRPr="003E55C9">
        <w:rPr>
          <w:rFonts w:ascii="宋体" w:eastAsia="宋体" w:hAnsi="宋体" w:hint="eastAsia"/>
          <w:b/>
          <w:bCs/>
          <w:color w:val="1F4E79"/>
          <w:sz w:val="24"/>
          <w:szCs w:val="24"/>
        </w:rPr>
        <w:t>比亚迪人才培养与管理创新</w:t>
      </w:r>
    </w:p>
    <w:p w14:paraId="7621695F" w14:textId="5A0917AE" w:rsidR="003437C8" w:rsidRPr="00490BF5" w:rsidRDefault="00490BF5" w:rsidP="00490BF5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1. </w:t>
      </w:r>
      <w:r w:rsidR="001205F5" w:rsidRPr="00490BF5">
        <w:rPr>
          <w:rFonts w:ascii="宋体" w:eastAsia="宋体" w:hAnsi="宋体" w:hint="eastAsia"/>
          <w:sz w:val="24"/>
          <w:szCs w:val="24"/>
        </w:rPr>
        <w:t>比亚迪的</w:t>
      </w:r>
      <w:r w:rsidR="003437C8" w:rsidRPr="00490BF5">
        <w:rPr>
          <w:rFonts w:ascii="宋体" w:eastAsia="宋体" w:hAnsi="宋体" w:hint="eastAsia"/>
          <w:sz w:val="24"/>
          <w:szCs w:val="24"/>
        </w:rPr>
        <w:t>人才培养体系是怎么样的？</w:t>
      </w:r>
    </w:p>
    <w:p w14:paraId="55B65262" w14:textId="60CE2EBD" w:rsidR="003437C8" w:rsidRPr="00490BF5" w:rsidRDefault="00490BF5" w:rsidP="00490BF5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2. </w:t>
      </w:r>
      <w:r w:rsidR="003437C8" w:rsidRPr="00490BF5">
        <w:rPr>
          <w:rFonts w:ascii="宋体" w:eastAsia="宋体" w:hAnsi="宋体" w:hint="eastAsia"/>
          <w:sz w:val="24"/>
          <w:szCs w:val="24"/>
        </w:rPr>
        <w:t>比亚迪为何招收大量应届毕业生？</w:t>
      </w:r>
    </w:p>
    <w:p w14:paraId="69BEA68D" w14:textId="23A017A1" w:rsidR="003437C8" w:rsidRPr="00490BF5" w:rsidRDefault="00490BF5" w:rsidP="00490BF5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3. </w:t>
      </w:r>
      <w:r w:rsidR="003437C8" w:rsidRPr="00490BF5">
        <w:rPr>
          <w:rFonts w:ascii="宋体" w:eastAsia="宋体" w:hAnsi="宋体" w:hint="eastAsia"/>
          <w:sz w:val="24"/>
          <w:szCs w:val="24"/>
        </w:rPr>
        <w:t>比亚迪的新人是如何培养的？</w:t>
      </w:r>
    </w:p>
    <w:p w14:paraId="1A5C478B" w14:textId="0B6B8FF0" w:rsidR="003437C8" w:rsidRPr="00490BF5" w:rsidRDefault="00490BF5" w:rsidP="00490BF5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4. </w:t>
      </w:r>
      <w:r w:rsidR="003437C8" w:rsidRPr="00490BF5">
        <w:rPr>
          <w:rFonts w:ascii="宋体" w:eastAsia="宋体" w:hAnsi="宋体" w:hint="eastAsia"/>
          <w:sz w:val="24"/>
          <w:szCs w:val="24"/>
        </w:rPr>
        <w:t>比亚迪的“导师制</w:t>
      </w:r>
      <w:r w:rsidR="003437C8" w:rsidRPr="00490BF5">
        <w:rPr>
          <w:rFonts w:ascii="宋体" w:eastAsia="宋体" w:hAnsi="宋体"/>
          <w:sz w:val="24"/>
          <w:szCs w:val="24"/>
        </w:rPr>
        <w:t>”</w:t>
      </w:r>
      <w:r w:rsidR="003437C8" w:rsidRPr="00490BF5">
        <w:rPr>
          <w:rFonts w:ascii="宋体" w:eastAsia="宋体" w:hAnsi="宋体" w:hint="eastAsia"/>
          <w:sz w:val="24"/>
          <w:szCs w:val="24"/>
        </w:rPr>
        <w:t>是如何运作的？</w:t>
      </w:r>
    </w:p>
    <w:p w14:paraId="62ADEE96" w14:textId="3014A4F0" w:rsidR="001205F5" w:rsidRPr="00490BF5" w:rsidRDefault="00490BF5" w:rsidP="00490BF5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5. </w:t>
      </w:r>
      <w:r w:rsidR="001205F5" w:rsidRPr="00490BF5">
        <w:rPr>
          <w:rFonts w:ascii="宋体" w:eastAsia="宋体" w:hAnsi="宋体" w:hint="eastAsia"/>
          <w:sz w:val="24"/>
          <w:szCs w:val="24"/>
        </w:rPr>
        <w:t>比亚迪自己会进行课程开发吗？是如何开发的？</w:t>
      </w:r>
    </w:p>
    <w:p w14:paraId="45A6E741" w14:textId="6A730B96" w:rsidR="001205F5" w:rsidRPr="00490BF5" w:rsidRDefault="00490BF5" w:rsidP="00490BF5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6. </w:t>
      </w:r>
      <w:r w:rsidR="001205F5" w:rsidRPr="00490BF5">
        <w:rPr>
          <w:rFonts w:ascii="宋体" w:eastAsia="宋体" w:hAnsi="宋体" w:hint="eastAsia"/>
          <w:sz w:val="24"/>
          <w:szCs w:val="24"/>
        </w:rPr>
        <w:t>比亚迪内训师队伍是如何搭建起来的？对内训师是如何管理的？</w:t>
      </w:r>
    </w:p>
    <w:p w14:paraId="2F027EA2" w14:textId="4BDF99D2" w:rsidR="001205F5" w:rsidRPr="00490BF5" w:rsidRDefault="00490BF5" w:rsidP="00490BF5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7. </w:t>
      </w:r>
      <w:r w:rsidR="001205F5" w:rsidRPr="00490BF5">
        <w:rPr>
          <w:rFonts w:ascii="宋体" w:eastAsia="宋体" w:hAnsi="宋体" w:hint="eastAsia"/>
          <w:sz w:val="24"/>
          <w:szCs w:val="24"/>
        </w:rPr>
        <w:t>课程清单设置、选课系统、考试系统是如何运作的？</w:t>
      </w:r>
    </w:p>
    <w:p w14:paraId="09D6A52F" w14:textId="77CBA88A" w:rsidR="00364A30" w:rsidRPr="00490BF5" w:rsidRDefault="00490BF5" w:rsidP="00490BF5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8. </w:t>
      </w:r>
      <w:r w:rsidR="00364A30" w:rsidRPr="00490BF5">
        <w:rPr>
          <w:rFonts w:ascii="宋体" w:eastAsia="宋体" w:hAnsi="宋体" w:hint="eastAsia"/>
          <w:sz w:val="24"/>
          <w:szCs w:val="24"/>
        </w:rPr>
        <w:t>在人才发展和人才梯队建设方面公司开展的工作有哪些？</w:t>
      </w:r>
    </w:p>
    <w:p w14:paraId="68968745" w14:textId="3726E41A" w:rsidR="00DD4230" w:rsidRPr="00490BF5" w:rsidRDefault="00490BF5" w:rsidP="00490BF5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9. </w:t>
      </w:r>
      <w:r w:rsidR="00DD4230" w:rsidRPr="00490BF5">
        <w:rPr>
          <w:rFonts w:ascii="宋体" w:eastAsia="宋体" w:hAnsi="宋体" w:hint="eastAsia"/>
          <w:sz w:val="24"/>
          <w:szCs w:val="24"/>
        </w:rPr>
        <w:t>重视人才，破格晋升的案例层出不穷</w:t>
      </w:r>
    </w:p>
    <w:p w14:paraId="70F5B390" w14:textId="61D91CC7" w:rsidR="003E07A9" w:rsidRPr="00490BF5" w:rsidRDefault="00490BF5" w:rsidP="00490BF5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10. </w:t>
      </w:r>
      <w:r w:rsidR="00DD4230" w:rsidRPr="00490BF5">
        <w:rPr>
          <w:rFonts w:ascii="宋体" w:eastAsia="宋体" w:hAnsi="宋体" w:hint="eastAsia"/>
          <w:sz w:val="24"/>
          <w:szCs w:val="24"/>
        </w:rPr>
        <w:t>比亚迪人才梯队建设实践分享：管理通道、技术通道、技能通道、职能通道是如何设定已经如何运行的？</w:t>
      </w:r>
    </w:p>
    <w:p w14:paraId="1D337C40" w14:textId="16FA8F97" w:rsidR="003437C8" w:rsidRPr="00490BF5" w:rsidRDefault="00490BF5" w:rsidP="00490BF5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11. </w:t>
      </w:r>
      <w:r w:rsidR="003437C8" w:rsidRPr="00490BF5">
        <w:rPr>
          <w:rFonts w:ascii="宋体" w:eastAsia="宋体" w:hAnsi="宋体" w:hint="eastAsia"/>
          <w:sz w:val="24"/>
          <w:szCs w:val="24"/>
        </w:rPr>
        <w:t>管理创新方面，比亚迪在大力推进的“</w:t>
      </w:r>
      <w:r w:rsidR="003437C8" w:rsidRPr="00490BF5">
        <w:rPr>
          <w:rFonts w:ascii="宋体" w:eastAsia="宋体" w:hAnsi="宋体"/>
          <w:sz w:val="24"/>
          <w:szCs w:val="24"/>
        </w:rPr>
        <w:t>G</w:t>
      </w:r>
      <w:r w:rsidR="003437C8" w:rsidRPr="00490BF5">
        <w:rPr>
          <w:rFonts w:ascii="宋体" w:eastAsia="宋体" w:hAnsi="宋体" w:hint="eastAsia"/>
          <w:sz w:val="24"/>
          <w:szCs w:val="24"/>
        </w:rPr>
        <w:t>点制”是什么？</w:t>
      </w:r>
    </w:p>
    <w:p w14:paraId="1D32047A" w14:textId="091C577F" w:rsidR="003437C8" w:rsidRPr="00490BF5" w:rsidRDefault="00490BF5" w:rsidP="00490BF5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课后</w:t>
      </w:r>
      <w:r w:rsidR="003437C8" w:rsidRPr="00490BF5">
        <w:rPr>
          <w:rFonts w:ascii="宋体" w:eastAsia="宋体" w:hAnsi="宋体" w:hint="eastAsia"/>
          <w:sz w:val="24"/>
          <w:szCs w:val="24"/>
        </w:rPr>
        <w:t>相关交流与答疑</w:t>
      </w:r>
    </w:p>
    <w:sectPr w:rsidR="003437C8" w:rsidRPr="00490BF5" w:rsidSect="003E55C9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B3F940" w14:textId="77777777" w:rsidR="00C7102B" w:rsidRDefault="00C7102B" w:rsidP="00DF3198">
      <w:pPr>
        <w:rPr>
          <w:rFonts w:hint="eastAsia"/>
        </w:rPr>
      </w:pPr>
      <w:r>
        <w:separator/>
      </w:r>
    </w:p>
  </w:endnote>
  <w:endnote w:type="continuationSeparator" w:id="0">
    <w:p w14:paraId="081EA034" w14:textId="77777777" w:rsidR="00C7102B" w:rsidRDefault="00C7102B" w:rsidP="00DF3198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455F0A" w14:textId="77777777" w:rsidR="00C7102B" w:rsidRDefault="00C7102B" w:rsidP="00DF3198">
      <w:pPr>
        <w:rPr>
          <w:rFonts w:hint="eastAsia"/>
        </w:rPr>
      </w:pPr>
      <w:r>
        <w:separator/>
      </w:r>
    </w:p>
  </w:footnote>
  <w:footnote w:type="continuationSeparator" w:id="0">
    <w:p w14:paraId="6D8B2924" w14:textId="77777777" w:rsidR="00C7102B" w:rsidRDefault="00C7102B" w:rsidP="00DF3198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6B60E5"/>
    <w:multiLevelType w:val="hybridMultilevel"/>
    <w:tmpl w:val="E1C4A184"/>
    <w:lvl w:ilvl="0" w:tplc="46524D24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35A122EC"/>
    <w:multiLevelType w:val="hybridMultilevel"/>
    <w:tmpl w:val="AF70095A"/>
    <w:lvl w:ilvl="0" w:tplc="ABB6D054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3E923717"/>
    <w:multiLevelType w:val="hybridMultilevel"/>
    <w:tmpl w:val="FC4C8120"/>
    <w:lvl w:ilvl="0" w:tplc="30F806F4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46253EA8"/>
    <w:multiLevelType w:val="hybridMultilevel"/>
    <w:tmpl w:val="311673FC"/>
    <w:lvl w:ilvl="0" w:tplc="3EEAF18C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4E5722EA"/>
    <w:multiLevelType w:val="hybridMultilevel"/>
    <w:tmpl w:val="E6500C0A"/>
    <w:lvl w:ilvl="0" w:tplc="AD007C24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56F82CB4"/>
    <w:multiLevelType w:val="hybridMultilevel"/>
    <w:tmpl w:val="C296AC42"/>
    <w:lvl w:ilvl="0" w:tplc="2A264DEC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67450021"/>
    <w:multiLevelType w:val="hybridMultilevel"/>
    <w:tmpl w:val="1BE6CACC"/>
    <w:lvl w:ilvl="0" w:tplc="7B26E3D6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68026457"/>
    <w:multiLevelType w:val="hybridMultilevel"/>
    <w:tmpl w:val="74FA0C42"/>
    <w:lvl w:ilvl="0" w:tplc="4092B572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 w15:restartNumberingAfterBreak="0">
    <w:nsid w:val="6C8619CC"/>
    <w:multiLevelType w:val="hybridMultilevel"/>
    <w:tmpl w:val="F9560738"/>
    <w:lvl w:ilvl="0" w:tplc="3E9693C8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 w15:restartNumberingAfterBreak="0">
    <w:nsid w:val="6F665C36"/>
    <w:multiLevelType w:val="hybridMultilevel"/>
    <w:tmpl w:val="2CA2A0A4"/>
    <w:lvl w:ilvl="0" w:tplc="46A0E43A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 w15:restartNumberingAfterBreak="0">
    <w:nsid w:val="7B94388C"/>
    <w:multiLevelType w:val="hybridMultilevel"/>
    <w:tmpl w:val="3948D998"/>
    <w:lvl w:ilvl="0" w:tplc="8A7C23C8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" w15:restartNumberingAfterBreak="0">
    <w:nsid w:val="7FB3531C"/>
    <w:multiLevelType w:val="hybridMultilevel"/>
    <w:tmpl w:val="53C05720"/>
    <w:lvl w:ilvl="0" w:tplc="17D841B6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64499926">
    <w:abstractNumId w:val="7"/>
  </w:num>
  <w:num w:numId="2" w16cid:durableId="341974111">
    <w:abstractNumId w:val="8"/>
  </w:num>
  <w:num w:numId="3" w16cid:durableId="1574507159">
    <w:abstractNumId w:val="0"/>
  </w:num>
  <w:num w:numId="4" w16cid:durableId="500316592">
    <w:abstractNumId w:val="2"/>
  </w:num>
  <w:num w:numId="5" w16cid:durableId="82999183">
    <w:abstractNumId w:val="11"/>
  </w:num>
  <w:num w:numId="6" w16cid:durableId="1164707651">
    <w:abstractNumId w:val="3"/>
  </w:num>
  <w:num w:numId="7" w16cid:durableId="491651285">
    <w:abstractNumId w:val="6"/>
  </w:num>
  <w:num w:numId="8" w16cid:durableId="1827553896">
    <w:abstractNumId w:val="9"/>
  </w:num>
  <w:num w:numId="9" w16cid:durableId="701981750">
    <w:abstractNumId w:val="4"/>
  </w:num>
  <w:num w:numId="10" w16cid:durableId="1477262857">
    <w:abstractNumId w:val="5"/>
  </w:num>
  <w:num w:numId="11" w16cid:durableId="1294287757">
    <w:abstractNumId w:val="1"/>
  </w:num>
  <w:num w:numId="12" w16cid:durableId="164627594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oNotDisplayPageBoundaries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4AD8"/>
    <w:rsid w:val="000219A7"/>
    <w:rsid w:val="000332C3"/>
    <w:rsid w:val="00097EE4"/>
    <w:rsid w:val="000A152E"/>
    <w:rsid w:val="001205F5"/>
    <w:rsid w:val="001852BD"/>
    <w:rsid w:val="001A6614"/>
    <w:rsid w:val="002113DB"/>
    <w:rsid w:val="00322181"/>
    <w:rsid w:val="003437C8"/>
    <w:rsid w:val="003646CF"/>
    <w:rsid w:val="00364A30"/>
    <w:rsid w:val="003E07A9"/>
    <w:rsid w:val="003E55C9"/>
    <w:rsid w:val="004438A9"/>
    <w:rsid w:val="00470B4E"/>
    <w:rsid w:val="00483316"/>
    <w:rsid w:val="00490BF5"/>
    <w:rsid w:val="004E578F"/>
    <w:rsid w:val="004F34AF"/>
    <w:rsid w:val="004F6EFD"/>
    <w:rsid w:val="0054555D"/>
    <w:rsid w:val="0058316F"/>
    <w:rsid w:val="005C01AF"/>
    <w:rsid w:val="00672587"/>
    <w:rsid w:val="00694AD8"/>
    <w:rsid w:val="006C6A30"/>
    <w:rsid w:val="006F393D"/>
    <w:rsid w:val="00704B92"/>
    <w:rsid w:val="00764553"/>
    <w:rsid w:val="007667E9"/>
    <w:rsid w:val="007858FB"/>
    <w:rsid w:val="007A63F5"/>
    <w:rsid w:val="007B56C4"/>
    <w:rsid w:val="007F2E49"/>
    <w:rsid w:val="0081405D"/>
    <w:rsid w:val="0081591C"/>
    <w:rsid w:val="00826E68"/>
    <w:rsid w:val="008411FC"/>
    <w:rsid w:val="00846272"/>
    <w:rsid w:val="00847A08"/>
    <w:rsid w:val="00852ECF"/>
    <w:rsid w:val="00896F93"/>
    <w:rsid w:val="008B4772"/>
    <w:rsid w:val="008E28CD"/>
    <w:rsid w:val="008F0133"/>
    <w:rsid w:val="00911A3D"/>
    <w:rsid w:val="00922670"/>
    <w:rsid w:val="00944AD1"/>
    <w:rsid w:val="00951667"/>
    <w:rsid w:val="00972761"/>
    <w:rsid w:val="0098733C"/>
    <w:rsid w:val="0099034F"/>
    <w:rsid w:val="009E45BE"/>
    <w:rsid w:val="009F55AC"/>
    <w:rsid w:val="00A0052C"/>
    <w:rsid w:val="00A00690"/>
    <w:rsid w:val="00A473C1"/>
    <w:rsid w:val="00A63866"/>
    <w:rsid w:val="00A678B6"/>
    <w:rsid w:val="00AA4C0F"/>
    <w:rsid w:val="00AC1AB2"/>
    <w:rsid w:val="00AE223E"/>
    <w:rsid w:val="00B15E9D"/>
    <w:rsid w:val="00B546C4"/>
    <w:rsid w:val="00B876C5"/>
    <w:rsid w:val="00C14813"/>
    <w:rsid w:val="00C16F72"/>
    <w:rsid w:val="00C54C63"/>
    <w:rsid w:val="00C7102B"/>
    <w:rsid w:val="00CA281C"/>
    <w:rsid w:val="00CE315E"/>
    <w:rsid w:val="00D072C9"/>
    <w:rsid w:val="00D3072D"/>
    <w:rsid w:val="00D72642"/>
    <w:rsid w:val="00D76E82"/>
    <w:rsid w:val="00D905E6"/>
    <w:rsid w:val="00DD4230"/>
    <w:rsid w:val="00DF3198"/>
    <w:rsid w:val="00E40F20"/>
    <w:rsid w:val="00E55218"/>
    <w:rsid w:val="00E95893"/>
    <w:rsid w:val="00E95DB2"/>
    <w:rsid w:val="00EA4C57"/>
    <w:rsid w:val="00EB25F0"/>
    <w:rsid w:val="00EC34A9"/>
    <w:rsid w:val="00F739BC"/>
    <w:rsid w:val="00F8600E"/>
    <w:rsid w:val="00FB5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4C3EEDB"/>
  <w15:chartTrackingRefBased/>
  <w15:docId w15:val="{C0551748-4943-412A-9C49-A78FCCA07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072D"/>
    <w:pPr>
      <w:ind w:firstLineChars="200" w:firstLine="420"/>
    </w:pPr>
  </w:style>
  <w:style w:type="paragraph" w:styleId="a4">
    <w:name w:val="header"/>
    <w:basedOn w:val="a"/>
    <w:link w:val="a5"/>
    <w:uiPriority w:val="99"/>
    <w:unhideWhenUsed/>
    <w:rsid w:val="00DF319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DF3198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DF319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DF3198"/>
    <w:rPr>
      <w:sz w:val="18"/>
      <w:szCs w:val="18"/>
    </w:rPr>
  </w:style>
  <w:style w:type="paragraph" w:styleId="a8">
    <w:name w:val="Normal (Web)"/>
    <w:basedOn w:val="a"/>
    <w:uiPriority w:val="99"/>
    <w:unhideWhenUsed/>
    <w:rsid w:val="00D76E8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376</TotalTime>
  <Pages>2</Pages>
  <Words>1164</Words>
  <Characters>146</Characters>
  <Application>Microsoft Office Word</Application>
  <DocSecurity>0</DocSecurity>
  <Lines>7</Lines>
  <Paragraphs>46</Paragraphs>
  <ScaleCrop>false</ScaleCrop>
  <Company/>
  <LinksUpToDate>false</LinksUpToDate>
  <CharactersWithSpaces>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 张兵</dc:creator>
  <cp:keywords/>
  <dc:description/>
  <cp:lastModifiedBy>Administrator</cp:lastModifiedBy>
  <cp:revision>63</cp:revision>
  <dcterms:created xsi:type="dcterms:W3CDTF">2021-04-27T04:18:00Z</dcterms:created>
  <dcterms:modified xsi:type="dcterms:W3CDTF">2025-05-26T07:18:00Z</dcterms:modified>
</cp:coreProperties>
</file>