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BA610B" w14:textId="279DFEB7" w:rsidR="00F75AAF" w:rsidRPr="00B35DB6" w:rsidRDefault="00DA5237" w:rsidP="00021B32">
      <w:pPr>
        <w:widowControl/>
        <w:spacing w:line="480" w:lineRule="exact"/>
        <w:jc w:val="center"/>
        <w:rPr>
          <w:rFonts w:ascii="宋体" w:hAnsi="宋体" w:cs="宋体"/>
          <w:b/>
          <w:bCs/>
          <w:color w:val="1F4E79"/>
          <w:kern w:val="0"/>
          <w:sz w:val="32"/>
          <w:szCs w:val="24"/>
        </w:rPr>
      </w:pPr>
      <w:r w:rsidRPr="00B35DB6">
        <w:rPr>
          <w:rFonts w:ascii="宋体" w:hAnsi="宋体" w:cs="宋体" w:hint="eastAsia"/>
          <w:b/>
          <w:bCs/>
          <w:color w:val="1F4E79"/>
          <w:kern w:val="0"/>
          <w:sz w:val="32"/>
          <w:szCs w:val="24"/>
        </w:rPr>
        <w:t>HR管理者的人才经营课</w:t>
      </w:r>
    </w:p>
    <w:p w14:paraId="4529CDD8" w14:textId="77777777" w:rsidR="00F75AAF" w:rsidRPr="00B35DB6" w:rsidRDefault="00F75AAF" w:rsidP="00021B32">
      <w:pPr>
        <w:widowControl/>
        <w:spacing w:line="480" w:lineRule="exact"/>
        <w:jc w:val="left"/>
        <w:rPr>
          <w:rFonts w:ascii="宋体" w:hAnsi="宋体" w:cs="Arial"/>
          <w:b/>
          <w:color w:val="1F4E79"/>
          <w:sz w:val="24"/>
          <w:szCs w:val="24"/>
        </w:rPr>
      </w:pPr>
    </w:p>
    <w:p w14:paraId="6FCAB234" w14:textId="77777777" w:rsidR="00D656C0" w:rsidRPr="00B35DB6" w:rsidRDefault="007C3805" w:rsidP="00021B32">
      <w:pPr>
        <w:widowControl/>
        <w:spacing w:line="480" w:lineRule="exact"/>
        <w:jc w:val="left"/>
        <w:rPr>
          <w:rFonts w:ascii="宋体" w:hAnsi="宋体" w:cs="Arial"/>
          <w:b/>
          <w:color w:val="1F4E79"/>
          <w:sz w:val="24"/>
          <w:szCs w:val="24"/>
        </w:rPr>
      </w:pPr>
      <w:r w:rsidRPr="00B35DB6">
        <w:rPr>
          <w:rFonts w:ascii="宋体" w:hAnsi="宋体" w:cs="Arial" w:hint="eastAsia"/>
          <w:b/>
          <w:color w:val="1F4E79"/>
          <w:sz w:val="24"/>
          <w:szCs w:val="24"/>
        </w:rPr>
        <w:t>课程背景</w:t>
      </w:r>
      <w:r w:rsidR="00785BF0" w:rsidRPr="00B35DB6">
        <w:rPr>
          <w:rFonts w:ascii="宋体" w:hAnsi="宋体" w:cs="Arial" w:hint="eastAsia"/>
          <w:b/>
          <w:color w:val="1F4E79"/>
          <w:sz w:val="24"/>
          <w:szCs w:val="24"/>
        </w:rPr>
        <w:t>：</w:t>
      </w:r>
    </w:p>
    <w:p w14:paraId="0EA0FB8E" w14:textId="51B9EF4C" w:rsidR="002166FE" w:rsidRDefault="002166FE" w:rsidP="002166FE">
      <w:pPr>
        <w:spacing w:line="480" w:lineRule="exact"/>
        <w:ind w:firstLineChars="200" w:firstLine="480"/>
        <w:jc w:val="left"/>
        <w:rPr>
          <w:rFonts w:ascii="宋体" w:hAnsi="宋体" w:cs="Arial"/>
          <w:sz w:val="24"/>
          <w:szCs w:val="24"/>
        </w:rPr>
      </w:pPr>
      <w:r w:rsidRPr="002166FE">
        <w:rPr>
          <w:rFonts w:ascii="宋体" w:hAnsi="宋体" w:cs="Arial" w:hint="eastAsia"/>
          <w:sz w:val="24"/>
          <w:szCs w:val="24"/>
        </w:rPr>
        <w:t>在全球化经济形势与技术革新的快速演变下，HR管理者面临诸多挑战。本课程在剖析当前经济环境下的人力资源管理问题并解构未来趋势，针对HR管理者面临的人才招聘、保留、发展、激励等难题，提供系统的解决方案，并构建符合企业战略的</w:t>
      </w:r>
      <w:r>
        <w:rPr>
          <w:rFonts w:ascii="宋体" w:hAnsi="宋体" w:cs="Arial" w:hint="eastAsia"/>
          <w:sz w:val="24"/>
          <w:szCs w:val="24"/>
        </w:rPr>
        <w:t>人力资源战略体系</w:t>
      </w:r>
      <w:r w:rsidRPr="002166FE">
        <w:rPr>
          <w:rFonts w:ascii="宋体" w:hAnsi="宋体" w:cs="Arial" w:hint="eastAsia"/>
          <w:sz w:val="24"/>
          <w:szCs w:val="24"/>
        </w:rPr>
        <w:t>。</w:t>
      </w:r>
    </w:p>
    <w:p w14:paraId="651E07C1" w14:textId="5F7F90D0" w:rsidR="00035516" w:rsidRPr="002166FE" w:rsidRDefault="00035516" w:rsidP="002166FE">
      <w:pPr>
        <w:spacing w:line="480" w:lineRule="exact"/>
        <w:ind w:firstLineChars="200" w:firstLine="480"/>
        <w:jc w:val="left"/>
        <w:rPr>
          <w:rFonts w:ascii="宋体" w:hAnsi="宋体" w:cs="Arial"/>
          <w:sz w:val="24"/>
          <w:szCs w:val="24"/>
        </w:rPr>
      </w:pPr>
      <w:r>
        <w:rPr>
          <w:rFonts w:ascii="宋体" w:hAnsi="宋体" w:cs="Arial" w:hint="eastAsia"/>
          <w:sz w:val="24"/>
          <w:szCs w:val="24"/>
        </w:rPr>
        <w:t>企业</w:t>
      </w:r>
      <w:r w:rsidRPr="00035516">
        <w:rPr>
          <w:rFonts w:ascii="宋体" w:hAnsi="宋体" w:cs="Arial" w:hint="eastAsia"/>
          <w:sz w:val="24"/>
          <w:szCs w:val="24"/>
        </w:rPr>
        <w:t>如何有效进行人才招聘，吸引和留住优秀的员工</w:t>
      </w:r>
      <w:r>
        <w:rPr>
          <w:rFonts w:ascii="宋体" w:hAnsi="宋体" w:cs="Arial" w:hint="eastAsia"/>
          <w:sz w:val="24"/>
          <w:szCs w:val="24"/>
        </w:rPr>
        <w:t>？</w:t>
      </w:r>
      <w:r w:rsidRPr="00035516">
        <w:rPr>
          <w:rFonts w:ascii="宋体" w:hAnsi="宋体" w:cs="Arial" w:hint="eastAsia"/>
          <w:sz w:val="24"/>
          <w:szCs w:val="24"/>
        </w:rPr>
        <w:t>如何制定个性化的发展计划，帮助员工实现自身职业目标和公司目标的双赢</w:t>
      </w:r>
      <w:r>
        <w:rPr>
          <w:rFonts w:ascii="宋体" w:hAnsi="宋体" w:cs="Arial" w:hint="eastAsia"/>
          <w:sz w:val="24"/>
          <w:szCs w:val="24"/>
        </w:rPr>
        <w:t>？</w:t>
      </w:r>
      <w:r w:rsidRPr="00035516">
        <w:rPr>
          <w:rFonts w:ascii="宋体" w:hAnsi="宋体" w:cs="Arial" w:hint="eastAsia"/>
          <w:sz w:val="24"/>
          <w:szCs w:val="24"/>
        </w:rPr>
        <w:t>如何设计激励机制，激发员工的积极性和创造力</w:t>
      </w:r>
      <w:r>
        <w:rPr>
          <w:rFonts w:ascii="宋体" w:hAnsi="宋体" w:cs="Arial" w:hint="eastAsia"/>
          <w:sz w:val="24"/>
          <w:szCs w:val="24"/>
        </w:rPr>
        <w:t>？</w:t>
      </w:r>
      <w:r w:rsidRPr="00035516">
        <w:rPr>
          <w:rFonts w:ascii="宋体" w:hAnsi="宋体" w:cs="Arial" w:hint="eastAsia"/>
          <w:sz w:val="24"/>
          <w:szCs w:val="24"/>
        </w:rPr>
        <w:t>如何构建符合企业战略的绩效管理体系，确保员工的表现与组织目标一致</w:t>
      </w:r>
      <w:r>
        <w:rPr>
          <w:rFonts w:ascii="宋体" w:hAnsi="宋体" w:cs="Arial" w:hint="eastAsia"/>
          <w:sz w:val="24"/>
          <w:szCs w:val="24"/>
        </w:rPr>
        <w:t>？</w:t>
      </w:r>
    </w:p>
    <w:p w14:paraId="21F16594" w14:textId="70B10280" w:rsidR="00571594" w:rsidRPr="00035516" w:rsidRDefault="00662D21" w:rsidP="00035516">
      <w:pPr>
        <w:spacing w:line="480" w:lineRule="exact"/>
        <w:ind w:firstLineChars="200" w:firstLine="480"/>
        <w:jc w:val="left"/>
        <w:rPr>
          <w:rFonts w:ascii="宋体" w:hAnsi="宋体"/>
          <w:sz w:val="24"/>
          <w:szCs w:val="24"/>
        </w:rPr>
      </w:pPr>
      <w:r w:rsidRPr="00B35DB6">
        <w:rPr>
          <w:rFonts w:ascii="宋体" w:hAnsi="宋体" w:cs="Arial" w:hint="eastAsia"/>
          <w:sz w:val="24"/>
          <w:szCs w:val="24"/>
        </w:rPr>
        <w:t>本课程内容基于徐越老师腾讯人力资源管理项目，基于真实案例，聚焦人力资源管理者每个现实痛点和问题，从理论到工具，从工具到案例，为处于不同发展周期的企业管理者，提供针对性的人才解决方案</w:t>
      </w:r>
      <w:r w:rsidR="002166FE">
        <w:rPr>
          <w:rFonts w:ascii="宋体" w:hAnsi="宋体" w:cs="Arial" w:hint="eastAsia"/>
          <w:sz w:val="24"/>
          <w:szCs w:val="24"/>
        </w:rPr>
        <w:t>，</w:t>
      </w:r>
      <w:r w:rsidRPr="00B35DB6">
        <w:rPr>
          <w:rFonts w:ascii="宋体" w:hAnsi="宋体" w:cs="Arial" w:hint="eastAsia"/>
          <w:sz w:val="24"/>
          <w:szCs w:val="24"/>
        </w:rPr>
        <w:t>本课程是多家中大型企业H</w:t>
      </w:r>
      <w:r w:rsidRPr="00B35DB6">
        <w:rPr>
          <w:rFonts w:ascii="宋体" w:hAnsi="宋体" w:cs="Arial"/>
          <w:sz w:val="24"/>
          <w:szCs w:val="24"/>
        </w:rPr>
        <w:t>RD</w:t>
      </w:r>
      <w:r w:rsidRPr="00B35DB6">
        <w:rPr>
          <w:rFonts w:ascii="宋体" w:hAnsi="宋体" w:cs="Arial" w:hint="eastAsia"/>
          <w:sz w:val="24"/>
          <w:szCs w:val="24"/>
        </w:rPr>
        <w:t>和H</w:t>
      </w:r>
      <w:r w:rsidRPr="00B35DB6">
        <w:rPr>
          <w:rFonts w:ascii="宋体" w:hAnsi="宋体" w:cs="Arial"/>
          <w:sz w:val="24"/>
          <w:szCs w:val="24"/>
        </w:rPr>
        <w:t>RM</w:t>
      </w:r>
      <w:r w:rsidRPr="00B35DB6">
        <w:rPr>
          <w:rFonts w:ascii="宋体" w:hAnsi="宋体" w:cs="Arial" w:hint="eastAsia"/>
          <w:sz w:val="24"/>
          <w:szCs w:val="24"/>
        </w:rPr>
        <w:t>的人力资源管理必修课。</w:t>
      </w:r>
    </w:p>
    <w:p w14:paraId="61D3118F" w14:textId="77777777" w:rsidR="00571594" w:rsidRPr="00B35DB6" w:rsidRDefault="00571594" w:rsidP="00021B32">
      <w:pPr>
        <w:spacing w:line="480" w:lineRule="exact"/>
        <w:jc w:val="left"/>
        <w:rPr>
          <w:rFonts w:ascii="宋体" w:hAnsi="宋体" w:cs="Arial"/>
          <w:b/>
          <w:bCs/>
          <w:color w:val="1F4E79"/>
          <w:sz w:val="24"/>
          <w:szCs w:val="24"/>
        </w:rPr>
      </w:pPr>
    </w:p>
    <w:p w14:paraId="579CC567" w14:textId="77777777" w:rsidR="006C1858" w:rsidRPr="00B35DB6" w:rsidRDefault="006C1858" w:rsidP="00021B32">
      <w:pPr>
        <w:spacing w:line="480" w:lineRule="exact"/>
        <w:jc w:val="left"/>
        <w:rPr>
          <w:rFonts w:ascii="宋体" w:hAnsi="宋体"/>
          <w:color w:val="1F4E79"/>
          <w:sz w:val="24"/>
          <w:szCs w:val="24"/>
        </w:rPr>
      </w:pPr>
      <w:r w:rsidRPr="00B35DB6">
        <w:rPr>
          <w:rFonts w:ascii="宋体" w:hAnsi="宋体" w:cs="Arial" w:hint="eastAsia"/>
          <w:b/>
          <w:bCs/>
          <w:color w:val="1F4E79"/>
          <w:sz w:val="24"/>
          <w:szCs w:val="24"/>
        </w:rPr>
        <w:t>课程收益：</w:t>
      </w:r>
    </w:p>
    <w:p w14:paraId="04CF4EA8" w14:textId="0F5DD4C6" w:rsidR="00D34A8B" w:rsidRPr="00D34A8B" w:rsidRDefault="00D34A8B" w:rsidP="00D34A8B">
      <w:pPr>
        <w:spacing w:line="480" w:lineRule="exact"/>
        <w:jc w:val="left"/>
        <w:rPr>
          <w:rFonts w:ascii="宋体" w:hAnsi="宋体" w:hint="eastAsia"/>
          <w:sz w:val="24"/>
          <w:szCs w:val="24"/>
        </w:rPr>
      </w:pPr>
      <w:r w:rsidRPr="00B35DB6">
        <w:rPr>
          <w:rFonts w:ascii="宋体" w:hAnsi="宋体" w:hint="eastAsia"/>
          <w:sz w:val="24"/>
          <w:szCs w:val="24"/>
        </w:rPr>
        <w:t>●</w:t>
      </w:r>
      <w:r>
        <w:rPr>
          <w:rFonts w:ascii="宋体" w:hAnsi="宋体" w:hint="eastAsia"/>
          <w:sz w:val="24"/>
          <w:szCs w:val="24"/>
        </w:rPr>
        <w:t xml:space="preserve"> </w:t>
      </w:r>
      <w:r w:rsidRPr="00D34A8B">
        <w:rPr>
          <w:rFonts w:ascii="宋体" w:hAnsi="宋体" w:hint="eastAsia"/>
          <w:sz w:val="24"/>
          <w:szCs w:val="24"/>
        </w:rPr>
        <w:t>明确</w:t>
      </w:r>
      <w:r w:rsidRPr="00D34A8B">
        <w:rPr>
          <w:rFonts w:ascii="宋体" w:hAnsi="宋体" w:hint="eastAsia"/>
          <w:sz w:val="24"/>
          <w:szCs w:val="24"/>
        </w:rPr>
        <w:t>基于企业战略的人力资源规划</w:t>
      </w:r>
      <w:r w:rsidRPr="00C8612F">
        <w:rPr>
          <w:rFonts w:ascii="宋体" w:hAnsi="宋体" w:hint="eastAsia"/>
          <w:b/>
          <w:sz w:val="24"/>
          <w:szCs w:val="24"/>
        </w:rPr>
        <w:t>三阶段</w:t>
      </w:r>
      <w:r w:rsidRPr="00D34A8B">
        <w:rPr>
          <w:rFonts w:ascii="宋体" w:hAnsi="宋体" w:hint="eastAsia"/>
          <w:sz w:val="24"/>
          <w:szCs w:val="24"/>
        </w:rPr>
        <w:t>，</w:t>
      </w:r>
      <w:r>
        <w:rPr>
          <w:rFonts w:ascii="宋体" w:hAnsi="宋体" w:hint="eastAsia"/>
          <w:sz w:val="24"/>
          <w:szCs w:val="24"/>
        </w:rPr>
        <w:t>掌握</w:t>
      </w:r>
      <w:r w:rsidRPr="00D34A8B">
        <w:rPr>
          <w:rFonts w:ascii="宋体" w:hAnsi="宋体" w:hint="eastAsia"/>
          <w:sz w:val="24"/>
          <w:szCs w:val="24"/>
        </w:rPr>
        <w:t>打破组织边界的</w:t>
      </w:r>
      <w:r w:rsidRPr="00C8612F">
        <w:rPr>
          <w:rFonts w:ascii="宋体" w:hAnsi="宋体" w:hint="eastAsia"/>
          <w:b/>
          <w:sz w:val="24"/>
          <w:szCs w:val="24"/>
        </w:rPr>
        <w:t>四个资源和具体方法</w:t>
      </w:r>
    </w:p>
    <w:p w14:paraId="6E4CD5C8" w14:textId="17CC3018" w:rsidR="00D34A8B" w:rsidRPr="00D34A8B" w:rsidRDefault="00D34A8B" w:rsidP="00D34A8B">
      <w:pPr>
        <w:spacing w:line="480" w:lineRule="exact"/>
        <w:jc w:val="left"/>
        <w:rPr>
          <w:rFonts w:ascii="宋体" w:hAnsi="宋体"/>
          <w:sz w:val="24"/>
          <w:szCs w:val="24"/>
        </w:rPr>
      </w:pPr>
      <w:r w:rsidRPr="00B35DB6">
        <w:rPr>
          <w:rFonts w:ascii="宋体" w:hAnsi="宋体" w:hint="eastAsia"/>
          <w:sz w:val="24"/>
          <w:szCs w:val="24"/>
        </w:rPr>
        <w:t>●</w:t>
      </w:r>
      <w:r>
        <w:rPr>
          <w:rFonts w:ascii="宋体" w:hAnsi="宋体" w:hint="eastAsia"/>
          <w:sz w:val="24"/>
          <w:szCs w:val="24"/>
        </w:rPr>
        <w:t xml:space="preserve"> </w:t>
      </w:r>
      <w:r w:rsidRPr="00D34A8B">
        <w:rPr>
          <w:rFonts w:ascii="宋体" w:hAnsi="宋体" w:hint="eastAsia"/>
          <w:sz w:val="24"/>
          <w:szCs w:val="24"/>
        </w:rPr>
        <w:t>掌握</w:t>
      </w:r>
      <w:r w:rsidRPr="00D34A8B">
        <w:rPr>
          <w:rFonts w:ascii="宋体" w:hAnsi="宋体" w:hint="eastAsia"/>
          <w:sz w:val="24"/>
          <w:szCs w:val="24"/>
        </w:rPr>
        <w:t>管理者人才培养的</w:t>
      </w:r>
      <w:r w:rsidRPr="00C8612F">
        <w:rPr>
          <w:rFonts w:ascii="宋体" w:hAnsi="宋体" w:hint="eastAsia"/>
          <w:b/>
          <w:sz w:val="24"/>
          <w:szCs w:val="24"/>
        </w:rPr>
        <w:t>三个关键</w:t>
      </w:r>
      <w:r w:rsidRPr="00D34A8B">
        <w:rPr>
          <w:rFonts w:ascii="宋体" w:hAnsi="宋体" w:hint="eastAsia"/>
          <w:sz w:val="24"/>
          <w:szCs w:val="24"/>
        </w:rPr>
        <w:t>；掌握</w:t>
      </w:r>
      <w:r w:rsidRPr="00D34A8B">
        <w:rPr>
          <w:rFonts w:ascii="宋体" w:hAnsi="宋体" w:hint="eastAsia"/>
          <w:sz w:val="24"/>
          <w:szCs w:val="24"/>
        </w:rPr>
        <w:t>有效管理者辅导下属的</w:t>
      </w:r>
      <w:r w:rsidRPr="00C8612F">
        <w:rPr>
          <w:rFonts w:ascii="宋体" w:hAnsi="宋体" w:hint="eastAsia"/>
          <w:b/>
          <w:sz w:val="24"/>
          <w:szCs w:val="24"/>
        </w:rPr>
        <w:t>三个管理维度</w:t>
      </w:r>
    </w:p>
    <w:p w14:paraId="09007D4F" w14:textId="47E3E645" w:rsidR="00D34A8B" w:rsidRPr="00D34A8B" w:rsidRDefault="00D34A8B" w:rsidP="00D34A8B">
      <w:pPr>
        <w:spacing w:line="480" w:lineRule="exact"/>
        <w:jc w:val="left"/>
        <w:rPr>
          <w:rFonts w:ascii="宋体" w:hAnsi="宋体"/>
          <w:sz w:val="24"/>
          <w:szCs w:val="24"/>
        </w:rPr>
      </w:pPr>
      <w:r w:rsidRPr="00B35DB6">
        <w:rPr>
          <w:rFonts w:ascii="宋体" w:hAnsi="宋体" w:hint="eastAsia"/>
          <w:sz w:val="24"/>
          <w:szCs w:val="24"/>
        </w:rPr>
        <w:t>●</w:t>
      </w:r>
      <w:r>
        <w:rPr>
          <w:rFonts w:ascii="宋体" w:hAnsi="宋体" w:hint="eastAsia"/>
          <w:sz w:val="24"/>
          <w:szCs w:val="24"/>
        </w:rPr>
        <w:t xml:space="preserve"> </w:t>
      </w:r>
      <w:r w:rsidRPr="00D34A8B">
        <w:rPr>
          <w:rFonts w:ascii="宋体" w:hAnsi="宋体" w:hint="eastAsia"/>
          <w:sz w:val="24"/>
          <w:szCs w:val="24"/>
        </w:rPr>
        <w:t>掌握</w:t>
      </w:r>
      <w:r w:rsidRPr="00D34A8B">
        <w:rPr>
          <w:rFonts w:ascii="宋体" w:hAnsi="宋体" w:hint="eastAsia"/>
          <w:sz w:val="24"/>
          <w:szCs w:val="24"/>
        </w:rPr>
        <w:t>多样化人才激励策略</w:t>
      </w:r>
      <w:r w:rsidRPr="00D34A8B">
        <w:rPr>
          <w:rFonts w:ascii="宋体" w:hAnsi="宋体" w:hint="eastAsia"/>
          <w:sz w:val="24"/>
          <w:szCs w:val="24"/>
        </w:rPr>
        <w:t>中的</w:t>
      </w:r>
      <w:r w:rsidRPr="00C8612F">
        <w:rPr>
          <w:rFonts w:ascii="宋体" w:hAnsi="宋体" w:hint="eastAsia"/>
          <w:b/>
          <w:sz w:val="24"/>
          <w:szCs w:val="24"/>
        </w:rPr>
        <w:t>4</w:t>
      </w:r>
      <w:r w:rsidRPr="00C8612F">
        <w:rPr>
          <w:rFonts w:ascii="宋体" w:hAnsi="宋体" w:hint="eastAsia"/>
          <w:b/>
          <w:sz w:val="24"/>
          <w:szCs w:val="24"/>
        </w:rPr>
        <w:t>个非物质激励方法</w:t>
      </w:r>
      <w:r w:rsidRPr="00D34A8B">
        <w:rPr>
          <w:rFonts w:ascii="宋体" w:hAnsi="宋体" w:hint="eastAsia"/>
          <w:sz w:val="24"/>
          <w:szCs w:val="24"/>
        </w:rPr>
        <w:t>+</w:t>
      </w:r>
      <w:r w:rsidRPr="00D34A8B">
        <w:rPr>
          <w:rFonts w:ascii="宋体" w:hAnsi="宋体" w:hint="eastAsia"/>
          <w:sz w:val="24"/>
          <w:szCs w:val="24"/>
        </w:rPr>
        <w:t>全面“留人方法论”的</w:t>
      </w:r>
      <w:r w:rsidRPr="00C8612F">
        <w:rPr>
          <w:rFonts w:ascii="宋体" w:hAnsi="宋体" w:hint="eastAsia"/>
          <w:b/>
          <w:sz w:val="24"/>
          <w:szCs w:val="24"/>
        </w:rPr>
        <w:t>3个</w:t>
      </w:r>
      <w:r w:rsidRPr="00C8612F">
        <w:rPr>
          <w:rFonts w:ascii="宋体" w:hAnsi="宋体" w:hint="eastAsia"/>
          <w:b/>
          <w:sz w:val="24"/>
          <w:szCs w:val="24"/>
        </w:rPr>
        <w:t>重点</w:t>
      </w:r>
    </w:p>
    <w:p w14:paraId="69A943FF" w14:textId="2FE7028D" w:rsidR="00D34A8B" w:rsidRPr="00D34A8B" w:rsidRDefault="00D34A8B" w:rsidP="00D34A8B">
      <w:pPr>
        <w:spacing w:line="480" w:lineRule="exact"/>
        <w:jc w:val="left"/>
        <w:rPr>
          <w:rFonts w:ascii="宋体" w:hAnsi="宋体" w:hint="eastAsia"/>
          <w:sz w:val="24"/>
          <w:szCs w:val="24"/>
        </w:rPr>
      </w:pPr>
      <w:r w:rsidRPr="00B35DB6">
        <w:rPr>
          <w:rFonts w:ascii="宋体" w:hAnsi="宋体" w:hint="eastAsia"/>
          <w:sz w:val="24"/>
          <w:szCs w:val="24"/>
        </w:rPr>
        <w:t>●</w:t>
      </w:r>
      <w:r>
        <w:rPr>
          <w:rFonts w:ascii="宋体" w:hAnsi="宋体" w:hint="eastAsia"/>
          <w:sz w:val="24"/>
          <w:szCs w:val="24"/>
        </w:rPr>
        <w:t xml:space="preserve"> </w:t>
      </w:r>
      <w:r w:rsidRPr="00D34A8B">
        <w:rPr>
          <w:rFonts w:ascii="宋体" w:hAnsi="宋体" w:hint="eastAsia"/>
          <w:sz w:val="24"/>
          <w:szCs w:val="24"/>
        </w:rPr>
        <w:t>掌握</w:t>
      </w:r>
      <w:r w:rsidRPr="00D34A8B">
        <w:rPr>
          <w:rFonts w:ascii="宋体" w:hAnsi="宋体" w:hint="eastAsia"/>
          <w:sz w:val="24"/>
          <w:szCs w:val="24"/>
        </w:rPr>
        <w:t>从“人才雇佣”到“人才联盟”</w:t>
      </w:r>
      <w:r w:rsidRPr="00C8612F">
        <w:rPr>
          <w:rFonts w:ascii="宋体" w:hAnsi="宋体" w:hint="eastAsia"/>
          <w:b/>
          <w:sz w:val="24"/>
          <w:szCs w:val="24"/>
        </w:rPr>
        <w:t>关键核心方法和策略</w:t>
      </w:r>
    </w:p>
    <w:p w14:paraId="3B947D82" w14:textId="1FB82FB4" w:rsidR="00D34A8B" w:rsidRPr="00B35DB6" w:rsidRDefault="00D34A8B" w:rsidP="00021B32">
      <w:pPr>
        <w:spacing w:line="480" w:lineRule="exact"/>
        <w:jc w:val="left"/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</w:pPr>
      <w:bookmarkStart w:id="0" w:name="_GoBack"/>
      <w:bookmarkEnd w:id="0"/>
    </w:p>
    <w:p w14:paraId="6420D8C7" w14:textId="77777777" w:rsidR="00D93879" w:rsidRPr="00B35DB6" w:rsidRDefault="007E24D7" w:rsidP="00021B32">
      <w:pPr>
        <w:spacing w:line="480" w:lineRule="exact"/>
        <w:jc w:val="left"/>
        <w:rPr>
          <w:rFonts w:ascii="宋体" w:hAnsi="宋体"/>
          <w:b/>
          <w:sz w:val="24"/>
          <w:szCs w:val="24"/>
        </w:rPr>
      </w:pPr>
      <w:r w:rsidRPr="00B35DB6"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  <w:t>课程</w:t>
      </w:r>
      <w:r w:rsidR="004D48DB" w:rsidRPr="00B35DB6"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  <w:t>时间</w:t>
      </w:r>
      <w:r w:rsidR="007C3805" w:rsidRPr="00B35DB6"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  <w:t>：</w:t>
      </w:r>
      <w:r w:rsidR="002C6E5D" w:rsidRPr="00B35DB6">
        <w:rPr>
          <w:rFonts w:ascii="宋体" w:hAnsi="宋体" w:cs="宋体"/>
          <w:bCs/>
          <w:kern w:val="0"/>
          <w:sz w:val="24"/>
          <w:szCs w:val="24"/>
        </w:rPr>
        <w:t>2</w:t>
      </w:r>
      <w:r w:rsidR="0024186D" w:rsidRPr="00B35DB6">
        <w:rPr>
          <w:rFonts w:ascii="宋体" w:hAnsi="宋体" w:cs="宋体" w:hint="eastAsia"/>
          <w:bCs/>
          <w:kern w:val="0"/>
          <w:sz w:val="24"/>
          <w:szCs w:val="24"/>
        </w:rPr>
        <w:t>天</w:t>
      </w:r>
      <w:r w:rsidR="004D48DB" w:rsidRPr="00B35DB6">
        <w:rPr>
          <w:rFonts w:ascii="宋体" w:hAnsi="宋体" w:cs="宋体" w:hint="eastAsia"/>
          <w:bCs/>
          <w:kern w:val="0"/>
          <w:sz w:val="24"/>
          <w:szCs w:val="24"/>
        </w:rPr>
        <w:t>，6小时/天</w:t>
      </w:r>
    </w:p>
    <w:p w14:paraId="5B29336B" w14:textId="77777777" w:rsidR="0024186D" w:rsidRPr="00B35DB6" w:rsidRDefault="007E24D7" w:rsidP="00021B32">
      <w:pPr>
        <w:widowControl/>
        <w:spacing w:line="480" w:lineRule="exact"/>
        <w:jc w:val="left"/>
        <w:rPr>
          <w:rFonts w:ascii="宋体" w:hAnsi="宋体" w:cs="宋体"/>
          <w:bCs/>
          <w:kern w:val="0"/>
          <w:sz w:val="24"/>
          <w:szCs w:val="24"/>
        </w:rPr>
      </w:pPr>
      <w:r w:rsidRPr="00B35DB6"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  <w:t>课程</w:t>
      </w:r>
      <w:r w:rsidR="0024186D" w:rsidRPr="00B35DB6"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  <w:t>对象</w:t>
      </w:r>
      <w:r w:rsidR="007C3805" w:rsidRPr="00B35DB6"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  <w:t>：</w:t>
      </w:r>
      <w:r w:rsidR="002D7454" w:rsidRPr="00B35DB6">
        <w:rPr>
          <w:rFonts w:ascii="宋体" w:hAnsi="宋体" w:cs="宋体" w:hint="eastAsia"/>
          <w:bCs/>
          <w:kern w:val="0"/>
          <w:sz w:val="24"/>
          <w:szCs w:val="24"/>
        </w:rPr>
        <w:t>各层级</w:t>
      </w:r>
      <w:r w:rsidR="00E95D8B" w:rsidRPr="00B35DB6">
        <w:rPr>
          <w:rFonts w:ascii="宋体" w:hAnsi="宋体" w:cs="宋体" w:hint="eastAsia"/>
          <w:bCs/>
          <w:kern w:val="0"/>
          <w:sz w:val="24"/>
          <w:szCs w:val="24"/>
        </w:rPr>
        <w:t>业务</w:t>
      </w:r>
      <w:r w:rsidR="00A2014B" w:rsidRPr="00B35DB6">
        <w:rPr>
          <w:rFonts w:ascii="宋体" w:hAnsi="宋体" w:cs="宋体" w:hint="eastAsia"/>
          <w:bCs/>
          <w:kern w:val="0"/>
          <w:sz w:val="24"/>
          <w:szCs w:val="24"/>
        </w:rPr>
        <w:t>管理者</w:t>
      </w:r>
      <w:r w:rsidR="00E95D8B" w:rsidRPr="00B35DB6">
        <w:rPr>
          <w:rFonts w:ascii="宋体" w:hAnsi="宋体" w:cs="宋体" w:hint="eastAsia"/>
          <w:bCs/>
          <w:kern w:val="0"/>
          <w:sz w:val="24"/>
          <w:szCs w:val="24"/>
        </w:rPr>
        <w:t>和H</w:t>
      </w:r>
      <w:r w:rsidR="00E95D8B" w:rsidRPr="00B35DB6">
        <w:rPr>
          <w:rFonts w:ascii="宋体" w:hAnsi="宋体" w:cs="宋体"/>
          <w:bCs/>
          <w:kern w:val="0"/>
          <w:sz w:val="24"/>
          <w:szCs w:val="24"/>
        </w:rPr>
        <w:t>R</w:t>
      </w:r>
      <w:r w:rsidR="00E95D8B" w:rsidRPr="00B35DB6">
        <w:rPr>
          <w:rFonts w:ascii="宋体" w:hAnsi="宋体" w:cs="宋体" w:hint="eastAsia"/>
          <w:bCs/>
          <w:kern w:val="0"/>
          <w:sz w:val="24"/>
          <w:szCs w:val="24"/>
        </w:rPr>
        <w:t>管理者</w:t>
      </w:r>
    </w:p>
    <w:p w14:paraId="56A663A4" w14:textId="77777777" w:rsidR="00C924BD" w:rsidRPr="00B35DB6" w:rsidRDefault="00C924BD" w:rsidP="00021B32">
      <w:pPr>
        <w:widowControl/>
        <w:spacing w:line="480" w:lineRule="exact"/>
        <w:jc w:val="left"/>
        <w:rPr>
          <w:rFonts w:ascii="宋体" w:hAnsi="宋体" w:cs="宋体"/>
          <w:kern w:val="0"/>
          <w:sz w:val="24"/>
          <w:szCs w:val="24"/>
        </w:rPr>
      </w:pPr>
      <w:r w:rsidRPr="00B35DB6"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  <w:t>课程方式：</w:t>
      </w:r>
      <w:r w:rsidR="00AC28A8" w:rsidRPr="00B35DB6">
        <w:rPr>
          <w:rFonts w:ascii="宋体" w:hAnsi="宋体" w:cs="宋体" w:hint="eastAsia"/>
          <w:kern w:val="0"/>
          <w:sz w:val="24"/>
          <w:szCs w:val="24"/>
        </w:rPr>
        <w:t>讲师讲授、行动学习、情境演练、案例探讨、视频教学</w:t>
      </w:r>
      <w:r w:rsidR="003B0253" w:rsidRPr="00B35DB6">
        <w:rPr>
          <w:rFonts w:ascii="宋体" w:hAnsi="宋体" w:cs="宋体" w:hint="eastAsia"/>
          <w:kern w:val="0"/>
          <w:sz w:val="24"/>
          <w:szCs w:val="24"/>
        </w:rPr>
        <w:t>；</w:t>
      </w:r>
      <w:r w:rsidR="00F267C2" w:rsidRPr="00B35DB6">
        <w:rPr>
          <w:rFonts w:ascii="宋体" w:hAnsi="宋体" w:cs="宋体" w:hint="eastAsia"/>
          <w:kern w:val="0"/>
          <w:sz w:val="24"/>
          <w:szCs w:val="24"/>
        </w:rPr>
        <w:t>课程时间分布：</w:t>
      </w:r>
      <w:r w:rsidR="00AC28A8" w:rsidRPr="00B35DB6">
        <w:rPr>
          <w:rFonts w:ascii="宋体" w:hAnsi="宋体" w:cs="宋体" w:hint="eastAsia"/>
          <w:kern w:val="0"/>
          <w:sz w:val="24"/>
          <w:szCs w:val="24"/>
        </w:rPr>
        <w:t>理念原则4</w:t>
      </w:r>
      <w:r w:rsidR="00AC28A8" w:rsidRPr="00B35DB6">
        <w:rPr>
          <w:rFonts w:ascii="宋体" w:hAnsi="宋体" w:cs="宋体"/>
          <w:kern w:val="0"/>
          <w:sz w:val="24"/>
          <w:szCs w:val="24"/>
        </w:rPr>
        <w:t>0%+</w:t>
      </w:r>
      <w:r w:rsidR="00AC28A8" w:rsidRPr="00B35DB6">
        <w:rPr>
          <w:rFonts w:ascii="宋体" w:hAnsi="宋体" w:cs="宋体" w:hint="eastAsia"/>
          <w:kern w:val="0"/>
          <w:sz w:val="24"/>
          <w:szCs w:val="24"/>
        </w:rPr>
        <w:t>场景演练3</w:t>
      </w:r>
      <w:r w:rsidR="00AC28A8" w:rsidRPr="00B35DB6">
        <w:rPr>
          <w:rFonts w:ascii="宋体" w:hAnsi="宋体" w:cs="宋体"/>
          <w:kern w:val="0"/>
          <w:sz w:val="24"/>
          <w:szCs w:val="24"/>
        </w:rPr>
        <w:t>0%+</w:t>
      </w:r>
      <w:r w:rsidR="00AC28A8" w:rsidRPr="00B35DB6">
        <w:rPr>
          <w:rFonts w:ascii="宋体" w:hAnsi="宋体" w:cs="宋体" w:hint="eastAsia"/>
          <w:kern w:val="0"/>
          <w:sz w:val="24"/>
          <w:szCs w:val="24"/>
        </w:rPr>
        <w:t>现场反馈3</w:t>
      </w:r>
      <w:r w:rsidR="00AC28A8" w:rsidRPr="00B35DB6">
        <w:rPr>
          <w:rFonts w:ascii="宋体" w:hAnsi="宋体" w:cs="宋体"/>
          <w:kern w:val="0"/>
          <w:sz w:val="24"/>
          <w:szCs w:val="24"/>
        </w:rPr>
        <w:t>0%</w:t>
      </w:r>
    </w:p>
    <w:p w14:paraId="48496744" w14:textId="77777777" w:rsidR="00A94FB6" w:rsidRPr="00B35DB6" w:rsidRDefault="00A94FB6" w:rsidP="00A94FB6">
      <w:pPr>
        <w:widowControl/>
        <w:spacing w:line="480" w:lineRule="exact"/>
        <w:jc w:val="left"/>
        <w:rPr>
          <w:rFonts w:ascii="宋体" w:hAnsi="宋体" w:cs="宋体"/>
          <w:bCs/>
          <w:kern w:val="0"/>
          <w:sz w:val="24"/>
          <w:szCs w:val="24"/>
        </w:rPr>
      </w:pPr>
      <w:r w:rsidRPr="00B35DB6"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  <w:t>课程特点：</w:t>
      </w:r>
      <w:r w:rsidRPr="00B35DB6">
        <w:rPr>
          <w:rFonts w:ascii="宋体" w:hAnsi="宋体" w:cs="宋体" w:hint="eastAsia"/>
          <w:bCs/>
          <w:kern w:val="0"/>
          <w:sz w:val="24"/>
          <w:szCs w:val="24"/>
        </w:rPr>
        <w:t>大厂真实管理工作场景全分享，课程有趣、有料、多案例、多演练、全干货</w:t>
      </w:r>
    </w:p>
    <w:p w14:paraId="430B69A1" w14:textId="77777777" w:rsidR="007C3805" w:rsidRPr="00B35DB6" w:rsidRDefault="007C3805" w:rsidP="00021B32">
      <w:pPr>
        <w:widowControl/>
        <w:spacing w:line="480" w:lineRule="exact"/>
        <w:jc w:val="left"/>
        <w:rPr>
          <w:rFonts w:ascii="宋体" w:hAnsi="宋体" w:cs="宋体"/>
          <w:bCs/>
          <w:kern w:val="0"/>
          <w:sz w:val="24"/>
          <w:szCs w:val="24"/>
        </w:rPr>
      </w:pPr>
    </w:p>
    <w:p w14:paraId="27E01BBC" w14:textId="77777777" w:rsidR="009D400A" w:rsidRPr="00B35DB6" w:rsidRDefault="007C3805" w:rsidP="00B35DB6">
      <w:pPr>
        <w:widowControl/>
        <w:spacing w:line="480" w:lineRule="exact"/>
        <w:jc w:val="center"/>
        <w:rPr>
          <w:rFonts w:ascii="宋体" w:hAnsi="宋体" w:cs="宋体"/>
          <w:b/>
          <w:bCs/>
          <w:color w:val="1F4E79"/>
          <w:kern w:val="0"/>
          <w:sz w:val="24"/>
          <w:szCs w:val="24"/>
        </w:rPr>
      </w:pPr>
      <w:r w:rsidRPr="00B35DB6"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  <w:t>课程大纲</w:t>
      </w:r>
    </w:p>
    <w:p w14:paraId="5B94B165" w14:textId="77777777" w:rsidR="003F429B" w:rsidRPr="00B35DB6" w:rsidRDefault="00D42B04" w:rsidP="00021B32">
      <w:pPr>
        <w:widowControl/>
        <w:spacing w:line="480" w:lineRule="exact"/>
        <w:jc w:val="left"/>
        <w:rPr>
          <w:rFonts w:ascii="宋体" w:hAnsi="宋体" w:cs="宋体"/>
          <w:b/>
          <w:bCs/>
          <w:color w:val="1F4E79"/>
          <w:kern w:val="0"/>
          <w:sz w:val="24"/>
          <w:szCs w:val="24"/>
        </w:rPr>
      </w:pPr>
      <w:r w:rsidRPr="00B35DB6"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  <w:t>第一讲：</w:t>
      </w:r>
      <w:r w:rsidR="008373E4" w:rsidRPr="00B35DB6"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  <w:t>企业人才管理</w:t>
      </w:r>
      <w:r w:rsidR="0005441C" w:rsidRPr="00B35DB6"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  <w:t>变革</w:t>
      </w:r>
      <w:r w:rsidR="00453D60" w:rsidRPr="00B35DB6"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  <w:t>趋势</w:t>
      </w:r>
      <w:r w:rsidR="000603AA" w:rsidRPr="00B35DB6"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  <w:t>+</w:t>
      </w:r>
      <w:r w:rsidR="00B10792" w:rsidRPr="00B35DB6"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  <w:t>人力资源战略解码和规划</w:t>
      </w:r>
    </w:p>
    <w:p w14:paraId="72664F13" w14:textId="77777777" w:rsidR="00246AB7" w:rsidRPr="00B35DB6" w:rsidRDefault="00BE7713" w:rsidP="00BE7713">
      <w:pPr>
        <w:spacing w:line="480" w:lineRule="exact"/>
        <w:jc w:val="left"/>
        <w:rPr>
          <w:rFonts w:ascii="宋体" w:hAnsi="宋体"/>
          <w:b/>
          <w:bCs/>
          <w:color w:val="C45911"/>
          <w:sz w:val="24"/>
          <w:szCs w:val="24"/>
        </w:rPr>
      </w:pPr>
      <w:r w:rsidRPr="00B35DB6">
        <w:rPr>
          <w:rFonts w:ascii="宋体" w:hAnsi="宋体" w:hint="eastAsia"/>
          <w:b/>
          <w:bCs/>
          <w:color w:val="C45911"/>
          <w:sz w:val="24"/>
          <w:szCs w:val="24"/>
        </w:rPr>
        <w:t>一、</w:t>
      </w:r>
      <w:r w:rsidR="0005441C" w:rsidRPr="00B35DB6">
        <w:rPr>
          <w:rFonts w:ascii="宋体" w:hAnsi="宋体" w:hint="eastAsia"/>
          <w:b/>
          <w:bCs/>
          <w:color w:val="C45911"/>
          <w:sz w:val="24"/>
          <w:szCs w:val="24"/>
        </w:rPr>
        <w:t>企业人才</w:t>
      </w:r>
      <w:r w:rsidR="008373E4" w:rsidRPr="00B35DB6">
        <w:rPr>
          <w:rFonts w:ascii="宋体" w:hAnsi="宋体" w:hint="eastAsia"/>
          <w:b/>
          <w:bCs/>
          <w:color w:val="C45911"/>
          <w:sz w:val="24"/>
          <w:szCs w:val="24"/>
        </w:rPr>
        <w:t>管理</w:t>
      </w:r>
      <w:r w:rsidR="009E610B" w:rsidRPr="00B35DB6">
        <w:rPr>
          <w:rFonts w:ascii="宋体" w:hAnsi="宋体" w:hint="eastAsia"/>
          <w:b/>
          <w:bCs/>
          <w:color w:val="C45911"/>
          <w:sz w:val="24"/>
          <w:szCs w:val="24"/>
        </w:rPr>
        <w:t>变革</w:t>
      </w:r>
      <w:r w:rsidR="0005441C" w:rsidRPr="00B35DB6">
        <w:rPr>
          <w:rFonts w:ascii="宋体" w:hAnsi="宋体" w:hint="eastAsia"/>
          <w:b/>
          <w:bCs/>
          <w:color w:val="C45911"/>
          <w:sz w:val="24"/>
          <w:szCs w:val="24"/>
        </w:rPr>
        <w:t>的</w:t>
      </w:r>
      <w:r w:rsidR="009E610B" w:rsidRPr="00B35DB6">
        <w:rPr>
          <w:rFonts w:ascii="宋体" w:hAnsi="宋体"/>
          <w:b/>
          <w:bCs/>
          <w:color w:val="C45911"/>
          <w:sz w:val="24"/>
          <w:szCs w:val="24"/>
        </w:rPr>
        <w:t>7</w:t>
      </w:r>
      <w:r w:rsidR="0005441C" w:rsidRPr="00B35DB6">
        <w:rPr>
          <w:rFonts w:ascii="宋体" w:hAnsi="宋体" w:hint="eastAsia"/>
          <w:b/>
          <w:bCs/>
          <w:color w:val="C45911"/>
          <w:sz w:val="24"/>
          <w:szCs w:val="24"/>
        </w:rPr>
        <w:t>个主要趋势</w:t>
      </w:r>
    </w:p>
    <w:p w14:paraId="59F46E82" w14:textId="77777777" w:rsidR="00487D97" w:rsidRPr="00B35DB6" w:rsidRDefault="0005441C" w:rsidP="00021B32">
      <w:pPr>
        <w:spacing w:line="480" w:lineRule="exact"/>
        <w:jc w:val="left"/>
        <w:rPr>
          <w:rStyle w:val="af1"/>
          <w:rFonts w:ascii="宋体" w:hAnsi="宋体"/>
          <w:b w:val="0"/>
          <w:bCs w:val="0"/>
          <w:sz w:val="24"/>
          <w:szCs w:val="24"/>
          <w:shd w:val="clear" w:color="auto" w:fill="FFFFFF"/>
        </w:rPr>
      </w:pPr>
      <w:r w:rsidRPr="00B35DB6">
        <w:rPr>
          <w:rStyle w:val="af1"/>
          <w:rFonts w:ascii="宋体" w:hAnsi="宋体" w:hint="eastAsia"/>
          <w:b w:val="0"/>
          <w:bCs w:val="0"/>
          <w:sz w:val="24"/>
          <w:szCs w:val="24"/>
          <w:shd w:val="clear" w:color="auto" w:fill="FFFFFF"/>
        </w:rPr>
        <w:lastRenderedPageBreak/>
        <w:t>1</w:t>
      </w:r>
      <w:r w:rsidRPr="00B35DB6">
        <w:rPr>
          <w:rStyle w:val="af1"/>
          <w:rFonts w:ascii="宋体" w:hAnsi="宋体"/>
          <w:b w:val="0"/>
          <w:bCs w:val="0"/>
          <w:sz w:val="24"/>
          <w:szCs w:val="24"/>
          <w:shd w:val="clear" w:color="auto" w:fill="FFFFFF"/>
        </w:rPr>
        <w:t xml:space="preserve">. </w:t>
      </w:r>
      <w:r w:rsidR="008852CB" w:rsidRPr="00B35DB6">
        <w:rPr>
          <w:rStyle w:val="af1"/>
          <w:rFonts w:ascii="宋体" w:hAnsi="宋体" w:hint="eastAsia"/>
          <w:b w:val="0"/>
          <w:bCs w:val="0"/>
          <w:sz w:val="24"/>
          <w:szCs w:val="24"/>
          <w:shd w:val="clear" w:color="auto" w:fill="FFFFFF"/>
        </w:rPr>
        <w:t>聚焦人才数据</w:t>
      </w:r>
      <w:r w:rsidR="00487D97" w:rsidRPr="00B35DB6">
        <w:rPr>
          <w:rStyle w:val="af1"/>
          <w:rFonts w:ascii="宋体" w:hAnsi="宋体" w:hint="eastAsia"/>
          <w:b w:val="0"/>
          <w:bCs w:val="0"/>
          <w:sz w:val="24"/>
          <w:szCs w:val="24"/>
          <w:shd w:val="clear" w:color="auto" w:fill="FFFFFF"/>
        </w:rPr>
        <w:t>分析</w:t>
      </w:r>
    </w:p>
    <w:p w14:paraId="11404C91" w14:textId="77777777" w:rsidR="0005441C" w:rsidRPr="00B35DB6" w:rsidRDefault="00487D97" w:rsidP="00021B32">
      <w:pPr>
        <w:spacing w:line="480" w:lineRule="exact"/>
        <w:jc w:val="left"/>
        <w:rPr>
          <w:rStyle w:val="af1"/>
          <w:rFonts w:ascii="宋体" w:hAnsi="宋体"/>
          <w:b w:val="0"/>
          <w:bCs w:val="0"/>
          <w:sz w:val="24"/>
          <w:szCs w:val="24"/>
          <w:shd w:val="clear" w:color="auto" w:fill="FFFFFF"/>
        </w:rPr>
      </w:pPr>
      <w:r w:rsidRPr="00B35DB6">
        <w:rPr>
          <w:rStyle w:val="af1"/>
          <w:rFonts w:ascii="宋体" w:hAnsi="宋体" w:hint="eastAsia"/>
          <w:b w:val="0"/>
          <w:bCs w:val="0"/>
          <w:sz w:val="24"/>
          <w:szCs w:val="24"/>
          <w:shd w:val="clear" w:color="auto" w:fill="FFFFFF"/>
        </w:rPr>
        <w:t>——</w:t>
      </w:r>
      <w:r w:rsidR="008852CB" w:rsidRPr="00B35DB6">
        <w:rPr>
          <w:rStyle w:val="af1"/>
          <w:rFonts w:ascii="宋体" w:hAnsi="宋体" w:hint="eastAsia"/>
          <w:b w:val="0"/>
          <w:bCs w:val="0"/>
          <w:sz w:val="24"/>
          <w:szCs w:val="24"/>
          <w:shd w:val="clear" w:color="auto" w:fill="FFFFFF"/>
        </w:rPr>
        <w:t>人效+人均收益+敬业度+人才晋升率+高潜人才流失率</w:t>
      </w:r>
    </w:p>
    <w:p w14:paraId="6AC61A42" w14:textId="77777777" w:rsidR="008852CB" w:rsidRPr="00B35DB6" w:rsidRDefault="008852CB" w:rsidP="00021B32">
      <w:pPr>
        <w:spacing w:line="480" w:lineRule="exact"/>
        <w:jc w:val="left"/>
        <w:rPr>
          <w:rStyle w:val="af1"/>
          <w:rFonts w:ascii="宋体" w:hAnsi="宋体"/>
          <w:b w:val="0"/>
          <w:bCs w:val="0"/>
          <w:sz w:val="24"/>
          <w:szCs w:val="24"/>
          <w:shd w:val="clear" w:color="auto" w:fill="FFFFFF"/>
        </w:rPr>
      </w:pPr>
      <w:r w:rsidRPr="00B35DB6">
        <w:rPr>
          <w:rStyle w:val="af1"/>
          <w:rFonts w:ascii="宋体" w:hAnsi="宋体"/>
          <w:b w:val="0"/>
          <w:bCs w:val="0"/>
          <w:sz w:val="24"/>
          <w:szCs w:val="24"/>
          <w:shd w:val="clear" w:color="auto" w:fill="FFFFFF"/>
        </w:rPr>
        <w:t xml:space="preserve">2. </w:t>
      </w:r>
      <w:r w:rsidRPr="00B35DB6">
        <w:rPr>
          <w:rStyle w:val="af1"/>
          <w:rFonts w:ascii="宋体" w:hAnsi="宋体" w:hint="eastAsia"/>
          <w:b w:val="0"/>
          <w:bCs w:val="0"/>
          <w:sz w:val="24"/>
          <w:szCs w:val="24"/>
          <w:shd w:val="clear" w:color="auto" w:fill="FFFFFF"/>
        </w:rPr>
        <w:t>内部人才横向、纵向合理流动</w:t>
      </w:r>
    </w:p>
    <w:p w14:paraId="4CEA5009" w14:textId="77777777" w:rsidR="009E610B" w:rsidRPr="00B35DB6" w:rsidRDefault="009E610B" w:rsidP="00021B32">
      <w:pPr>
        <w:spacing w:line="480" w:lineRule="exact"/>
        <w:jc w:val="left"/>
        <w:rPr>
          <w:rStyle w:val="af1"/>
          <w:rFonts w:ascii="宋体" w:hAnsi="宋体"/>
          <w:b w:val="0"/>
          <w:bCs w:val="0"/>
          <w:sz w:val="24"/>
          <w:szCs w:val="24"/>
          <w:shd w:val="clear" w:color="auto" w:fill="FFFFFF"/>
        </w:rPr>
      </w:pPr>
      <w:r w:rsidRPr="00B35DB6">
        <w:rPr>
          <w:rStyle w:val="af1"/>
          <w:rFonts w:ascii="宋体" w:hAnsi="宋体" w:hint="eastAsia"/>
          <w:b w:val="0"/>
          <w:bCs w:val="0"/>
          <w:sz w:val="24"/>
          <w:szCs w:val="24"/>
          <w:shd w:val="clear" w:color="auto" w:fill="FFFFFF"/>
        </w:rPr>
        <w:t>3</w:t>
      </w:r>
      <w:r w:rsidRPr="00B35DB6">
        <w:rPr>
          <w:rStyle w:val="af1"/>
          <w:rFonts w:ascii="宋体" w:hAnsi="宋体"/>
          <w:b w:val="0"/>
          <w:bCs w:val="0"/>
          <w:sz w:val="24"/>
          <w:szCs w:val="24"/>
          <w:shd w:val="clear" w:color="auto" w:fill="FFFFFF"/>
        </w:rPr>
        <w:t xml:space="preserve">. </w:t>
      </w:r>
      <w:r w:rsidRPr="00B35DB6">
        <w:rPr>
          <w:rStyle w:val="af1"/>
          <w:rFonts w:ascii="宋体" w:hAnsi="宋体" w:hint="eastAsia"/>
          <w:b w:val="0"/>
          <w:bCs w:val="0"/>
          <w:sz w:val="24"/>
          <w:szCs w:val="24"/>
          <w:shd w:val="clear" w:color="auto" w:fill="FFFFFF"/>
        </w:rPr>
        <w:t>储备式人才培养计划和人才梯队建设</w:t>
      </w:r>
    </w:p>
    <w:p w14:paraId="540D3F10" w14:textId="77777777" w:rsidR="008852CB" w:rsidRPr="00B35DB6" w:rsidRDefault="009E610B" w:rsidP="00021B32">
      <w:pPr>
        <w:spacing w:line="480" w:lineRule="exact"/>
        <w:jc w:val="left"/>
        <w:rPr>
          <w:rStyle w:val="af1"/>
          <w:rFonts w:ascii="宋体" w:hAnsi="宋体"/>
          <w:b w:val="0"/>
          <w:bCs w:val="0"/>
          <w:sz w:val="24"/>
          <w:szCs w:val="24"/>
          <w:shd w:val="clear" w:color="auto" w:fill="FFFFFF"/>
        </w:rPr>
      </w:pPr>
      <w:r w:rsidRPr="00B35DB6">
        <w:rPr>
          <w:rStyle w:val="af1"/>
          <w:rFonts w:ascii="宋体" w:hAnsi="宋体"/>
          <w:b w:val="0"/>
          <w:bCs w:val="0"/>
          <w:sz w:val="24"/>
          <w:szCs w:val="24"/>
          <w:shd w:val="clear" w:color="auto" w:fill="FFFFFF"/>
        </w:rPr>
        <w:t>4</w:t>
      </w:r>
      <w:r w:rsidR="008852CB" w:rsidRPr="00B35DB6">
        <w:rPr>
          <w:rStyle w:val="af1"/>
          <w:rFonts w:ascii="宋体" w:hAnsi="宋体"/>
          <w:b w:val="0"/>
          <w:bCs w:val="0"/>
          <w:sz w:val="24"/>
          <w:szCs w:val="24"/>
          <w:shd w:val="clear" w:color="auto" w:fill="FFFFFF"/>
        </w:rPr>
        <w:t xml:space="preserve">. </w:t>
      </w:r>
      <w:r w:rsidR="008852CB" w:rsidRPr="00B35DB6">
        <w:rPr>
          <w:rStyle w:val="af1"/>
          <w:rFonts w:ascii="宋体" w:hAnsi="宋体" w:hint="eastAsia"/>
          <w:b w:val="0"/>
          <w:bCs w:val="0"/>
          <w:sz w:val="24"/>
          <w:szCs w:val="24"/>
          <w:shd w:val="clear" w:color="auto" w:fill="FFFFFF"/>
        </w:rPr>
        <w:t>关注雇主品牌和企业文化</w:t>
      </w:r>
    </w:p>
    <w:p w14:paraId="1B3921D4" w14:textId="77777777" w:rsidR="008852CB" w:rsidRPr="00B35DB6" w:rsidRDefault="009E610B" w:rsidP="00021B32">
      <w:pPr>
        <w:spacing w:line="480" w:lineRule="exact"/>
        <w:jc w:val="left"/>
        <w:rPr>
          <w:rStyle w:val="af1"/>
          <w:rFonts w:ascii="宋体" w:hAnsi="宋体"/>
          <w:b w:val="0"/>
          <w:bCs w:val="0"/>
          <w:sz w:val="24"/>
          <w:szCs w:val="24"/>
          <w:shd w:val="clear" w:color="auto" w:fill="FFFFFF"/>
        </w:rPr>
      </w:pPr>
      <w:r w:rsidRPr="00B35DB6">
        <w:rPr>
          <w:rStyle w:val="af1"/>
          <w:rFonts w:ascii="宋体" w:hAnsi="宋体"/>
          <w:b w:val="0"/>
          <w:bCs w:val="0"/>
          <w:sz w:val="24"/>
          <w:szCs w:val="24"/>
          <w:shd w:val="clear" w:color="auto" w:fill="FFFFFF"/>
        </w:rPr>
        <w:t>5</w:t>
      </w:r>
      <w:r w:rsidR="008852CB" w:rsidRPr="00B35DB6">
        <w:rPr>
          <w:rStyle w:val="af1"/>
          <w:rFonts w:ascii="宋体" w:hAnsi="宋体"/>
          <w:b w:val="0"/>
          <w:bCs w:val="0"/>
          <w:sz w:val="24"/>
          <w:szCs w:val="24"/>
          <w:shd w:val="clear" w:color="auto" w:fill="FFFFFF"/>
        </w:rPr>
        <w:t xml:space="preserve">. </w:t>
      </w:r>
      <w:r w:rsidR="008852CB" w:rsidRPr="00B35DB6">
        <w:rPr>
          <w:rStyle w:val="af1"/>
          <w:rFonts w:ascii="宋体" w:hAnsi="宋体" w:hint="eastAsia"/>
          <w:b w:val="0"/>
          <w:bCs w:val="0"/>
          <w:sz w:val="24"/>
          <w:szCs w:val="24"/>
          <w:shd w:val="clear" w:color="auto" w:fill="FFFFFF"/>
        </w:rPr>
        <w:t>员工技能再培训</w:t>
      </w:r>
    </w:p>
    <w:p w14:paraId="79D393C2" w14:textId="77777777" w:rsidR="008852CB" w:rsidRPr="00B35DB6" w:rsidRDefault="009E610B" w:rsidP="00021B32">
      <w:pPr>
        <w:spacing w:line="480" w:lineRule="exact"/>
        <w:jc w:val="left"/>
        <w:rPr>
          <w:rStyle w:val="af1"/>
          <w:rFonts w:ascii="宋体" w:hAnsi="宋体"/>
          <w:b w:val="0"/>
          <w:bCs w:val="0"/>
          <w:sz w:val="24"/>
          <w:szCs w:val="24"/>
          <w:shd w:val="clear" w:color="auto" w:fill="FFFFFF"/>
        </w:rPr>
      </w:pPr>
      <w:r w:rsidRPr="00B35DB6">
        <w:rPr>
          <w:rStyle w:val="af1"/>
          <w:rFonts w:ascii="宋体" w:hAnsi="宋体"/>
          <w:b w:val="0"/>
          <w:bCs w:val="0"/>
          <w:sz w:val="24"/>
          <w:szCs w:val="24"/>
          <w:shd w:val="clear" w:color="auto" w:fill="FFFFFF"/>
        </w:rPr>
        <w:t>6</w:t>
      </w:r>
      <w:r w:rsidR="008852CB" w:rsidRPr="00B35DB6">
        <w:rPr>
          <w:rStyle w:val="af1"/>
          <w:rFonts w:ascii="宋体" w:hAnsi="宋体"/>
          <w:b w:val="0"/>
          <w:bCs w:val="0"/>
          <w:sz w:val="24"/>
          <w:szCs w:val="24"/>
          <w:shd w:val="clear" w:color="auto" w:fill="FFFFFF"/>
        </w:rPr>
        <w:t xml:space="preserve">. </w:t>
      </w:r>
      <w:r w:rsidR="008852CB" w:rsidRPr="00B35DB6">
        <w:rPr>
          <w:rStyle w:val="af1"/>
          <w:rFonts w:ascii="宋体" w:hAnsi="宋体" w:hint="eastAsia"/>
          <w:b w:val="0"/>
          <w:bCs w:val="0"/>
          <w:sz w:val="24"/>
          <w:szCs w:val="24"/>
          <w:shd w:val="clear" w:color="auto" w:fill="FFFFFF"/>
        </w:rPr>
        <w:t>关注员工职业生命周期</w:t>
      </w:r>
      <w:r w:rsidR="0060267C" w:rsidRPr="00B35DB6">
        <w:rPr>
          <w:rStyle w:val="af1"/>
          <w:rFonts w:ascii="宋体" w:hAnsi="宋体" w:hint="eastAsia"/>
          <w:b w:val="0"/>
          <w:bCs w:val="0"/>
          <w:sz w:val="24"/>
          <w:szCs w:val="24"/>
          <w:shd w:val="clear" w:color="auto" w:fill="FFFFFF"/>
        </w:rPr>
        <w:t>和关键岗位员工体验</w:t>
      </w:r>
    </w:p>
    <w:p w14:paraId="44D88033" w14:textId="77777777" w:rsidR="008852CB" w:rsidRPr="00B35DB6" w:rsidRDefault="009E610B" w:rsidP="00021B32">
      <w:pPr>
        <w:spacing w:line="480" w:lineRule="exact"/>
        <w:jc w:val="left"/>
        <w:rPr>
          <w:rStyle w:val="af1"/>
          <w:rFonts w:ascii="宋体" w:hAnsi="宋体"/>
          <w:b w:val="0"/>
          <w:bCs w:val="0"/>
          <w:sz w:val="24"/>
          <w:szCs w:val="24"/>
          <w:shd w:val="clear" w:color="auto" w:fill="FFFFFF"/>
        </w:rPr>
      </w:pPr>
      <w:r w:rsidRPr="00B35DB6">
        <w:rPr>
          <w:rStyle w:val="af1"/>
          <w:rFonts w:ascii="宋体" w:hAnsi="宋体"/>
          <w:b w:val="0"/>
          <w:bCs w:val="0"/>
          <w:sz w:val="24"/>
          <w:szCs w:val="24"/>
          <w:shd w:val="clear" w:color="auto" w:fill="FFFFFF"/>
        </w:rPr>
        <w:t>7</w:t>
      </w:r>
      <w:r w:rsidR="008852CB" w:rsidRPr="00B35DB6">
        <w:rPr>
          <w:rStyle w:val="af1"/>
          <w:rFonts w:ascii="宋体" w:hAnsi="宋体"/>
          <w:b w:val="0"/>
          <w:bCs w:val="0"/>
          <w:sz w:val="24"/>
          <w:szCs w:val="24"/>
          <w:shd w:val="clear" w:color="auto" w:fill="FFFFFF"/>
        </w:rPr>
        <w:t xml:space="preserve">. </w:t>
      </w:r>
      <w:r w:rsidR="0060267C" w:rsidRPr="00B35DB6">
        <w:rPr>
          <w:rStyle w:val="af1"/>
          <w:rFonts w:ascii="宋体" w:hAnsi="宋体" w:hint="eastAsia"/>
          <w:b w:val="0"/>
          <w:bCs w:val="0"/>
          <w:sz w:val="24"/>
          <w:szCs w:val="24"/>
          <w:shd w:val="clear" w:color="auto" w:fill="FFFFFF"/>
        </w:rPr>
        <w:t>员工意见被听见和被采纳</w:t>
      </w:r>
    </w:p>
    <w:p w14:paraId="40BAEEC8" w14:textId="77777777" w:rsidR="003E6FA0" w:rsidRPr="00B35DB6" w:rsidRDefault="00BE7713" w:rsidP="00BE7713">
      <w:pPr>
        <w:spacing w:line="480" w:lineRule="exact"/>
        <w:jc w:val="left"/>
        <w:rPr>
          <w:rFonts w:ascii="宋体" w:hAnsi="宋体"/>
          <w:b/>
          <w:bCs/>
          <w:color w:val="C45911"/>
          <w:sz w:val="24"/>
          <w:szCs w:val="24"/>
        </w:rPr>
      </w:pPr>
      <w:r w:rsidRPr="00B35DB6">
        <w:rPr>
          <w:rFonts w:ascii="宋体" w:hAnsi="宋体" w:hint="eastAsia"/>
          <w:b/>
          <w:bCs/>
          <w:color w:val="C45911"/>
          <w:sz w:val="24"/>
          <w:szCs w:val="24"/>
        </w:rPr>
        <w:t>二、</w:t>
      </w:r>
      <w:r w:rsidR="003E6FA0" w:rsidRPr="00B35DB6">
        <w:rPr>
          <w:rFonts w:ascii="宋体" w:hAnsi="宋体" w:hint="eastAsia"/>
          <w:b/>
          <w:bCs/>
          <w:color w:val="C45911"/>
          <w:sz w:val="24"/>
          <w:szCs w:val="24"/>
        </w:rPr>
        <w:t>人力资源战略</w:t>
      </w:r>
      <w:r w:rsidR="00E84388" w:rsidRPr="00B35DB6">
        <w:rPr>
          <w:rFonts w:ascii="宋体" w:hAnsi="宋体" w:hint="eastAsia"/>
          <w:b/>
          <w:bCs/>
          <w:color w:val="C45911"/>
          <w:sz w:val="24"/>
          <w:szCs w:val="24"/>
        </w:rPr>
        <w:t>解码和</w:t>
      </w:r>
      <w:r w:rsidR="00B10792" w:rsidRPr="00B35DB6">
        <w:rPr>
          <w:rFonts w:ascii="宋体" w:hAnsi="宋体" w:hint="eastAsia"/>
          <w:b/>
          <w:bCs/>
          <w:color w:val="C45911"/>
          <w:sz w:val="24"/>
          <w:szCs w:val="24"/>
        </w:rPr>
        <w:t>规划</w:t>
      </w:r>
    </w:p>
    <w:p w14:paraId="5E6748B8" w14:textId="77777777" w:rsidR="003E6FA0" w:rsidRPr="00B35DB6" w:rsidRDefault="003E6FA0" w:rsidP="00021B32">
      <w:pPr>
        <w:widowControl/>
        <w:spacing w:line="480" w:lineRule="exact"/>
        <w:rPr>
          <w:rFonts w:ascii="宋体" w:hAnsi="宋体" w:cs="宋体"/>
          <w:bCs/>
          <w:kern w:val="0"/>
          <w:sz w:val="24"/>
          <w:szCs w:val="24"/>
        </w:rPr>
      </w:pPr>
      <w:r w:rsidRPr="00B35DB6">
        <w:rPr>
          <w:rFonts w:ascii="宋体" w:hAnsi="宋体" w:cs="宋体" w:hint="eastAsia"/>
          <w:bCs/>
          <w:kern w:val="0"/>
          <w:sz w:val="24"/>
          <w:szCs w:val="24"/>
        </w:rPr>
        <w:t>1</w:t>
      </w:r>
      <w:r w:rsidRPr="00B35DB6">
        <w:rPr>
          <w:rFonts w:ascii="宋体" w:hAnsi="宋体" w:cs="宋体"/>
          <w:bCs/>
          <w:kern w:val="0"/>
          <w:sz w:val="24"/>
          <w:szCs w:val="24"/>
        </w:rPr>
        <w:t>.</w:t>
      </w:r>
      <w:r w:rsidR="001E4449" w:rsidRPr="00B35DB6">
        <w:rPr>
          <w:rFonts w:ascii="宋体" w:hAnsi="宋体" w:cs="宋体" w:hint="eastAsia"/>
          <w:bCs/>
          <w:kern w:val="0"/>
          <w:sz w:val="24"/>
          <w:szCs w:val="24"/>
        </w:rPr>
        <w:t xml:space="preserve"> 战略性人力资源规划解析</w:t>
      </w:r>
    </w:p>
    <w:p w14:paraId="3B5DA16C" w14:textId="77777777" w:rsidR="00966054" w:rsidRPr="009D457C" w:rsidRDefault="003E6FA0" w:rsidP="00021B32">
      <w:pPr>
        <w:widowControl/>
        <w:spacing w:line="480" w:lineRule="exact"/>
        <w:rPr>
          <w:rFonts w:ascii="宋体" w:hAnsi="宋体" w:cs="宋体"/>
          <w:b/>
          <w:bCs/>
          <w:kern w:val="0"/>
          <w:sz w:val="24"/>
          <w:szCs w:val="24"/>
        </w:rPr>
      </w:pPr>
      <w:r w:rsidRPr="00AB495A">
        <w:rPr>
          <w:rFonts w:ascii="宋体" w:hAnsi="宋体" w:cs="宋体"/>
          <w:b/>
          <w:bCs/>
          <w:kern w:val="0"/>
          <w:sz w:val="24"/>
          <w:szCs w:val="24"/>
        </w:rPr>
        <w:t xml:space="preserve">2. </w:t>
      </w:r>
      <w:r w:rsidRPr="00AB495A">
        <w:rPr>
          <w:rFonts w:ascii="宋体" w:hAnsi="宋体" w:cs="宋体" w:hint="eastAsia"/>
          <w:b/>
          <w:bCs/>
          <w:kern w:val="0"/>
          <w:sz w:val="24"/>
          <w:szCs w:val="24"/>
        </w:rPr>
        <w:t>基于企业战略的人力资源规划三阶段</w:t>
      </w:r>
    </w:p>
    <w:p w14:paraId="12067944" w14:textId="77777777" w:rsidR="002A73F5" w:rsidRPr="009D457C" w:rsidRDefault="002A73F5" w:rsidP="00021B32">
      <w:pPr>
        <w:widowControl/>
        <w:spacing w:line="480" w:lineRule="exact"/>
        <w:rPr>
          <w:rFonts w:ascii="宋体" w:hAnsi="宋体" w:cs="宋体"/>
          <w:bCs/>
          <w:kern w:val="0"/>
          <w:sz w:val="24"/>
          <w:szCs w:val="24"/>
        </w:rPr>
      </w:pPr>
      <w:r w:rsidRPr="009D457C">
        <w:rPr>
          <w:rFonts w:ascii="宋体" w:hAnsi="宋体" w:cs="宋体"/>
          <w:bCs/>
          <w:kern w:val="0"/>
          <w:sz w:val="24"/>
          <w:szCs w:val="24"/>
        </w:rPr>
        <w:t>1</w:t>
      </w:r>
      <w:r w:rsidRPr="009D457C">
        <w:rPr>
          <w:rFonts w:ascii="宋体" w:hAnsi="宋体" w:cs="宋体" w:hint="eastAsia"/>
          <w:bCs/>
          <w:kern w:val="0"/>
          <w:sz w:val="24"/>
          <w:szCs w:val="24"/>
        </w:rPr>
        <w:t>）战略目标下人才需求</w:t>
      </w:r>
    </w:p>
    <w:p w14:paraId="1D66CEB1" w14:textId="77777777" w:rsidR="002A73F5" w:rsidRPr="009D457C" w:rsidRDefault="002A73F5" w:rsidP="00021B32">
      <w:pPr>
        <w:widowControl/>
        <w:spacing w:line="480" w:lineRule="exact"/>
        <w:rPr>
          <w:rFonts w:ascii="宋体" w:hAnsi="宋体" w:cs="宋体"/>
          <w:bCs/>
          <w:kern w:val="0"/>
          <w:sz w:val="24"/>
          <w:szCs w:val="24"/>
        </w:rPr>
      </w:pPr>
      <w:r w:rsidRPr="009D457C">
        <w:rPr>
          <w:rFonts w:ascii="宋体" w:hAnsi="宋体" w:cs="宋体" w:hint="eastAsia"/>
          <w:bCs/>
          <w:kern w:val="0"/>
          <w:sz w:val="24"/>
          <w:szCs w:val="24"/>
        </w:rPr>
        <w:t>2）人才盘点</w:t>
      </w:r>
    </w:p>
    <w:p w14:paraId="0C141D7E" w14:textId="77777777" w:rsidR="002A73F5" w:rsidRPr="00B35DB6" w:rsidRDefault="002A73F5" w:rsidP="00021B32">
      <w:pPr>
        <w:widowControl/>
        <w:spacing w:line="480" w:lineRule="exact"/>
        <w:rPr>
          <w:rFonts w:ascii="宋体" w:hAnsi="宋体" w:cs="宋体"/>
          <w:bCs/>
          <w:kern w:val="0"/>
          <w:sz w:val="24"/>
          <w:szCs w:val="24"/>
        </w:rPr>
      </w:pPr>
      <w:r w:rsidRPr="009D457C">
        <w:rPr>
          <w:rFonts w:ascii="宋体" w:hAnsi="宋体" w:cs="宋体" w:hint="eastAsia"/>
          <w:bCs/>
          <w:kern w:val="0"/>
          <w:sz w:val="24"/>
          <w:szCs w:val="24"/>
        </w:rPr>
        <w:t>3）制定缩短差距的行动方案</w:t>
      </w:r>
    </w:p>
    <w:p w14:paraId="7ABC1F4B" w14:textId="77777777" w:rsidR="003E6FA0" w:rsidRPr="00B35DB6" w:rsidRDefault="00B10792" w:rsidP="00021B32">
      <w:pPr>
        <w:widowControl/>
        <w:spacing w:line="480" w:lineRule="exact"/>
        <w:rPr>
          <w:rFonts w:ascii="宋体" w:hAnsi="宋体" w:cs="宋体"/>
          <w:bCs/>
          <w:kern w:val="0"/>
          <w:sz w:val="24"/>
          <w:szCs w:val="24"/>
        </w:rPr>
      </w:pPr>
      <w:r w:rsidRPr="00B35DB6">
        <w:rPr>
          <w:rFonts w:ascii="宋体" w:hAnsi="宋体" w:cs="宋体"/>
          <w:bCs/>
          <w:kern w:val="0"/>
          <w:sz w:val="24"/>
          <w:szCs w:val="24"/>
        </w:rPr>
        <w:t>3</w:t>
      </w:r>
      <w:r w:rsidR="003E6FA0" w:rsidRPr="00B35DB6">
        <w:rPr>
          <w:rFonts w:ascii="宋体" w:hAnsi="宋体" w:cs="宋体"/>
          <w:bCs/>
          <w:kern w:val="0"/>
          <w:sz w:val="24"/>
          <w:szCs w:val="24"/>
        </w:rPr>
        <w:t xml:space="preserve">. </w:t>
      </w:r>
      <w:r w:rsidR="003E6FA0" w:rsidRPr="00B35DB6">
        <w:rPr>
          <w:rFonts w:ascii="宋体" w:hAnsi="宋体" w:cs="宋体" w:hint="eastAsia"/>
          <w:bCs/>
          <w:kern w:val="0"/>
          <w:sz w:val="24"/>
          <w:szCs w:val="24"/>
        </w:rPr>
        <w:t>一张图读懂从人才需求规划到人才资源池建设的核心流程</w:t>
      </w:r>
    </w:p>
    <w:p w14:paraId="1E098D1D" w14:textId="77777777" w:rsidR="003E6FA0" w:rsidRPr="00B35DB6" w:rsidRDefault="00BE7713" w:rsidP="00021B32">
      <w:pPr>
        <w:widowControl/>
        <w:spacing w:line="480" w:lineRule="exact"/>
        <w:rPr>
          <w:rFonts w:ascii="宋体" w:hAnsi="宋体" w:cs="宋体"/>
          <w:bCs/>
          <w:kern w:val="0"/>
          <w:sz w:val="24"/>
          <w:szCs w:val="24"/>
        </w:rPr>
      </w:pPr>
      <w:r w:rsidRPr="00B35DB6">
        <w:rPr>
          <w:rFonts w:ascii="宋体" w:hAnsi="宋体" w:cs="宋体" w:hint="eastAsia"/>
          <w:b/>
          <w:bCs/>
          <w:kern w:val="0"/>
          <w:sz w:val="24"/>
          <w:szCs w:val="24"/>
        </w:rPr>
        <w:t>案例分享：</w:t>
      </w:r>
      <w:r w:rsidR="003E6FA0" w:rsidRPr="00B35DB6">
        <w:rPr>
          <w:rFonts w:ascii="宋体" w:hAnsi="宋体" w:cs="宋体" w:hint="eastAsia"/>
          <w:bCs/>
          <w:kern w:val="0"/>
          <w:sz w:val="24"/>
          <w:szCs w:val="24"/>
        </w:rPr>
        <w:t>腾讯的组织战略与人力资源战略解码</w:t>
      </w:r>
    </w:p>
    <w:p w14:paraId="6F775797" w14:textId="77777777" w:rsidR="003E6FA0" w:rsidRPr="00B35DB6" w:rsidRDefault="003E6FA0" w:rsidP="00021B32">
      <w:pPr>
        <w:widowControl/>
        <w:spacing w:line="480" w:lineRule="exact"/>
        <w:rPr>
          <w:rFonts w:ascii="宋体" w:hAnsi="宋体" w:cs="宋体"/>
          <w:bCs/>
          <w:kern w:val="0"/>
          <w:sz w:val="24"/>
          <w:szCs w:val="24"/>
        </w:rPr>
      </w:pPr>
    </w:p>
    <w:p w14:paraId="506835B0" w14:textId="77777777" w:rsidR="00B10792" w:rsidRPr="00B35DB6" w:rsidRDefault="00B10792" w:rsidP="00021B32">
      <w:pPr>
        <w:widowControl/>
        <w:tabs>
          <w:tab w:val="center" w:pos="4153"/>
        </w:tabs>
        <w:spacing w:line="480" w:lineRule="exact"/>
        <w:rPr>
          <w:rFonts w:ascii="宋体" w:hAnsi="宋体"/>
          <w:b/>
          <w:bCs/>
          <w:color w:val="1F4E79"/>
          <w:sz w:val="24"/>
          <w:szCs w:val="24"/>
        </w:rPr>
      </w:pPr>
      <w:r w:rsidRPr="00B35DB6">
        <w:rPr>
          <w:rFonts w:ascii="宋体" w:hAnsi="宋体" w:hint="eastAsia"/>
          <w:b/>
          <w:bCs/>
          <w:color w:val="1F4E79"/>
          <w:sz w:val="24"/>
          <w:szCs w:val="24"/>
        </w:rPr>
        <w:t>第二讲：人力资源管理者如何打开组织边界，创造开放共赢的人才管理文化</w:t>
      </w:r>
    </w:p>
    <w:p w14:paraId="48E08843" w14:textId="77777777" w:rsidR="00B10792" w:rsidRPr="00B35DB6" w:rsidRDefault="00B10792" w:rsidP="00021B32">
      <w:pPr>
        <w:widowControl/>
        <w:tabs>
          <w:tab w:val="center" w:pos="4153"/>
        </w:tabs>
        <w:spacing w:line="480" w:lineRule="exact"/>
        <w:rPr>
          <w:rFonts w:ascii="宋体" w:hAnsi="宋体"/>
          <w:b/>
          <w:bCs/>
          <w:color w:val="C45911"/>
          <w:sz w:val="24"/>
          <w:szCs w:val="24"/>
        </w:rPr>
      </w:pPr>
      <w:r w:rsidRPr="00B35DB6">
        <w:rPr>
          <w:rFonts w:ascii="宋体" w:hAnsi="宋体" w:hint="eastAsia"/>
          <w:b/>
          <w:bCs/>
          <w:color w:val="C45911"/>
          <w:sz w:val="24"/>
          <w:szCs w:val="24"/>
        </w:rPr>
        <w:t>一、</w:t>
      </w:r>
      <w:r w:rsidR="0028470D" w:rsidRPr="00B35DB6">
        <w:rPr>
          <w:rFonts w:ascii="宋体" w:hAnsi="宋体" w:hint="eastAsia"/>
          <w:b/>
          <w:bCs/>
          <w:color w:val="C45911"/>
          <w:sz w:val="24"/>
          <w:szCs w:val="24"/>
        </w:rPr>
        <w:t>什么是</w:t>
      </w:r>
      <w:r w:rsidR="00F51920" w:rsidRPr="00B35DB6">
        <w:rPr>
          <w:rFonts w:ascii="宋体" w:hAnsi="宋体" w:hint="eastAsia"/>
          <w:b/>
          <w:bCs/>
          <w:color w:val="C45911"/>
          <w:sz w:val="24"/>
          <w:szCs w:val="24"/>
        </w:rPr>
        <w:t>组织边界</w:t>
      </w:r>
    </w:p>
    <w:p w14:paraId="68D85EAF" w14:textId="77777777" w:rsidR="00F51920" w:rsidRPr="00B35DB6" w:rsidRDefault="00B10792" w:rsidP="00021B32">
      <w:pPr>
        <w:widowControl/>
        <w:tabs>
          <w:tab w:val="center" w:pos="4153"/>
        </w:tabs>
        <w:spacing w:line="480" w:lineRule="exact"/>
        <w:rPr>
          <w:rFonts w:ascii="宋体" w:hAnsi="宋体"/>
          <w:sz w:val="24"/>
          <w:szCs w:val="24"/>
        </w:rPr>
      </w:pPr>
      <w:r w:rsidRPr="00B35DB6">
        <w:rPr>
          <w:rFonts w:ascii="宋体" w:hAnsi="宋体" w:hint="eastAsia"/>
          <w:sz w:val="24"/>
          <w:szCs w:val="24"/>
        </w:rPr>
        <w:t>1</w:t>
      </w:r>
      <w:r w:rsidR="00BE7713" w:rsidRPr="00B35DB6">
        <w:rPr>
          <w:rFonts w:ascii="宋体" w:hAnsi="宋体"/>
          <w:sz w:val="24"/>
          <w:szCs w:val="24"/>
        </w:rPr>
        <w:t>.</w:t>
      </w:r>
      <w:r w:rsidRPr="00B35DB6">
        <w:rPr>
          <w:rFonts w:ascii="宋体" w:hAnsi="宋体"/>
          <w:sz w:val="24"/>
          <w:szCs w:val="24"/>
        </w:rPr>
        <w:t xml:space="preserve"> </w:t>
      </w:r>
      <w:r w:rsidR="00F51920" w:rsidRPr="00B35DB6">
        <w:rPr>
          <w:rFonts w:ascii="宋体" w:hAnsi="宋体" w:hint="eastAsia"/>
          <w:sz w:val="24"/>
          <w:szCs w:val="24"/>
        </w:rPr>
        <w:t>组织边界定义</w:t>
      </w:r>
    </w:p>
    <w:p w14:paraId="4FB55270" w14:textId="77777777" w:rsidR="00B10792" w:rsidRPr="009D457C" w:rsidRDefault="00F51920" w:rsidP="00021B32">
      <w:pPr>
        <w:widowControl/>
        <w:tabs>
          <w:tab w:val="center" w:pos="4153"/>
        </w:tabs>
        <w:spacing w:line="480" w:lineRule="exact"/>
        <w:rPr>
          <w:rFonts w:ascii="宋体" w:hAnsi="宋体"/>
          <w:sz w:val="24"/>
          <w:szCs w:val="24"/>
        </w:rPr>
      </w:pPr>
      <w:r w:rsidRPr="009D457C">
        <w:rPr>
          <w:rFonts w:ascii="宋体" w:hAnsi="宋体" w:hint="eastAsia"/>
          <w:sz w:val="24"/>
          <w:szCs w:val="24"/>
        </w:rPr>
        <w:t>2</w:t>
      </w:r>
      <w:r w:rsidR="00BE7713" w:rsidRPr="009D457C">
        <w:rPr>
          <w:rFonts w:ascii="宋体" w:hAnsi="宋体"/>
          <w:sz w:val="24"/>
          <w:szCs w:val="24"/>
        </w:rPr>
        <w:t xml:space="preserve">. </w:t>
      </w:r>
      <w:r w:rsidR="00AE7BB3" w:rsidRPr="009D457C">
        <w:rPr>
          <w:rFonts w:ascii="宋体" w:hAnsi="宋体" w:hint="eastAsia"/>
          <w:sz w:val="24"/>
          <w:szCs w:val="24"/>
        </w:rPr>
        <w:t>组织边界的四个组成部分</w:t>
      </w:r>
      <w:r w:rsidR="009D457C">
        <w:rPr>
          <w:rFonts w:ascii="宋体" w:hAnsi="宋体" w:hint="eastAsia"/>
          <w:sz w:val="24"/>
          <w:szCs w:val="24"/>
        </w:rPr>
        <w:t>：</w:t>
      </w:r>
      <w:r w:rsidR="00AE7BB3" w:rsidRPr="009D457C">
        <w:rPr>
          <w:rFonts w:ascii="宋体" w:hAnsi="宋体" w:hint="eastAsia"/>
          <w:sz w:val="24"/>
          <w:szCs w:val="24"/>
        </w:rPr>
        <w:t>权责+信息+能力+</w:t>
      </w:r>
      <w:r w:rsidR="009D457C">
        <w:rPr>
          <w:rFonts w:ascii="宋体" w:hAnsi="宋体" w:hint="eastAsia"/>
          <w:sz w:val="24"/>
          <w:szCs w:val="24"/>
        </w:rPr>
        <w:t>组织</w:t>
      </w:r>
    </w:p>
    <w:p w14:paraId="7A287DFB" w14:textId="77777777" w:rsidR="00F51920" w:rsidRPr="009D457C" w:rsidRDefault="00F51920" w:rsidP="00021B32">
      <w:pPr>
        <w:widowControl/>
        <w:tabs>
          <w:tab w:val="center" w:pos="4153"/>
        </w:tabs>
        <w:spacing w:line="480" w:lineRule="exact"/>
        <w:rPr>
          <w:rFonts w:ascii="宋体" w:hAnsi="宋体"/>
          <w:b/>
          <w:bCs/>
          <w:color w:val="C45911"/>
          <w:sz w:val="24"/>
          <w:szCs w:val="24"/>
        </w:rPr>
      </w:pPr>
      <w:r w:rsidRPr="009D457C">
        <w:rPr>
          <w:rFonts w:ascii="宋体" w:hAnsi="宋体" w:hint="eastAsia"/>
          <w:b/>
          <w:bCs/>
          <w:color w:val="C45911"/>
          <w:sz w:val="24"/>
          <w:szCs w:val="24"/>
        </w:rPr>
        <w:t>二、</w:t>
      </w:r>
      <w:r w:rsidR="000603AA" w:rsidRPr="009D457C">
        <w:rPr>
          <w:rFonts w:ascii="宋体" w:hAnsi="宋体" w:hint="eastAsia"/>
          <w:b/>
          <w:bCs/>
          <w:color w:val="C45911"/>
          <w:sz w:val="24"/>
          <w:szCs w:val="24"/>
        </w:rPr>
        <w:t>打破组织边界的四个资源和具体方法</w:t>
      </w:r>
    </w:p>
    <w:p w14:paraId="7E760A94" w14:textId="77777777" w:rsidR="00B10792" w:rsidRPr="00B35DB6" w:rsidRDefault="00B96BC4" w:rsidP="00021B32">
      <w:pPr>
        <w:widowControl/>
        <w:tabs>
          <w:tab w:val="center" w:pos="4153"/>
        </w:tabs>
        <w:spacing w:line="480" w:lineRule="exact"/>
        <w:rPr>
          <w:rFonts w:ascii="宋体" w:hAnsi="宋体"/>
          <w:sz w:val="24"/>
          <w:szCs w:val="24"/>
        </w:rPr>
      </w:pPr>
      <w:r w:rsidRPr="00B96BC4">
        <w:rPr>
          <w:rFonts w:ascii="宋体" w:hAnsi="宋体" w:hint="eastAsia"/>
          <w:b/>
          <w:sz w:val="24"/>
          <w:szCs w:val="24"/>
        </w:rPr>
        <w:t>思考：</w:t>
      </w:r>
      <w:r w:rsidR="00FE6BBF" w:rsidRPr="00A06508">
        <w:rPr>
          <w:rFonts w:ascii="宋体" w:hAnsi="宋体" w:hint="eastAsia"/>
          <w:sz w:val="24"/>
          <w:szCs w:val="24"/>
        </w:rPr>
        <w:t>思考我们所在组织是否存在组织边界</w:t>
      </w:r>
    </w:p>
    <w:p w14:paraId="1180CE79" w14:textId="77777777" w:rsidR="00B10792" w:rsidRPr="009D457C" w:rsidRDefault="00B96BC4" w:rsidP="00021B32">
      <w:pPr>
        <w:widowControl/>
        <w:tabs>
          <w:tab w:val="center" w:pos="4153"/>
        </w:tabs>
        <w:spacing w:line="480" w:lineRule="exact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——</w:t>
      </w:r>
      <w:r w:rsidR="00B10792" w:rsidRPr="009D457C">
        <w:rPr>
          <w:rFonts w:ascii="宋体" w:hAnsi="宋体" w:hint="eastAsia"/>
          <w:b/>
          <w:sz w:val="24"/>
          <w:szCs w:val="24"/>
        </w:rPr>
        <w:t>打开组织边界的四个资源（权责+信息+能力+组织）</w:t>
      </w:r>
    </w:p>
    <w:p w14:paraId="157DB16E" w14:textId="77777777" w:rsidR="00AE7BB3" w:rsidRPr="00B35DB6" w:rsidRDefault="00AE7BB3" w:rsidP="00021B32">
      <w:pPr>
        <w:widowControl/>
        <w:tabs>
          <w:tab w:val="center" w:pos="4153"/>
        </w:tabs>
        <w:spacing w:line="480" w:lineRule="exact"/>
        <w:rPr>
          <w:rFonts w:ascii="宋体" w:hAnsi="宋体"/>
          <w:sz w:val="24"/>
          <w:szCs w:val="24"/>
        </w:rPr>
      </w:pPr>
      <w:r w:rsidRPr="00B35DB6">
        <w:rPr>
          <w:rFonts w:ascii="宋体" w:hAnsi="宋体" w:hint="eastAsia"/>
          <w:sz w:val="24"/>
          <w:szCs w:val="24"/>
        </w:rPr>
        <w:t>1）权责：设定权责清晰的业务流程和决策机制+提供授权和支持</w:t>
      </w:r>
    </w:p>
    <w:p w14:paraId="120C88A7" w14:textId="77777777" w:rsidR="00AE7BB3" w:rsidRPr="00B35DB6" w:rsidRDefault="00AE7BB3" w:rsidP="00021B32">
      <w:pPr>
        <w:widowControl/>
        <w:tabs>
          <w:tab w:val="center" w:pos="4153"/>
        </w:tabs>
        <w:spacing w:line="480" w:lineRule="exact"/>
        <w:rPr>
          <w:rFonts w:ascii="宋体" w:hAnsi="宋体"/>
          <w:sz w:val="24"/>
          <w:szCs w:val="24"/>
        </w:rPr>
      </w:pPr>
      <w:r w:rsidRPr="00B35DB6">
        <w:rPr>
          <w:rFonts w:ascii="宋体" w:hAnsi="宋体" w:hint="eastAsia"/>
          <w:sz w:val="24"/>
          <w:szCs w:val="24"/>
        </w:rPr>
        <w:t>2）信息：建立高效的信息共享平台+员工可以共享数据做决策</w:t>
      </w:r>
    </w:p>
    <w:p w14:paraId="05E33148" w14:textId="77777777" w:rsidR="00AE7BB3" w:rsidRPr="00B35DB6" w:rsidRDefault="00AE7BB3" w:rsidP="00021B32">
      <w:pPr>
        <w:widowControl/>
        <w:tabs>
          <w:tab w:val="center" w:pos="4153"/>
        </w:tabs>
        <w:spacing w:line="480" w:lineRule="exact"/>
        <w:rPr>
          <w:rFonts w:ascii="宋体" w:hAnsi="宋体"/>
          <w:sz w:val="24"/>
          <w:szCs w:val="24"/>
        </w:rPr>
      </w:pPr>
      <w:r w:rsidRPr="00B35DB6">
        <w:rPr>
          <w:rFonts w:ascii="宋体" w:hAnsi="宋体" w:hint="eastAsia"/>
          <w:sz w:val="24"/>
          <w:szCs w:val="24"/>
        </w:rPr>
        <w:t>3）能力：培训课程+导师制度+在线学习平台</w:t>
      </w:r>
    </w:p>
    <w:p w14:paraId="77E65CFD" w14:textId="77777777" w:rsidR="00AE7BB3" w:rsidRPr="00B35DB6" w:rsidRDefault="00AE7BB3" w:rsidP="00021B32">
      <w:pPr>
        <w:widowControl/>
        <w:tabs>
          <w:tab w:val="center" w:pos="4153"/>
        </w:tabs>
        <w:spacing w:line="480" w:lineRule="exact"/>
        <w:rPr>
          <w:rFonts w:ascii="宋体" w:hAnsi="宋体"/>
          <w:sz w:val="24"/>
          <w:szCs w:val="24"/>
        </w:rPr>
      </w:pPr>
      <w:r w:rsidRPr="00B35DB6">
        <w:rPr>
          <w:rFonts w:ascii="宋体" w:hAnsi="宋体" w:hint="eastAsia"/>
          <w:sz w:val="24"/>
          <w:szCs w:val="24"/>
        </w:rPr>
        <w:t>4）组织：扁平化组织+快速响应速度</w:t>
      </w:r>
    </w:p>
    <w:p w14:paraId="5B8A3AD6" w14:textId="77777777" w:rsidR="00B10792" w:rsidRPr="00B35DB6" w:rsidRDefault="00B10792" w:rsidP="00021B32">
      <w:pPr>
        <w:widowControl/>
        <w:tabs>
          <w:tab w:val="center" w:pos="4153"/>
        </w:tabs>
        <w:spacing w:line="480" w:lineRule="exact"/>
        <w:rPr>
          <w:rFonts w:ascii="宋体" w:hAnsi="宋体"/>
          <w:sz w:val="24"/>
          <w:szCs w:val="24"/>
        </w:rPr>
      </w:pPr>
      <w:r w:rsidRPr="00B35DB6">
        <w:rPr>
          <w:rFonts w:ascii="宋体" w:hAnsi="宋体" w:hint="eastAsia"/>
          <w:b/>
          <w:sz w:val="24"/>
          <w:szCs w:val="24"/>
        </w:rPr>
        <w:t>案例</w:t>
      </w:r>
      <w:r w:rsidR="00B96BC4">
        <w:rPr>
          <w:rFonts w:ascii="宋体" w:hAnsi="宋体" w:hint="eastAsia"/>
          <w:b/>
          <w:sz w:val="24"/>
          <w:szCs w:val="24"/>
        </w:rPr>
        <w:t>分析</w:t>
      </w:r>
      <w:r w:rsidRPr="00B35DB6">
        <w:rPr>
          <w:rFonts w:ascii="宋体" w:hAnsi="宋体" w:hint="eastAsia"/>
          <w:b/>
          <w:sz w:val="24"/>
          <w:szCs w:val="24"/>
        </w:rPr>
        <w:t>：</w:t>
      </w:r>
      <w:r w:rsidRPr="00B35DB6">
        <w:rPr>
          <w:rFonts w:ascii="宋体" w:hAnsi="宋体" w:hint="eastAsia"/>
          <w:sz w:val="24"/>
          <w:szCs w:val="24"/>
        </w:rPr>
        <w:t>游戏公司s</w:t>
      </w:r>
      <w:r w:rsidR="0039449B" w:rsidRPr="00B35DB6">
        <w:rPr>
          <w:rFonts w:ascii="宋体" w:hAnsi="宋体"/>
          <w:sz w:val="24"/>
          <w:szCs w:val="24"/>
        </w:rPr>
        <w:t>upersell</w:t>
      </w:r>
      <w:r w:rsidRPr="00B35DB6">
        <w:rPr>
          <w:rFonts w:ascii="宋体" w:hAnsi="宋体" w:hint="eastAsia"/>
          <w:sz w:val="24"/>
          <w:szCs w:val="24"/>
        </w:rPr>
        <w:t>如何发挥优势小团队作战？</w:t>
      </w:r>
    </w:p>
    <w:p w14:paraId="6100175B" w14:textId="77777777" w:rsidR="00B10792" w:rsidRPr="00B35DB6" w:rsidRDefault="00B10792" w:rsidP="00021B32">
      <w:pPr>
        <w:widowControl/>
        <w:tabs>
          <w:tab w:val="center" w:pos="4153"/>
        </w:tabs>
        <w:spacing w:line="480" w:lineRule="exact"/>
        <w:rPr>
          <w:rFonts w:ascii="宋体" w:hAnsi="宋体"/>
          <w:sz w:val="24"/>
          <w:szCs w:val="24"/>
        </w:rPr>
      </w:pPr>
      <w:r w:rsidRPr="00B35DB6">
        <w:rPr>
          <w:rFonts w:ascii="宋体" w:hAnsi="宋体" w:hint="eastAsia"/>
          <w:b/>
          <w:sz w:val="24"/>
          <w:szCs w:val="24"/>
        </w:rPr>
        <w:t>案例</w:t>
      </w:r>
      <w:r w:rsidR="00B96BC4">
        <w:rPr>
          <w:rFonts w:ascii="宋体" w:hAnsi="宋体" w:hint="eastAsia"/>
          <w:b/>
          <w:sz w:val="24"/>
          <w:szCs w:val="24"/>
        </w:rPr>
        <w:t>分析</w:t>
      </w:r>
      <w:r w:rsidRPr="00B35DB6">
        <w:rPr>
          <w:rFonts w:ascii="宋体" w:hAnsi="宋体" w:hint="eastAsia"/>
          <w:b/>
          <w:sz w:val="24"/>
          <w:szCs w:val="24"/>
        </w:rPr>
        <w:t>：</w:t>
      </w:r>
      <w:r w:rsidRPr="00B35DB6">
        <w:rPr>
          <w:rFonts w:ascii="宋体" w:hAnsi="宋体" w:hint="eastAsia"/>
          <w:sz w:val="24"/>
          <w:szCs w:val="24"/>
        </w:rPr>
        <w:t>从亚马逊客服员工的“按灯”机制看员工权力</w:t>
      </w:r>
      <w:r w:rsidR="007D7968" w:rsidRPr="00B35DB6">
        <w:rPr>
          <w:rFonts w:ascii="宋体" w:hAnsi="宋体" w:hint="eastAsia"/>
          <w:sz w:val="24"/>
          <w:szCs w:val="24"/>
        </w:rPr>
        <w:t>的重要性</w:t>
      </w:r>
    </w:p>
    <w:p w14:paraId="5B8CE250" w14:textId="77777777" w:rsidR="003106A6" w:rsidRPr="00B35DB6" w:rsidRDefault="003106A6" w:rsidP="00021B32">
      <w:pPr>
        <w:widowControl/>
        <w:tabs>
          <w:tab w:val="center" w:pos="4153"/>
        </w:tabs>
        <w:spacing w:line="480" w:lineRule="exact"/>
        <w:rPr>
          <w:rFonts w:ascii="宋体" w:hAnsi="宋体"/>
          <w:sz w:val="24"/>
          <w:szCs w:val="24"/>
        </w:rPr>
      </w:pPr>
      <w:r w:rsidRPr="00B35DB6">
        <w:rPr>
          <w:rFonts w:ascii="宋体" w:hAnsi="宋体" w:hint="eastAsia"/>
          <w:b/>
          <w:sz w:val="24"/>
          <w:szCs w:val="24"/>
        </w:rPr>
        <w:lastRenderedPageBreak/>
        <w:t>案例</w:t>
      </w:r>
      <w:r w:rsidR="00B96BC4">
        <w:rPr>
          <w:rFonts w:ascii="宋体" w:hAnsi="宋体" w:hint="eastAsia"/>
          <w:b/>
          <w:sz w:val="24"/>
          <w:szCs w:val="24"/>
        </w:rPr>
        <w:t>分析</w:t>
      </w:r>
      <w:r w:rsidRPr="00B35DB6">
        <w:rPr>
          <w:rFonts w:ascii="宋体" w:hAnsi="宋体" w:hint="eastAsia"/>
          <w:b/>
          <w:sz w:val="24"/>
          <w:szCs w:val="24"/>
        </w:rPr>
        <w:t>：</w:t>
      </w:r>
      <w:r w:rsidRPr="00B35DB6">
        <w:rPr>
          <w:rFonts w:ascii="宋体" w:hAnsi="宋体" w:hint="eastAsia"/>
          <w:sz w:val="24"/>
          <w:szCs w:val="24"/>
        </w:rPr>
        <w:t>人力资源管理者如何推动被收购企业的团队融合？</w:t>
      </w:r>
    </w:p>
    <w:p w14:paraId="46D2F240" w14:textId="77777777" w:rsidR="00B10792" w:rsidRPr="00B35DB6" w:rsidRDefault="00B10792" w:rsidP="00021B32">
      <w:pPr>
        <w:widowControl/>
        <w:spacing w:line="480" w:lineRule="exact"/>
        <w:rPr>
          <w:rFonts w:ascii="宋体" w:hAnsi="宋体" w:cs="宋体"/>
          <w:bCs/>
          <w:kern w:val="0"/>
          <w:sz w:val="24"/>
          <w:szCs w:val="24"/>
        </w:rPr>
      </w:pPr>
    </w:p>
    <w:p w14:paraId="25A45D44" w14:textId="77777777" w:rsidR="003E6FA0" w:rsidRPr="00B35DB6" w:rsidRDefault="003E6FA0" w:rsidP="00021B32">
      <w:pPr>
        <w:widowControl/>
        <w:spacing w:line="480" w:lineRule="exact"/>
        <w:rPr>
          <w:rFonts w:ascii="宋体" w:hAnsi="宋体" w:cs="Arial"/>
          <w:b/>
          <w:color w:val="1F4E79"/>
          <w:kern w:val="0"/>
          <w:sz w:val="24"/>
          <w:szCs w:val="24"/>
        </w:rPr>
      </w:pPr>
      <w:r w:rsidRPr="00B35DB6">
        <w:rPr>
          <w:rFonts w:ascii="宋体" w:hAnsi="宋体" w:cs="Arial" w:hint="eastAsia"/>
          <w:b/>
          <w:color w:val="1F4E79"/>
          <w:kern w:val="0"/>
          <w:sz w:val="24"/>
          <w:szCs w:val="24"/>
        </w:rPr>
        <w:t>第三讲：</w:t>
      </w:r>
      <w:r w:rsidR="00F33E7D" w:rsidRPr="00B35DB6">
        <w:rPr>
          <w:rFonts w:ascii="宋体" w:hAnsi="宋体" w:cs="Arial" w:hint="eastAsia"/>
          <w:b/>
          <w:color w:val="1F4E79"/>
          <w:kern w:val="0"/>
          <w:sz w:val="24"/>
          <w:szCs w:val="24"/>
        </w:rPr>
        <w:t>人才标准与精准识人策略</w:t>
      </w:r>
    </w:p>
    <w:p w14:paraId="2D9AAF47" w14:textId="77777777" w:rsidR="003E6FA0" w:rsidRPr="00B35DB6" w:rsidRDefault="002754BA" w:rsidP="00021B32">
      <w:pPr>
        <w:spacing w:line="480" w:lineRule="exact"/>
        <w:rPr>
          <w:rFonts w:ascii="宋体" w:hAnsi="宋体" w:cs="宋体"/>
          <w:b/>
          <w:bCs/>
          <w:color w:val="C45911"/>
          <w:kern w:val="0"/>
          <w:sz w:val="24"/>
          <w:szCs w:val="24"/>
        </w:rPr>
      </w:pPr>
      <w:r w:rsidRPr="00B70784">
        <w:rPr>
          <w:rFonts w:ascii="宋体" w:hAnsi="宋体" w:cs="宋体" w:hint="eastAsia"/>
          <w:b/>
          <w:color w:val="C45911"/>
          <w:kern w:val="0"/>
          <w:sz w:val="24"/>
          <w:szCs w:val="24"/>
        </w:rPr>
        <w:t>一</w:t>
      </w:r>
      <w:r w:rsidR="003E6FA0" w:rsidRPr="00B70784">
        <w:rPr>
          <w:rFonts w:ascii="宋体" w:hAnsi="宋体" w:cs="宋体" w:hint="eastAsia"/>
          <w:b/>
          <w:color w:val="C45911"/>
          <w:kern w:val="0"/>
          <w:sz w:val="24"/>
          <w:szCs w:val="24"/>
        </w:rPr>
        <w:t>、</w:t>
      </w:r>
      <w:r w:rsidR="00DD0947" w:rsidRPr="00B70784">
        <w:rPr>
          <w:rFonts w:ascii="宋体" w:hAnsi="宋体" w:cs="宋体" w:hint="eastAsia"/>
          <w:b/>
          <w:color w:val="C45911"/>
          <w:kern w:val="0"/>
          <w:sz w:val="24"/>
          <w:szCs w:val="24"/>
        </w:rPr>
        <w:t>优秀人才具备</w:t>
      </w:r>
      <w:r w:rsidR="00DB3B33" w:rsidRPr="00B70784">
        <w:rPr>
          <w:rFonts w:ascii="宋体" w:hAnsi="宋体" w:cs="宋体" w:hint="eastAsia"/>
          <w:b/>
          <w:color w:val="C45911"/>
          <w:kern w:val="0"/>
          <w:sz w:val="24"/>
          <w:szCs w:val="24"/>
        </w:rPr>
        <w:t>的特质</w:t>
      </w:r>
    </w:p>
    <w:p w14:paraId="22430BC4" w14:textId="77777777" w:rsidR="000A270B" w:rsidRPr="00B35DB6" w:rsidRDefault="00BE7713" w:rsidP="00021B32">
      <w:pPr>
        <w:widowControl/>
        <w:spacing w:line="480" w:lineRule="exact"/>
        <w:rPr>
          <w:rFonts w:ascii="宋体" w:hAnsi="宋体" w:cs="宋体"/>
          <w:color w:val="000000"/>
          <w:kern w:val="0"/>
          <w:sz w:val="24"/>
          <w:szCs w:val="24"/>
        </w:rPr>
      </w:pPr>
      <w:r w:rsidRPr="00B35DB6">
        <w:rPr>
          <w:rFonts w:ascii="宋体" w:hAnsi="宋体" w:cs="宋体" w:hint="eastAsia"/>
          <w:b/>
          <w:color w:val="000000"/>
          <w:kern w:val="0"/>
          <w:sz w:val="24"/>
          <w:szCs w:val="24"/>
        </w:rPr>
        <w:t>案例分析：</w:t>
      </w:r>
      <w:r w:rsidR="007D7968" w:rsidRPr="00B35DB6">
        <w:rPr>
          <w:rFonts w:ascii="宋体" w:hAnsi="宋体" w:cs="宋体" w:hint="eastAsia"/>
          <w:color w:val="000000"/>
          <w:kern w:val="0"/>
          <w:sz w:val="24"/>
          <w:szCs w:val="24"/>
        </w:rPr>
        <w:t>Break The Rues：从拥抱梅西的北京男孩看</w:t>
      </w:r>
      <w:r w:rsidR="007D7968" w:rsidRPr="00B35DB6">
        <w:rPr>
          <w:rFonts w:ascii="宋体" w:hAnsi="宋体" w:cs="宋体"/>
          <w:color w:val="000000"/>
          <w:kern w:val="0"/>
          <w:sz w:val="24"/>
          <w:szCs w:val="24"/>
        </w:rPr>
        <w:t>00</w:t>
      </w:r>
      <w:r w:rsidR="007D7968" w:rsidRPr="00B35DB6">
        <w:rPr>
          <w:rFonts w:ascii="宋体" w:hAnsi="宋体" w:cs="宋体" w:hint="eastAsia"/>
          <w:color w:val="000000"/>
          <w:kern w:val="0"/>
          <w:sz w:val="24"/>
          <w:szCs w:val="24"/>
        </w:rPr>
        <w:t>后的行为</w:t>
      </w:r>
      <w:r w:rsidR="000A270B" w:rsidRPr="00B35DB6">
        <w:rPr>
          <w:rFonts w:ascii="宋体" w:hAnsi="宋体" w:cs="宋体" w:hint="eastAsia"/>
          <w:color w:val="000000"/>
          <w:kern w:val="0"/>
          <w:sz w:val="24"/>
          <w:szCs w:val="24"/>
        </w:rPr>
        <w:t>特质</w:t>
      </w:r>
    </w:p>
    <w:p w14:paraId="012710EF" w14:textId="77777777" w:rsidR="0045773F" w:rsidRPr="00B35DB6" w:rsidRDefault="007D7968" w:rsidP="00021B32">
      <w:pPr>
        <w:widowControl/>
        <w:tabs>
          <w:tab w:val="center" w:pos="4153"/>
        </w:tabs>
        <w:spacing w:line="480" w:lineRule="exact"/>
        <w:rPr>
          <w:rFonts w:ascii="宋体" w:hAnsi="宋体"/>
          <w:sz w:val="24"/>
          <w:szCs w:val="24"/>
        </w:rPr>
      </w:pPr>
      <w:r w:rsidRPr="00B35DB6">
        <w:rPr>
          <w:rFonts w:ascii="宋体" w:hAnsi="宋体" w:hint="eastAsia"/>
          <w:b/>
          <w:sz w:val="24"/>
          <w:szCs w:val="24"/>
        </w:rPr>
        <w:t>现场研讨：</w:t>
      </w:r>
      <w:r w:rsidRPr="00B35DB6">
        <w:rPr>
          <w:rFonts w:ascii="宋体" w:hAnsi="宋体" w:hint="eastAsia"/>
          <w:sz w:val="24"/>
          <w:szCs w:val="24"/>
        </w:rPr>
        <w:t>对企业来说，什么是人才？</w:t>
      </w:r>
      <w:r w:rsidR="00904F34" w:rsidRPr="00B35DB6">
        <w:rPr>
          <w:rFonts w:ascii="宋体" w:hAnsi="宋体" w:hint="eastAsia"/>
          <w:sz w:val="24"/>
          <w:szCs w:val="24"/>
        </w:rPr>
        <w:t>什么是关键人才？</w:t>
      </w:r>
    </w:p>
    <w:p w14:paraId="52C1532D" w14:textId="77777777" w:rsidR="00914807" w:rsidRPr="00B70784" w:rsidRDefault="00B70784" w:rsidP="00021B32">
      <w:pPr>
        <w:widowControl/>
        <w:tabs>
          <w:tab w:val="center" w:pos="4153"/>
        </w:tabs>
        <w:spacing w:line="480" w:lineRule="exact"/>
        <w:rPr>
          <w:rFonts w:ascii="宋体" w:hAnsi="宋体"/>
          <w:b/>
          <w:sz w:val="24"/>
          <w:szCs w:val="24"/>
        </w:rPr>
      </w:pPr>
      <w:r w:rsidRPr="00B70784">
        <w:rPr>
          <w:rFonts w:ascii="宋体" w:hAnsi="宋体" w:hint="eastAsia"/>
          <w:b/>
          <w:sz w:val="24"/>
          <w:szCs w:val="24"/>
        </w:rPr>
        <w:t>——</w:t>
      </w:r>
      <w:r w:rsidR="00E94434" w:rsidRPr="00B70784">
        <w:rPr>
          <w:rFonts w:ascii="宋体" w:hAnsi="宋体" w:hint="eastAsia"/>
          <w:b/>
          <w:sz w:val="24"/>
          <w:szCs w:val="24"/>
        </w:rPr>
        <w:t>优秀人才的</w:t>
      </w:r>
      <w:r w:rsidR="00914807" w:rsidRPr="00B70784">
        <w:rPr>
          <w:rFonts w:ascii="宋体" w:hAnsi="宋体" w:hint="eastAsia"/>
          <w:b/>
          <w:sz w:val="24"/>
          <w:szCs w:val="24"/>
        </w:rPr>
        <w:t>四个</w:t>
      </w:r>
      <w:r w:rsidR="00E94434" w:rsidRPr="00B70784">
        <w:rPr>
          <w:rFonts w:ascii="宋体" w:hAnsi="宋体" w:hint="eastAsia"/>
          <w:b/>
          <w:sz w:val="24"/>
          <w:szCs w:val="24"/>
        </w:rPr>
        <w:t>特质</w:t>
      </w:r>
    </w:p>
    <w:p w14:paraId="5DA0C196" w14:textId="77777777" w:rsidR="00914807" w:rsidRPr="00B35DB6" w:rsidRDefault="00914807" w:rsidP="00021B32">
      <w:pPr>
        <w:widowControl/>
        <w:tabs>
          <w:tab w:val="center" w:pos="4153"/>
        </w:tabs>
        <w:spacing w:line="480" w:lineRule="exact"/>
        <w:rPr>
          <w:rFonts w:ascii="宋体" w:hAnsi="宋体"/>
          <w:sz w:val="24"/>
          <w:szCs w:val="24"/>
        </w:rPr>
      </w:pPr>
      <w:r w:rsidRPr="00B35DB6">
        <w:rPr>
          <w:rFonts w:ascii="宋体" w:hAnsi="宋体" w:hint="eastAsia"/>
          <w:sz w:val="24"/>
          <w:szCs w:val="24"/>
        </w:rPr>
        <w:t>1）强大的</w:t>
      </w:r>
      <w:r w:rsidR="00E94434" w:rsidRPr="00B35DB6">
        <w:rPr>
          <w:rFonts w:ascii="宋体" w:hAnsi="宋体" w:hint="eastAsia"/>
          <w:sz w:val="24"/>
          <w:szCs w:val="24"/>
        </w:rPr>
        <w:t>自驱力</w:t>
      </w:r>
    </w:p>
    <w:p w14:paraId="7B2F6D6F" w14:textId="77777777" w:rsidR="00914807" w:rsidRPr="00B35DB6" w:rsidRDefault="00914807" w:rsidP="00021B32">
      <w:pPr>
        <w:widowControl/>
        <w:tabs>
          <w:tab w:val="center" w:pos="4153"/>
        </w:tabs>
        <w:spacing w:line="480" w:lineRule="exact"/>
        <w:rPr>
          <w:rFonts w:ascii="宋体" w:hAnsi="宋体"/>
          <w:sz w:val="24"/>
          <w:szCs w:val="24"/>
        </w:rPr>
      </w:pPr>
      <w:r w:rsidRPr="00B35DB6">
        <w:rPr>
          <w:rFonts w:ascii="宋体" w:hAnsi="宋体"/>
          <w:sz w:val="24"/>
          <w:szCs w:val="24"/>
        </w:rPr>
        <w:t>2</w:t>
      </w:r>
      <w:r w:rsidRPr="00B35DB6">
        <w:rPr>
          <w:rFonts w:ascii="宋体" w:hAnsi="宋体" w:hint="eastAsia"/>
          <w:sz w:val="24"/>
          <w:szCs w:val="24"/>
        </w:rPr>
        <w:t>）</w:t>
      </w:r>
      <w:r w:rsidR="00E94434" w:rsidRPr="00B35DB6">
        <w:rPr>
          <w:rFonts w:ascii="宋体" w:hAnsi="宋体" w:hint="eastAsia"/>
          <w:sz w:val="24"/>
          <w:szCs w:val="24"/>
        </w:rPr>
        <w:t>对工作的热爱</w:t>
      </w:r>
    </w:p>
    <w:p w14:paraId="65862246" w14:textId="77777777" w:rsidR="00914807" w:rsidRPr="00B35DB6" w:rsidRDefault="00914807" w:rsidP="00021B32">
      <w:pPr>
        <w:widowControl/>
        <w:tabs>
          <w:tab w:val="center" w:pos="4153"/>
        </w:tabs>
        <w:spacing w:line="480" w:lineRule="exact"/>
        <w:rPr>
          <w:rFonts w:ascii="宋体" w:hAnsi="宋体"/>
          <w:sz w:val="24"/>
          <w:szCs w:val="24"/>
        </w:rPr>
      </w:pPr>
      <w:r w:rsidRPr="00B35DB6">
        <w:rPr>
          <w:rFonts w:ascii="宋体" w:hAnsi="宋体"/>
          <w:sz w:val="24"/>
          <w:szCs w:val="24"/>
        </w:rPr>
        <w:t>3</w:t>
      </w:r>
      <w:r w:rsidRPr="00B35DB6">
        <w:rPr>
          <w:rFonts w:ascii="宋体" w:hAnsi="宋体" w:hint="eastAsia"/>
          <w:sz w:val="24"/>
          <w:szCs w:val="24"/>
        </w:rPr>
        <w:t>）</w:t>
      </w:r>
      <w:r w:rsidR="00E94434" w:rsidRPr="00B35DB6">
        <w:rPr>
          <w:rFonts w:ascii="宋体" w:hAnsi="宋体" w:hint="eastAsia"/>
          <w:sz w:val="24"/>
          <w:szCs w:val="24"/>
        </w:rPr>
        <w:t>面对挑战的勇气</w:t>
      </w:r>
    </w:p>
    <w:p w14:paraId="65DDC772" w14:textId="77777777" w:rsidR="00E94434" w:rsidRPr="00B35DB6" w:rsidRDefault="00914807" w:rsidP="00021B32">
      <w:pPr>
        <w:widowControl/>
        <w:tabs>
          <w:tab w:val="center" w:pos="4153"/>
        </w:tabs>
        <w:spacing w:line="480" w:lineRule="exact"/>
        <w:rPr>
          <w:rFonts w:ascii="宋体" w:hAnsi="宋体"/>
          <w:sz w:val="24"/>
          <w:szCs w:val="24"/>
        </w:rPr>
      </w:pPr>
      <w:r w:rsidRPr="00B35DB6">
        <w:rPr>
          <w:rFonts w:ascii="宋体" w:hAnsi="宋体" w:hint="eastAsia"/>
          <w:sz w:val="24"/>
          <w:szCs w:val="24"/>
        </w:rPr>
        <w:t>4）</w:t>
      </w:r>
      <w:r w:rsidR="00E94434" w:rsidRPr="00B35DB6">
        <w:rPr>
          <w:rFonts w:ascii="宋体" w:hAnsi="宋体" w:hint="eastAsia"/>
          <w:sz w:val="24"/>
          <w:szCs w:val="24"/>
        </w:rPr>
        <w:t>气味相投的文化</w:t>
      </w:r>
    </w:p>
    <w:p w14:paraId="08394F76" w14:textId="77777777" w:rsidR="00DD0947" w:rsidRPr="00B35DB6" w:rsidRDefault="00DD0947" w:rsidP="00021B32">
      <w:pPr>
        <w:spacing w:line="480" w:lineRule="exact"/>
        <w:rPr>
          <w:rFonts w:ascii="宋体" w:hAnsi="宋体" w:cs="宋体"/>
          <w:b/>
          <w:bCs/>
          <w:color w:val="C45911"/>
          <w:kern w:val="0"/>
          <w:sz w:val="24"/>
          <w:szCs w:val="24"/>
        </w:rPr>
      </w:pPr>
      <w:r w:rsidRPr="00B35DB6">
        <w:rPr>
          <w:rFonts w:ascii="宋体" w:hAnsi="宋体" w:hint="eastAsia"/>
          <w:b/>
          <w:bCs/>
          <w:color w:val="C45911"/>
          <w:sz w:val="24"/>
          <w:szCs w:val="24"/>
        </w:rPr>
        <w:t>二、</w:t>
      </w:r>
      <w:r w:rsidR="00893C11" w:rsidRPr="00B35DB6">
        <w:rPr>
          <w:rFonts w:ascii="宋体" w:hAnsi="宋体" w:hint="eastAsia"/>
          <w:b/>
          <w:bCs/>
          <w:color w:val="C45911"/>
          <w:sz w:val="24"/>
          <w:szCs w:val="24"/>
        </w:rPr>
        <w:t>明确</w:t>
      </w:r>
      <w:r w:rsidR="00B96BC4">
        <w:rPr>
          <w:rFonts w:ascii="宋体" w:hAnsi="宋体" w:hint="eastAsia"/>
          <w:b/>
          <w:bCs/>
          <w:color w:val="C45911"/>
          <w:sz w:val="24"/>
          <w:szCs w:val="24"/>
        </w:rPr>
        <w:t>企业选拔</w:t>
      </w:r>
      <w:r w:rsidRPr="00B35DB6">
        <w:rPr>
          <w:rFonts w:ascii="宋体" w:hAnsi="宋体" w:cs="宋体" w:hint="eastAsia"/>
          <w:b/>
          <w:color w:val="C45911"/>
          <w:kern w:val="0"/>
          <w:sz w:val="24"/>
          <w:szCs w:val="24"/>
        </w:rPr>
        <w:t>人才</w:t>
      </w:r>
      <w:r w:rsidR="00893C11" w:rsidRPr="00B35DB6">
        <w:rPr>
          <w:rFonts w:ascii="宋体" w:hAnsi="宋体" w:cs="宋体" w:hint="eastAsia"/>
          <w:b/>
          <w:color w:val="C45911"/>
          <w:kern w:val="0"/>
          <w:sz w:val="24"/>
          <w:szCs w:val="24"/>
        </w:rPr>
        <w:t>标准</w:t>
      </w:r>
    </w:p>
    <w:p w14:paraId="19AA1CB0" w14:textId="77777777" w:rsidR="003E6FA0" w:rsidRPr="00B35DB6" w:rsidRDefault="003E6FA0" w:rsidP="00021B32">
      <w:pPr>
        <w:widowControl/>
        <w:spacing w:line="480" w:lineRule="exact"/>
        <w:rPr>
          <w:rFonts w:ascii="宋体" w:hAnsi="宋体" w:cs="宋体"/>
          <w:kern w:val="0"/>
          <w:sz w:val="24"/>
          <w:szCs w:val="24"/>
        </w:rPr>
      </w:pPr>
      <w:r w:rsidRPr="00B35DB6">
        <w:rPr>
          <w:rFonts w:ascii="宋体" w:hAnsi="宋体" w:cs="宋体" w:hint="eastAsia"/>
          <w:b/>
          <w:kern w:val="0"/>
          <w:sz w:val="24"/>
          <w:szCs w:val="24"/>
        </w:rPr>
        <w:t>标杆分享</w:t>
      </w:r>
      <w:r w:rsidR="00BE7713" w:rsidRPr="00B35DB6">
        <w:rPr>
          <w:rFonts w:ascii="宋体" w:hAnsi="宋体" w:cs="宋体" w:hint="eastAsia"/>
          <w:b/>
          <w:kern w:val="0"/>
          <w:sz w:val="24"/>
          <w:szCs w:val="24"/>
        </w:rPr>
        <w:t>：</w:t>
      </w:r>
      <w:r w:rsidRPr="00B35DB6">
        <w:rPr>
          <w:rFonts w:ascii="宋体" w:hAnsi="宋体" w:cs="宋体" w:hint="eastAsia"/>
          <w:kern w:val="0"/>
          <w:sz w:val="24"/>
          <w:szCs w:val="24"/>
        </w:rPr>
        <w:t>华为干部选拔标准</w:t>
      </w:r>
    </w:p>
    <w:p w14:paraId="2E1B55F8" w14:textId="77777777" w:rsidR="00DD0947" w:rsidRPr="00B35DB6" w:rsidRDefault="00337703" w:rsidP="00021B32">
      <w:pPr>
        <w:widowControl/>
        <w:spacing w:line="480" w:lineRule="exact"/>
        <w:rPr>
          <w:rFonts w:ascii="宋体" w:hAnsi="宋体" w:cs="宋体"/>
          <w:kern w:val="0"/>
          <w:sz w:val="24"/>
          <w:szCs w:val="24"/>
        </w:rPr>
      </w:pPr>
      <w:r w:rsidRPr="00B70784">
        <w:rPr>
          <w:rFonts w:ascii="宋体" w:hAnsi="宋体" w:cs="宋体" w:hint="eastAsia"/>
          <w:kern w:val="0"/>
          <w:sz w:val="24"/>
          <w:szCs w:val="24"/>
        </w:rPr>
        <w:t>——</w:t>
      </w:r>
      <w:r w:rsidR="00DD0947" w:rsidRPr="00B70784">
        <w:rPr>
          <w:rFonts w:ascii="宋体" w:hAnsi="宋体" w:cs="宋体" w:hint="eastAsia"/>
          <w:kern w:val="0"/>
          <w:sz w:val="24"/>
          <w:szCs w:val="24"/>
        </w:rPr>
        <w:t>能力素质模型的三个核心维度</w:t>
      </w:r>
      <w:r w:rsidR="00EE0774" w:rsidRPr="00B70784">
        <w:rPr>
          <w:rFonts w:ascii="宋体" w:hAnsi="宋体" w:cs="宋体" w:hint="eastAsia"/>
          <w:kern w:val="0"/>
          <w:sz w:val="24"/>
          <w:szCs w:val="24"/>
        </w:rPr>
        <w:t>：</w:t>
      </w:r>
      <w:r w:rsidR="00914807" w:rsidRPr="00B70784">
        <w:rPr>
          <w:rFonts w:ascii="宋体" w:hAnsi="宋体" w:cs="宋体" w:hint="eastAsia"/>
          <w:kern w:val="0"/>
          <w:sz w:val="24"/>
          <w:szCs w:val="24"/>
        </w:rPr>
        <w:t>知识、技能、态度+价值观</w:t>
      </w:r>
    </w:p>
    <w:p w14:paraId="69BDD040" w14:textId="77777777" w:rsidR="004A0940" w:rsidRPr="00B35DB6" w:rsidRDefault="004A0940" w:rsidP="00021B32">
      <w:pPr>
        <w:widowControl/>
        <w:spacing w:line="480" w:lineRule="exact"/>
        <w:rPr>
          <w:rFonts w:ascii="宋体" w:hAnsi="宋体" w:cs="宋体"/>
          <w:b/>
          <w:bCs/>
          <w:color w:val="C45911"/>
          <w:kern w:val="0"/>
          <w:sz w:val="24"/>
          <w:szCs w:val="24"/>
        </w:rPr>
      </w:pPr>
      <w:r w:rsidRPr="00B35DB6">
        <w:rPr>
          <w:rFonts w:ascii="宋体" w:hAnsi="宋体" w:cs="宋体" w:hint="eastAsia"/>
          <w:b/>
          <w:bCs/>
          <w:color w:val="C45911"/>
          <w:kern w:val="0"/>
          <w:sz w:val="24"/>
          <w:szCs w:val="24"/>
        </w:rPr>
        <w:t>三、雇主品牌建设对企业人才管理的积极作用</w:t>
      </w:r>
    </w:p>
    <w:p w14:paraId="31EB1A31" w14:textId="75F6FD57" w:rsidR="004A0940" w:rsidRPr="00B35DB6" w:rsidRDefault="004A0940" w:rsidP="00021B32">
      <w:pPr>
        <w:widowControl/>
        <w:spacing w:line="480" w:lineRule="exact"/>
        <w:rPr>
          <w:rFonts w:ascii="宋体" w:hAnsi="宋体" w:cs="宋体"/>
          <w:kern w:val="0"/>
          <w:sz w:val="24"/>
          <w:szCs w:val="24"/>
        </w:rPr>
      </w:pPr>
      <w:r w:rsidRPr="00B35DB6">
        <w:rPr>
          <w:rFonts w:ascii="宋体" w:hAnsi="宋体" w:cs="宋体" w:hint="eastAsia"/>
          <w:kern w:val="0"/>
          <w:sz w:val="24"/>
          <w:szCs w:val="24"/>
        </w:rPr>
        <w:t>1</w:t>
      </w:r>
      <w:r w:rsidRPr="00B35DB6">
        <w:rPr>
          <w:rFonts w:ascii="宋体" w:hAnsi="宋体" w:cs="宋体"/>
          <w:kern w:val="0"/>
          <w:sz w:val="24"/>
          <w:szCs w:val="24"/>
        </w:rPr>
        <w:t xml:space="preserve">. </w:t>
      </w:r>
      <w:r w:rsidR="007D7E5C">
        <w:rPr>
          <w:rFonts w:ascii="宋体" w:hAnsi="宋体" w:cs="宋体" w:hint="eastAsia"/>
          <w:kern w:val="0"/>
          <w:sz w:val="24"/>
          <w:szCs w:val="24"/>
        </w:rPr>
        <w:t>通过数据看</w:t>
      </w:r>
      <w:r w:rsidRPr="00B35DB6">
        <w:rPr>
          <w:rFonts w:ascii="宋体" w:hAnsi="宋体" w:cs="宋体" w:hint="eastAsia"/>
          <w:kern w:val="0"/>
          <w:sz w:val="24"/>
          <w:szCs w:val="24"/>
        </w:rPr>
        <w:t>强大雇主品牌对企业的积极</w:t>
      </w:r>
      <w:r w:rsidR="00BE7713" w:rsidRPr="00B35DB6">
        <w:rPr>
          <w:rFonts w:ascii="宋体" w:hAnsi="宋体" w:cs="宋体" w:hint="eastAsia"/>
          <w:kern w:val="0"/>
          <w:sz w:val="24"/>
          <w:szCs w:val="24"/>
        </w:rPr>
        <w:t>影响</w:t>
      </w:r>
    </w:p>
    <w:p w14:paraId="235895B5" w14:textId="77777777" w:rsidR="004A0940" w:rsidRPr="00B70784" w:rsidRDefault="004A0940" w:rsidP="00021B32">
      <w:pPr>
        <w:widowControl/>
        <w:spacing w:line="480" w:lineRule="exact"/>
        <w:rPr>
          <w:rFonts w:ascii="宋体" w:hAnsi="宋体" w:cs="宋体"/>
          <w:b/>
          <w:kern w:val="0"/>
          <w:sz w:val="24"/>
          <w:szCs w:val="24"/>
        </w:rPr>
      </w:pPr>
      <w:r w:rsidRPr="00B70784">
        <w:rPr>
          <w:rFonts w:ascii="宋体" w:hAnsi="宋体" w:cs="宋体" w:hint="eastAsia"/>
          <w:b/>
          <w:kern w:val="0"/>
          <w:sz w:val="24"/>
          <w:szCs w:val="24"/>
        </w:rPr>
        <w:t>2</w:t>
      </w:r>
      <w:r w:rsidRPr="00B70784">
        <w:rPr>
          <w:rFonts w:ascii="宋体" w:hAnsi="宋体" w:cs="宋体"/>
          <w:b/>
          <w:kern w:val="0"/>
          <w:sz w:val="24"/>
          <w:szCs w:val="24"/>
        </w:rPr>
        <w:t xml:space="preserve">. </w:t>
      </w:r>
      <w:r w:rsidR="00B70784">
        <w:rPr>
          <w:rFonts w:ascii="宋体" w:hAnsi="宋体" w:cs="宋体" w:hint="eastAsia"/>
          <w:b/>
          <w:kern w:val="0"/>
          <w:sz w:val="24"/>
          <w:szCs w:val="24"/>
        </w:rPr>
        <w:t>如何构建员工全雇佣周期中核心场景的雇主品牌宣传体系</w:t>
      </w:r>
    </w:p>
    <w:p w14:paraId="1873F44F" w14:textId="77777777" w:rsidR="00F14162" w:rsidRDefault="00F14162" w:rsidP="00021B32">
      <w:pPr>
        <w:widowControl/>
        <w:spacing w:line="480" w:lineRule="exact"/>
        <w:rPr>
          <w:rFonts w:ascii="宋体" w:hAnsi="宋体" w:cs="宋体"/>
          <w:kern w:val="0"/>
          <w:sz w:val="24"/>
          <w:szCs w:val="24"/>
        </w:rPr>
      </w:pPr>
      <w:r w:rsidRPr="00B70784">
        <w:rPr>
          <w:rFonts w:ascii="宋体" w:hAnsi="宋体" w:cs="宋体" w:hint="eastAsia"/>
          <w:kern w:val="0"/>
          <w:sz w:val="24"/>
          <w:szCs w:val="24"/>
        </w:rPr>
        <w:t>1）求职阶段</w:t>
      </w:r>
      <w:r w:rsidR="00573120" w:rsidRPr="00B70784">
        <w:rPr>
          <w:rFonts w:ascii="宋体" w:hAnsi="宋体" w:cs="宋体" w:hint="eastAsia"/>
          <w:kern w:val="0"/>
          <w:sz w:val="24"/>
          <w:szCs w:val="24"/>
        </w:rPr>
        <w:t>：面试宣传+面试中</w:t>
      </w:r>
    </w:p>
    <w:p w14:paraId="7BB6C32C" w14:textId="1BF7E582" w:rsidR="00866C84" w:rsidRPr="00B70784" w:rsidRDefault="00866C84" w:rsidP="00021B32">
      <w:pPr>
        <w:widowControl/>
        <w:spacing w:line="480" w:lineRule="exact"/>
        <w:rPr>
          <w:rFonts w:ascii="宋体" w:hAnsi="宋体" w:cs="宋体"/>
          <w:kern w:val="0"/>
          <w:sz w:val="24"/>
          <w:szCs w:val="24"/>
        </w:rPr>
      </w:pPr>
      <w:r w:rsidRPr="00C64A6E">
        <w:rPr>
          <w:rFonts w:ascii="宋体" w:hAnsi="宋体" w:cs="宋体" w:hint="eastAsia"/>
          <w:b/>
          <w:bCs/>
          <w:kern w:val="0"/>
          <w:sz w:val="24"/>
          <w:szCs w:val="24"/>
        </w:rPr>
        <w:t>标杆分享：</w:t>
      </w:r>
      <w:r>
        <w:rPr>
          <w:rFonts w:ascii="宋体" w:hAnsi="宋体" w:cs="宋体" w:hint="eastAsia"/>
          <w:kern w:val="0"/>
          <w:sz w:val="24"/>
          <w:szCs w:val="24"/>
        </w:rPr>
        <w:t>腾讯面试欢迎手册</w:t>
      </w:r>
      <w:r w:rsidR="00C64A6E">
        <w:rPr>
          <w:rFonts w:ascii="宋体" w:hAnsi="宋体" w:cs="宋体" w:hint="eastAsia"/>
          <w:kern w:val="0"/>
          <w:sz w:val="24"/>
          <w:szCs w:val="24"/>
        </w:rPr>
        <w:t>——如何用“7毛钱”成本赢得外部伯乐和候选人的心</w:t>
      </w:r>
    </w:p>
    <w:p w14:paraId="33702CFA" w14:textId="77777777" w:rsidR="00F14162" w:rsidRPr="00B70784" w:rsidRDefault="00F14162" w:rsidP="00021B32">
      <w:pPr>
        <w:widowControl/>
        <w:spacing w:line="480" w:lineRule="exact"/>
        <w:rPr>
          <w:rFonts w:ascii="宋体" w:hAnsi="宋体" w:cs="宋体"/>
          <w:kern w:val="0"/>
          <w:sz w:val="24"/>
          <w:szCs w:val="24"/>
        </w:rPr>
      </w:pPr>
      <w:r w:rsidRPr="00B70784">
        <w:rPr>
          <w:rFonts w:ascii="宋体" w:hAnsi="宋体" w:cs="宋体" w:hint="eastAsia"/>
          <w:kern w:val="0"/>
          <w:sz w:val="24"/>
          <w:szCs w:val="24"/>
        </w:rPr>
        <w:t>2）入职：3个月</w:t>
      </w:r>
      <w:r w:rsidRPr="00B70784">
        <w:rPr>
          <w:rFonts w:ascii="宋体" w:hAnsi="宋体" w:cs="宋体"/>
          <w:kern w:val="0"/>
          <w:sz w:val="24"/>
          <w:szCs w:val="24"/>
        </w:rPr>
        <w:t>+6</w:t>
      </w:r>
      <w:r w:rsidRPr="00B70784">
        <w:rPr>
          <w:rFonts w:ascii="宋体" w:hAnsi="宋体" w:cs="宋体" w:hint="eastAsia"/>
          <w:kern w:val="0"/>
          <w:sz w:val="24"/>
          <w:szCs w:val="24"/>
        </w:rPr>
        <w:t>个月+</w:t>
      </w:r>
      <w:r w:rsidRPr="00B70784">
        <w:rPr>
          <w:rFonts w:ascii="宋体" w:hAnsi="宋体" w:cs="宋体"/>
          <w:kern w:val="0"/>
          <w:sz w:val="24"/>
          <w:szCs w:val="24"/>
        </w:rPr>
        <w:t>3</w:t>
      </w:r>
      <w:r w:rsidRPr="00B70784">
        <w:rPr>
          <w:rFonts w:ascii="宋体" w:hAnsi="宋体" w:cs="宋体" w:hint="eastAsia"/>
          <w:kern w:val="0"/>
          <w:sz w:val="24"/>
          <w:szCs w:val="24"/>
        </w:rPr>
        <w:t>年</w:t>
      </w:r>
      <w:r w:rsidR="00573120" w:rsidRPr="00B70784">
        <w:rPr>
          <w:rFonts w:ascii="宋体" w:hAnsi="宋体" w:cs="宋体" w:hint="eastAsia"/>
          <w:kern w:val="0"/>
          <w:sz w:val="24"/>
          <w:szCs w:val="24"/>
        </w:rPr>
        <w:t>，不同</w:t>
      </w:r>
      <w:r w:rsidRPr="00B70784">
        <w:rPr>
          <w:rFonts w:ascii="宋体" w:hAnsi="宋体" w:cs="宋体" w:hint="eastAsia"/>
          <w:kern w:val="0"/>
          <w:sz w:val="24"/>
          <w:szCs w:val="24"/>
        </w:rPr>
        <w:t>时间</w:t>
      </w:r>
      <w:r w:rsidR="00573120" w:rsidRPr="00B70784">
        <w:rPr>
          <w:rFonts w:ascii="宋体" w:hAnsi="宋体" w:cs="宋体" w:hint="eastAsia"/>
          <w:kern w:val="0"/>
          <w:sz w:val="24"/>
          <w:szCs w:val="24"/>
        </w:rPr>
        <w:t>节点</w:t>
      </w:r>
    </w:p>
    <w:p w14:paraId="717A4816" w14:textId="77777777" w:rsidR="00F14162" w:rsidRPr="00B35DB6" w:rsidRDefault="00F14162" w:rsidP="00021B32">
      <w:pPr>
        <w:widowControl/>
        <w:spacing w:line="480" w:lineRule="exact"/>
        <w:rPr>
          <w:rFonts w:ascii="宋体" w:hAnsi="宋体" w:cs="宋体"/>
          <w:kern w:val="0"/>
          <w:sz w:val="24"/>
          <w:szCs w:val="24"/>
        </w:rPr>
      </w:pPr>
      <w:r w:rsidRPr="00B70784">
        <w:rPr>
          <w:rFonts w:ascii="宋体" w:hAnsi="宋体" w:cs="宋体" w:hint="eastAsia"/>
          <w:kern w:val="0"/>
          <w:sz w:val="24"/>
          <w:szCs w:val="24"/>
        </w:rPr>
        <w:t>3）离职：离职后离职社群持续运营</w:t>
      </w:r>
    </w:p>
    <w:p w14:paraId="7B2C68F4" w14:textId="77777777" w:rsidR="004A0940" w:rsidRPr="00B35DB6" w:rsidRDefault="004A0940" w:rsidP="00021B32">
      <w:pPr>
        <w:widowControl/>
        <w:spacing w:line="480" w:lineRule="exact"/>
        <w:rPr>
          <w:rFonts w:ascii="宋体" w:hAnsi="宋体" w:cs="宋体"/>
          <w:kern w:val="0"/>
          <w:sz w:val="24"/>
          <w:szCs w:val="24"/>
        </w:rPr>
      </w:pPr>
      <w:r w:rsidRPr="00B35DB6">
        <w:rPr>
          <w:rFonts w:ascii="宋体" w:hAnsi="宋体" w:cs="宋体" w:hint="eastAsia"/>
          <w:b/>
          <w:kern w:val="0"/>
          <w:sz w:val="24"/>
          <w:szCs w:val="24"/>
        </w:rPr>
        <w:t>案例分享：</w:t>
      </w:r>
      <w:r w:rsidRPr="00B35DB6">
        <w:rPr>
          <w:rFonts w:ascii="宋体" w:hAnsi="宋体" w:cs="宋体" w:hint="eastAsia"/>
          <w:kern w:val="0"/>
          <w:sz w:val="24"/>
          <w:szCs w:val="24"/>
        </w:rPr>
        <w:t>泡泡玛特的雇主品牌经营策略</w:t>
      </w:r>
    </w:p>
    <w:p w14:paraId="71C3474F" w14:textId="77777777" w:rsidR="00F517E8" w:rsidRPr="00B35DB6" w:rsidRDefault="004A0940" w:rsidP="00021B32">
      <w:pPr>
        <w:widowControl/>
        <w:spacing w:line="480" w:lineRule="exact"/>
        <w:rPr>
          <w:rFonts w:ascii="宋体" w:hAnsi="宋体" w:cs="宋体"/>
          <w:b/>
          <w:bCs/>
          <w:color w:val="C45911"/>
          <w:kern w:val="0"/>
          <w:sz w:val="24"/>
          <w:szCs w:val="24"/>
        </w:rPr>
      </w:pPr>
      <w:r w:rsidRPr="00B35DB6">
        <w:rPr>
          <w:rFonts w:ascii="宋体" w:hAnsi="宋体" w:cs="宋体" w:hint="eastAsia"/>
          <w:b/>
          <w:bCs/>
          <w:color w:val="C45911"/>
          <w:kern w:val="0"/>
          <w:sz w:val="24"/>
          <w:szCs w:val="24"/>
        </w:rPr>
        <w:t>四</w:t>
      </w:r>
      <w:r w:rsidR="00DD0947" w:rsidRPr="00B35DB6">
        <w:rPr>
          <w:rFonts w:ascii="宋体" w:hAnsi="宋体" w:cs="宋体" w:hint="eastAsia"/>
          <w:b/>
          <w:bCs/>
          <w:color w:val="C45911"/>
          <w:kern w:val="0"/>
          <w:sz w:val="24"/>
          <w:szCs w:val="24"/>
        </w:rPr>
        <w:t>、</w:t>
      </w:r>
      <w:r w:rsidRPr="00B35DB6">
        <w:rPr>
          <w:rFonts w:ascii="宋体" w:hAnsi="宋体" w:cs="宋体" w:hint="eastAsia"/>
          <w:b/>
          <w:bCs/>
          <w:color w:val="C45911"/>
          <w:kern w:val="0"/>
          <w:sz w:val="24"/>
          <w:szCs w:val="24"/>
        </w:rPr>
        <w:t>人力资源管理者支持业务部门</w:t>
      </w:r>
      <w:r w:rsidR="005E2D63" w:rsidRPr="00B35DB6">
        <w:rPr>
          <w:rFonts w:ascii="宋体" w:hAnsi="宋体" w:cs="宋体" w:hint="eastAsia"/>
          <w:b/>
          <w:bCs/>
          <w:color w:val="C45911"/>
          <w:kern w:val="0"/>
          <w:sz w:val="24"/>
          <w:szCs w:val="24"/>
        </w:rPr>
        <w:t>快速组建团队</w:t>
      </w:r>
      <w:r w:rsidR="006A26C0">
        <w:rPr>
          <w:rFonts w:ascii="宋体" w:hAnsi="宋体" w:cs="宋体" w:hint="eastAsia"/>
          <w:b/>
          <w:bCs/>
          <w:color w:val="C45911"/>
          <w:kern w:val="0"/>
          <w:sz w:val="24"/>
          <w:szCs w:val="24"/>
        </w:rPr>
        <w:t>的</w:t>
      </w:r>
      <w:r w:rsidR="00382B1A">
        <w:rPr>
          <w:rFonts w:ascii="宋体" w:hAnsi="宋体" w:cs="宋体" w:hint="eastAsia"/>
          <w:b/>
          <w:bCs/>
          <w:color w:val="C45911"/>
          <w:kern w:val="0"/>
          <w:sz w:val="24"/>
          <w:szCs w:val="24"/>
        </w:rPr>
        <w:t>策略</w:t>
      </w:r>
    </w:p>
    <w:p w14:paraId="6B93867A" w14:textId="77777777" w:rsidR="00E00A67" w:rsidRPr="00B35DB6" w:rsidRDefault="003E6FA0" w:rsidP="00021B32">
      <w:pPr>
        <w:widowControl/>
        <w:tabs>
          <w:tab w:val="center" w:pos="4153"/>
        </w:tabs>
        <w:spacing w:line="480" w:lineRule="exact"/>
        <w:rPr>
          <w:rFonts w:ascii="宋体" w:hAnsi="宋体" w:cs="Arial"/>
          <w:sz w:val="24"/>
          <w:szCs w:val="24"/>
        </w:rPr>
      </w:pPr>
      <w:r w:rsidRPr="00B35DB6">
        <w:rPr>
          <w:rFonts w:ascii="宋体" w:hAnsi="宋体" w:cs="Arial" w:hint="eastAsia"/>
          <w:b/>
          <w:sz w:val="24"/>
          <w:szCs w:val="24"/>
        </w:rPr>
        <w:t>标杆分享</w:t>
      </w:r>
      <w:r w:rsidR="00BE7713" w:rsidRPr="00B35DB6">
        <w:rPr>
          <w:rFonts w:ascii="宋体" w:hAnsi="宋体" w:cs="Arial" w:hint="eastAsia"/>
          <w:b/>
          <w:sz w:val="24"/>
          <w:szCs w:val="24"/>
        </w:rPr>
        <w:t>：</w:t>
      </w:r>
      <w:r w:rsidRPr="00B35DB6">
        <w:rPr>
          <w:rFonts w:ascii="宋体" w:hAnsi="宋体" w:cs="Arial" w:hint="eastAsia"/>
          <w:sz w:val="24"/>
          <w:szCs w:val="24"/>
        </w:rPr>
        <w:t>亚马逊招聘的五个要点</w:t>
      </w:r>
    </w:p>
    <w:p w14:paraId="159ADC00" w14:textId="77777777" w:rsidR="00F517E8" w:rsidRDefault="00337703" w:rsidP="00021B32">
      <w:pPr>
        <w:widowControl/>
        <w:tabs>
          <w:tab w:val="center" w:pos="4153"/>
        </w:tabs>
        <w:spacing w:line="480" w:lineRule="exact"/>
        <w:rPr>
          <w:rFonts w:ascii="宋体" w:hAnsi="宋体" w:cs="宋体"/>
          <w:bCs/>
          <w:kern w:val="0"/>
          <w:sz w:val="24"/>
          <w:szCs w:val="24"/>
        </w:rPr>
      </w:pPr>
      <w:r w:rsidRPr="00B70784">
        <w:rPr>
          <w:rFonts w:ascii="宋体" w:hAnsi="宋体"/>
          <w:sz w:val="24"/>
          <w:szCs w:val="24"/>
        </w:rPr>
        <w:t>1</w:t>
      </w:r>
      <w:r w:rsidR="009C0BAA" w:rsidRPr="00B70784">
        <w:rPr>
          <w:rFonts w:ascii="宋体" w:hAnsi="宋体"/>
          <w:sz w:val="24"/>
          <w:szCs w:val="24"/>
        </w:rPr>
        <w:t>.</w:t>
      </w:r>
      <w:r w:rsidR="00F517E8" w:rsidRPr="00B70784">
        <w:rPr>
          <w:rFonts w:ascii="宋体" w:hAnsi="宋体"/>
          <w:sz w:val="24"/>
          <w:szCs w:val="24"/>
        </w:rPr>
        <w:t xml:space="preserve"> </w:t>
      </w:r>
      <w:r w:rsidR="00F517E8" w:rsidRPr="00B70784">
        <w:rPr>
          <w:rFonts w:ascii="宋体" w:hAnsi="宋体" w:cs="宋体" w:hint="eastAsia"/>
          <w:bCs/>
          <w:kern w:val="0"/>
          <w:sz w:val="24"/>
          <w:szCs w:val="24"/>
        </w:rPr>
        <w:t>面试中必须关注的</w:t>
      </w:r>
      <w:r w:rsidR="00E577E0" w:rsidRPr="00B70784">
        <w:rPr>
          <w:rFonts w:ascii="宋体" w:hAnsi="宋体" w:cs="宋体" w:hint="eastAsia"/>
          <w:bCs/>
          <w:kern w:val="0"/>
          <w:sz w:val="24"/>
          <w:szCs w:val="24"/>
        </w:rPr>
        <w:t>两个方面</w:t>
      </w:r>
      <w:r w:rsidR="00F517E8" w:rsidRPr="00B70784">
        <w:rPr>
          <w:rFonts w:ascii="宋体" w:hAnsi="宋体" w:cs="宋体" w:hint="eastAsia"/>
          <w:bCs/>
          <w:kern w:val="0"/>
          <w:sz w:val="24"/>
          <w:szCs w:val="24"/>
        </w:rPr>
        <w:t>：岗位能力素质和核心价值观</w:t>
      </w:r>
    </w:p>
    <w:p w14:paraId="166A5DA1" w14:textId="18E1E945" w:rsidR="00D02EE8" w:rsidRPr="00B35DB6" w:rsidRDefault="00D02EE8" w:rsidP="00021B32">
      <w:pPr>
        <w:widowControl/>
        <w:tabs>
          <w:tab w:val="center" w:pos="4153"/>
        </w:tabs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cs="宋体" w:hint="eastAsia"/>
          <w:bCs/>
          <w:kern w:val="0"/>
          <w:sz w:val="24"/>
          <w:szCs w:val="24"/>
        </w:rPr>
        <w:t>现场演练：基于企业核心价值观的面试提问策略——如何通过精准提问，高效判断候选人？</w:t>
      </w:r>
    </w:p>
    <w:p w14:paraId="70F6B235" w14:textId="77777777" w:rsidR="003E6FA0" w:rsidRPr="00B70784" w:rsidRDefault="00337703" w:rsidP="00021B32">
      <w:pPr>
        <w:widowControl/>
        <w:spacing w:line="480" w:lineRule="exact"/>
        <w:rPr>
          <w:rFonts w:ascii="宋体" w:hAnsi="宋体" w:cs="宋体"/>
          <w:b/>
          <w:color w:val="000000"/>
          <w:kern w:val="0"/>
          <w:sz w:val="24"/>
          <w:szCs w:val="24"/>
        </w:rPr>
      </w:pPr>
      <w:r w:rsidRPr="00B70784">
        <w:rPr>
          <w:rFonts w:ascii="宋体" w:hAnsi="宋体" w:cs="宋体"/>
          <w:b/>
          <w:color w:val="000000"/>
          <w:kern w:val="0"/>
          <w:sz w:val="24"/>
          <w:szCs w:val="24"/>
        </w:rPr>
        <w:t>2</w:t>
      </w:r>
      <w:r w:rsidR="003E6FA0" w:rsidRPr="00B70784">
        <w:rPr>
          <w:rFonts w:ascii="宋体" w:hAnsi="宋体" w:cs="宋体" w:hint="eastAsia"/>
          <w:b/>
          <w:color w:val="000000"/>
          <w:kern w:val="0"/>
          <w:sz w:val="24"/>
          <w:szCs w:val="24"/>
        </w:rPr>
        <w:t>.</w:t>
      </w:r>
      <w:r w:rsidR="003E6FA0" w:rsidRPr="00B70784">
        <w:rPr>
          <w:rFonts w:ascii="宋体" w:hAnsi="宋体" w:cs="宋体"/>
          <w:b/>
          <w:color w:val="000000"/>
          <w:kern w:val="0"/>
          <w:sz w:val="24"/>
          <w:szCs w:val="24"/>
        </w:rPr>
        <w:t xml:space="preserve"> </w:t>
      </w:r>
      <w:r w:rsidR="003E6FA0" w:rsidRPr="00B70784">
        <w:rPr>
          <w:rFonts w:ascii="宋体" w:hAnsi="宋体" w:cs="宋体" w:hint="eastAsia"/>
          <w:b/>
          <w:color w:val="000000"/>
          <w:kern w:val="0"/>
          <w:sz w:val="24"/>
          <w:szCs w:val="24"/>
        </w:rPr>
        <w:t>业务管理者在公司内外部“寻聘”到优秀的人才</w:t>
      </w:r>
      <w:r w:rsidR="00067A1A">
        <w:rPr>
          <w:rFonts w:ascii="宋体" w:hAnsi="宋体" w:cs="宋体" w:hint="eastAsia"/>
          <w:b/>
          <w:color w:val="000000"/>
          <w:kern w:val="0"/>
          <w:sz w:val="24"/>
          <w:szCs w:val="24"/>
        </w:rPr>
        <w:t>的渠道</w:t>
      </w:r>
    </w:p>
    <w:p w14:paraId="431F7CA9" w14:textId="3999A254" w:rsidR="00E577E0" w:rsidRPr="00B35DB6" w:rsidRDefault="00E577E0" w:rsidP="00021B32">
      <w:pPr>
        <w:widowControl/>
        <w:spacing w:line="480" w:lineRule="exact"/>
        <w:rPr>
          <w:rFonts w:ascii="宋体" w:hAnsi="宋体" w:cs="宋体"/>
          <w:color w:val="000000"/>
          <w:kern w:val="0"/>
          <w:sz w:val="24"/>
          <w:szCs w:val="24"/>
        </w:rPr>
      </w:pPr>
      <w:r w:rsidRPr="00B35DB6">
        <w:rPr>
          <w:rFonts w:ascii="宋体" w:hAnsi="宋体" w:cs="宋体" w:hint="eastAsia"/>
          <w:color w:val="000000"/>
          <w:kern w:val="0"/>
          <w:sz w:val="24"/>
          <w:szCs w:val="24"/>
        </w:rPr>
        <w:t>1）回归业务针对岗位核心能力的人才画像</w:t>
      </w:r>
      <w:r w:rsidR="007D7E5C">
        <w:rPr>
          <w:rFonts w:ascii="宋体" w:hAnsi="宋体" w:cs="宋体" w:hint="eastAsia"/>
          <w:color w:val="000000"/>
          <w:kern w:val="0"/>
          <w:sz w:val="24"/>
          <w:szCs w:val="24"/>
        </w:rPr>
        <w:t>——基于岗位发现管理</w:t>
      </w:r>
    </w:p>
    <w:p w14:paraId="29FE3E55" w14:textId="0B891BFE" w:rsidR="00E577E0" w:rsidRPr="00B35DB6" w:rsidRDefault="00E577E0" w:rsidP="00021B32">
      <w:pPr>
        <w:widowControl/>
        <w:spacing w:line="480" w:lineRule="exact"/>
        <w:rPr>
          <w:rFonts w:ascii="宋体" w:hAnsi="宋体" w:cs="宋体"/>
          <w:color w:val="000000"/>
          <w:kern w:val="0"/>
          <w:sz w:val="24"/>
          <w:szCs w:val="24"/>
        </w:rPr>
      </w:pPr>
      <w:r w:rsidRPr="00B35DB6">
        <w:rPr>
          <w:rFonts w:ascii="宋体" w:hAnsi="宋体" w:cs="宋体" w:hint="eastAsia"/>
          <w:color w:val="000000"/>
          <w:kern w:val="0"/>
          <w:sz w:val="24"/>
          <w:szCs w:val="24"/>
        </w:rPr>
        <w:t>2）根据能力圈定资源池</w:t>
      </w:r>
      <w:r w:rsidR="007D7E5C">
        <w:rPr>
          <w:rFonts w:ascii="宋体" w:hAnsi="宋体" w:cs="宋体" w:hint="eastAsia"/>
          <w:color w:val="000000"/>
          <w:kern w:val="0"/>
          <w:sz w:val="24"/>
          <w:szCs w:val="24"/>
        </w:rPr>
        <w:t>——打造新鲜有效的人才资源池方法</w:t>
      </w:r>
    </w:p>
    <w:p w14:paraId="19A9FBAD" w14:textId="6ADE4D34" w:rsidR="00E577E0" w:rsidRDefault="00E577E0" w:rsidP="00021B32">
      <w:pPr>
        <w:widowControl/>
        <w:spacing w:line="480" w:lineRule="exact"/>
        <w:rPr>
          <w:rFonts w:ascii="宋体" w:hAnsi="宋体" w:cs="宋体"/>
          <w:color w:val="000000"/>
          <w:kern w:val="0"/>
          <w:sz w:val="24"/>
          <w:szCs w:val="24"/>
        </w:rPr>
      </w:pPr>
      <w:r w:rsidRPr="00B35DB6">
        <w:rPr>
          <w:rFonts w:ascii="宋体" w:hAnsi="宋体" w:cs="宋体" w:hint="eastAsia"/>
          <w:color w:val="000000"/>
          <w:kern w:val="0"/>
          <w:sz w:val="24"/>
          <w:szCs w:val="24"/>
        </w:rPr>
        <w:t>3）关注“</w:t>
      </w:r>
      <w:r w:rsidR="000D451C">
        <w:rPr>
          <w:rFonts w:ascii="宋体" w:hAnsi="宋体" w:cs="宋体" w:hint="eastAsia"/>
          <w:color w:val="000000"/>
          <w:kern w:val="0"/>
          <w:sz w:val="24"/>
          <w:szCs w:val="24"/>
        </w:rPr>
        <w:t>人才</w:t>
      </w:r>
      <w:r w:rsidR="007D7E5C">
        <w:rPr>
          <w:rFonts w:ascii="宋体" w:hAnsi="宋体" w:cs="宋体" w:hint="eastAsia"/>
          <w:color w:val="000000"/>
          <w:kern w:val="0"/>
          <w:sz w:val="24"/>
          <w:szCs w:val="24"/>
        </w:rPr>
        <w:t>吸引力法则</w:t>
      </w:r>
      <w:r w:rsidRPr="00B35DB6">
        <w:rPr>
          <w:rFonts w:ascii="宋体" w:hAnsi="宋体" w:cs="宋体" w:hint="eastAsia"/>
          <w:color w:val="000000"/>
          <w:kern w:val="0"/>
          <w:sz w:val="24"/>
          <w:szCs w:val="24"/>
        </w:rPr>
        <w:t>”</w:t>
      </w:r>
    </w:p>
    <w:p w14:paraId="021BAD7B" w14:textId="083F400F" w:rsidR="00D11225" w:rsidRPr="00D02EE8" w:rsidRDefault="00D11225" w:rsidP="00021B32">
      <w:pPr>
        <w:widowControl/>
        <w:spacing w:line="480" w:lineRule="exact"/>
        <w:rPr>
          <w:rFonts w:ascii="宋体" w:hAnsi="宋体" w:cs="宋体"/>
          <w:color w:val="000000"/>
          <w:kern w:val="0"/>
          <w:sz w:val="24"/>
          <w:szCs w:val="24"/>
        </w:rPr>
      </w:pPr>
      <w:r w:rsidRPr="00D11225">
        <w:rPr>
          <w:rFonts w:ascii="宋体" w:hAnsi="宋体" w:cs="宋体" w:hint="eastAsia"/>
          <w:b/>
          <w:bCs/>
          <w:color w:val="000000"/>
          <w:kern w:val="0"/>
          <w:sz w:val="24"/>
          <w:szCs w:val="24"/>
        </w:rPr>
        <w:lastRenderedPageBreak/>
        <w:t>案例分析：</w:t>
      </w:r>
      <w:r w:rsidR="00D02EE8" w:rsidRPr="00D02EE8">
        <w:rPr>
          <w:rFonts w:ascii="宋体" w:hAnsi="宋体" w:cs="宋体" w:hint="eastAsia"/>
          <w:color w:val="000000"/>
          <w:kern w:val="0"/>
          <w:sz w:val="24"/>
          <w:szCs w:val="24"/>
        </w:rPr>
        <w:t>上海一家游戏公司如何通过吸引力法则吸引牛人毕业生</w:t>
      </w:r>
      <w:r w:rsidR="00D02EE8">
        <w:rPr>
          <w:rFonts w:ascii="宋体" w:hAnsi="宋体" w:cs="宋体" w:hint="eastAsia"/>
          <w:color w:val="000000"/>
          <w:kern w:val="0"/>
          <w:sz w:val="24"/>
          <w:szCs w:val="24"/>
        </w:rPr>
        <w:t>加盟</w:t>
      </w:r>
    </w:p>
    <w:p w14:paraId="2928E98D" w14:textId="421A7107" w:rsidR="00E577E0" w:rsidRDefault="00E577E0" w:rsidP="00021B32">
      <w:pPr>
        <w:widowControl/>
        <w:spacing w:line="480" w:lineRule="exact"/>
        <w:rPr>
          <w:rFonts w:ascii="宋体" w:hAnsi="宋体" w:cs="宋体"/>
          <w:color w:val="000000"/>
          <w:kern w:val="0"/>
          <w:sz w:val="24"/>
          <w:szCs w:val="24"/>
        </w:rPr>
      </w:pPr>
      <w:r w:rsidRPr="00B35DB6">
        <w:rPr>
          <w:rFonts w:ascii="宋体" w:hAnsi="宋体" w:cs="宋体" w:hint="eastAsia"/>
          <w:color w:val="000000"/>
          <w:kern w:val="0"/>
          <w:sz w:val="24"/>
          <w:szCs w:val="24"/>
        </w:rPr>
        <w:t>4）全面背景调查</w:t>
      </w:r>
      <w:r w:rsidR="007136A2">
        <w:rPr>
          <w:rFonts w:ascii="宋体" w:hAnsi="宋体" w:cs="宋体" w:hint="eastAsia"/>
          <w:color w:val="000000"/>
          <w:kern w:val="0"/>
          <w:sz w:val="24"/>
          <w:szCs w:val="24"/>
        </w:rPr>
        <w:t>——核心重点</w:t>
      </w:r>
    </w:p>
    <w:p w14:paraId="29EA7CF2" w14:textId="450081D3" w:rsidR="002F18CA" w:rsidRPr="002F18CA" w:rsidRDefault="002F18CA" w:rsidP="00021B32">
      <w:pPr>
        <w:widowControl/>
        <w:spacing w:line="480" w:lineRule="exact"/>
        <w:rPr>
          <w:rFonts w:ascii="宋体" w:hAnsi="宋体" w:cs="宋体"/>
          <w:b/>
          <w:bCs/>
          <w:color w:val="000000"/>
          <w:kern w:val="0"/>
          <w:sz w:val="24"/>
          <w:szCs w:val="24"/>
        </w:rPr>
      </w:pPr>
      <w:r w:rsidRPr="002F18CA">
        <w:rPr>
          <w:rFonts w:ascii="宋体" w:hAnsi="宋体" w:cs="宋体" w:hint="eastAsia"/>
          <w:b/>
          <w:bCs/>
          <w:color w:val="000000"/>
          <w:kern w:val="0"/>
          <w:sz w:val="24"/>
          <w:szCs w:val="24"/>
        </w:rPr>
        <w:t>案例分析：</w:t>
      </w:r>
      <w:r w:rsidRPr="002F18CA">
        <w:rPr>
          <w:rFonts w:ascii="宋体" w:hAnsi="宋体" w:cs="宋体" w:hint="eastAsia"/>
          <w:color w:val="000000"/>
          <w:kern w:val="0"/>
          <w:sz w:val="24"/>
          <w:szCs w:val="24"/>
        </w:rPr>
        <w:t>全面背景调查</w:t>
      </w:r>
      <w:r w:rsidR="000D451C">
        <w:rPr>
          <w:rFonts w:ascii="宋体" w:hAnsi="宋体" w:cs="宋体" w:hint="eastAsia"/>
          <w:color w:val="000000"/>
          <w:kern w:val="0"/>
          <w:sz w:val="24"/>
          <w:szCs w:val="24"/>
        </w:rPr>
        <w:t>制度全流程分享——发现不一样的背景调查方式</w:t>
      </w:r>
    </w:p>
    <w:p w14:paraId="21948790" w14:textId="6C2F83CE" w:rsidR="00E577E0" w:rsidRPr="00B35DB6" w:rsidRDefault="00E577E0" w:rsidP="00021B32">
      <w:pPr>
        <w:widowControl/>
        <w:spacing w:line="480" w:lineRule="exact"/>
        <w:rPr>
          <w:rFonts w:ascii="宋体" w:hAnsi="宋体" w:cs="宋体"/>
          <w:color w:val="000000"/>
          <w:kern w:val="0"/>
          <w:sz w:val="24"/>
          <w:szCs w:val="24"/>
        </w:rPr>
      </w:pPr>
      <w:r w:rsidRPr="00B35DB6">
        <w:rPr>
          <w:rFonts w:ascii="宋体" w:hAnsi="宋体" w:cs="宋体" w:hint="eastAsia"/>
          <w:color w:val="000000"/>
          <w:kern w:val="0"/>
          <w:sz w:val="24"/>
          <w:szCs w:val="24"/>
        </w:rPr>
        <w:t>5）关注性格特质分析</w:t>
      </w:r>
      <w:r w:rsidR="00A305AF">
        <w:rPr>
          <w:rFonts w:ascii="宋体" w:hAnsi="宋体" w:cs="宋体" w:hint="eastAsia"/>
          <w:color w:val="000000"/>
          <w:kern w:val="0"/>
          <w:sz w:val="24"/>
          <w:szCs w:val="24"/>
        </w:rPr>
        <w:t>：管理者学会利用性格特质判断团队人才特质和进行团队规划</w:t>
      </w:r>
    </w:p>
    <w:p w14:paraId="5A2161C6" w14:textId="77777777" w:rsidR="003E6FA0" w:rsidRPr="00B70784" w:rsidRDefault="00E577E0" w:rsidP="00021B32">
      <w:pPr>
        <w:widowControl/>
        <w:spacing w:line="480" w:lineRule="exact"/>
        <w:rPr>
          <w:rFonts w:ascii="宋体" w:hAnsi="宋体" w:cs="宋体"/>
          <w:b/>
          <w:color w:val="000000"/>
          <w:kern w:val="0"/>
          <w:sz w:val="24"/>
          <w:szCs w:val="24"/>
        </w:rPr>
      </w:pPr>
      <w:r w:rsidRPr="00B70784">
        <w:rPr>
          <w:rFonts w:ascii="宋体" w:hAnsi="宋体" w:cs="宋体"/>
          <w:b/>
          <w:color w:val="000000"/>
          <w:kern w:val="0"/>
          <w:sz w:val="24"/>
          <w:szCs w:val="24"/>
        </w:rPr>
        <w:t>3</w:t>
      </w:r>
      <w:r w:rsidR="00067A1A">
        <w:rPr>
          <w:rFonts w:ascii="宋体" w:hAnsi="宋体" w:cs="宋体"/>
          <w:b/>
          <w:color w:val="000000"/>
          <w:kern w:val="0"/>
          <w:sz w:val="24"/>
          <w:szCs w:val="24"/>
        </w:rPr>
        <w:t>.</w:t>
      </w:r>
      <w:r w:rsidR="00067A1A">
        <w:rPr>
          <w:rFonts w:ascii="宋体" w:hAnsi="宋体" w:cs="宋体" w:hint="eastAsia"/>
          <w:b/>
          <w:color w:val="000000"/>
          <w:kern w:val="0"/>
          <w:sz w:val="24"/>
          <w:szCs w:val="24"/>
        </w:rPr>
        <w:t>在职位空缺前在公司内部“组建”优秀团队的要点</w:t>
      </w:r>
    </w:p>
    <w:p w14:paraId="4DB0C730" w14:textId="08F5FD36" w:rsidR="00E577E0" w:rsidRDefault="00E577E0" w:rsidP="00021B32">
      <w:pPr>
        <w:widowControl/>
        <w:spacing w:line="480" w:lineRule="exact"/>
        <w:rPr>
          <w:rFonts w:ascii="宋体" w:hAnsi="宋体" w:cs="宋体"/>
          <w:color w:val="000000"/>
          <w:kern w:val="0"/>
          <w:sz w:val="24"/>
          <w:szCs w:val="24"/>
        </w:rPr>
      </w:pPr>
      <w:r w:rsidRPr="00B35DB6">
        <w:rPr>
          <w:rFonts w:ascii="宋体" w:hAnsi="宋体" w:cs="宋体" w:hint="eastAsia"/>
          <w:color w:val="000000"/>
          <w:kern w:val="0"/>
          <w:sz w:val="24"/>
          <w:szCs w:val="24"/>
        </w:rPr>
        <w:t>1）善于内部团队发掘人才</w:t>
      </w:r>
    </w:p>
    <w:p w14:paraId="6FC6AD39" w14:textId="08B9F5CC" w:rsidR="009175DD" w:rsidRPr="00B35DB6" w:rsidRDefault="009175DD" w:rsidP="00021B32">
      <w:pPr>
        <w:widowControl/>
        <w:spacing w:line="480" w:lineRule="exact"/>
        <w:rPr>
          <w:rFonts w:ascii="宋体" w:hAnsi="宋体" w:cs="宋体"/>
          <w:color w:val="000000"/>
          <w:kern w:val="0"/>
          <w:sz w:val="24"/>
          <w:szCs w:val="24"/>
        </w:rPr>
      </w:pPr>
      <w:r w:rsidRPr="009175DD">
        <w:rPr>
          <w:rFonts w:ascii="宋体" w:hAnsi="宋体" w:cs="宋体" w:hint="eastAsia"/>
          <w:b/>
          <w:bCs/>
          <w:color w:val="000000"/>
          <w:kern w:val="0"/>
          <w:sz w:val="24"/>
          <w:szCs w:val="24"/>
        </w:rPr>
        <w:t>案例分析：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腾讯玩转内部伯乐管理体系搭建</w:t>
      </w:r>
      <w:r w:rsidR="00A305AF">
        <w:rPr>
          <w:rFonts w:ascii="宋体" w:hAnsi="宋体" w:cs="宋体" w:hint="eastAsia"/>
          <w:color w:val="000000"/>
          <w:kern w:val="0"/>
          <w:sz w:val="24"/>
          <w:szCs w:val="24"/>
        </w:rPr>
        <w:t>策略</w:t>
      </w:r>
    </w:p>
    <w:p w14:paraId="11D6699C" w14:textId="77777777" w:rsidR="00E577E0" w:rsidRDefault="00E577E0" w:rsidP="00021B32">
      <w:pPr>
        <w:widowControl/>
        <w:spacing w:line="480" w:lineRule="exact"/>
        <w:rPr>
          <w:rFonts w:ascii="宋体" w:hAnsi="宋体" w:cs="宋体"/>
          <w:color w:val="000000"/>
          <w:kern w:val="0"/>
          <w:sz w:val="24"/>
          <w:szCs w:val="24"/>
        </w:rPr>
      </w:pPr>
      <w:r w:rsidRPr="00B35DB6">
        <w:rPr>
          <w:rFonts w:ascii="宋体" w:hAnsi="宋体" w:cs="宋体" w:hint="eastAsia"/>
          <w:color w:val="000000"/>
          <w:kern w:val="0"/>
          <w:sz w:val="24"/>
          <w:szCs w:val="24"/>
        </w:rPr>
        <w:t>2）快速组建A级团队</w:t>
      </w:r>
    </w:p>
    <w:p w14:paraId="3F065EC1" w14:textId="55F3E6B0" w:rsidR="009175DD" w:rsidRPr="009175DD" w:rsidRDefault="009175DD" w:rsidP="00021B32">
      <w:pPr>
        <w:widowControl/>
        <w:spacing w:line="480" w:lineRule="exact"/>
        <w:rPr>
          <w:rFonts w:ascii="宋体" w:hAnsi="宋体" w:cs="宋体"/>
          <w:color w:val="000000"/>
          <w:kern w:val="0"/>
          <w:sz w:val="24"/>
          <w:szCs w:val="24"/>
        </w:rPr>
      </w:pPr>
      <w:r w:rsidRPr="009175DD">
        <w:rPr>
          <w:rFonts w:ascii="宋体" w:hAnsi="宋体" w:cs="宋体" w:hint="eastAsia"/>
          <w:b/>
          <w:bCs/>
          <w:color w:val="000000"/>
          <w:kern w:val="0"/>
          <w:sz w:val="24"/>
          <w:szCs w:val="24"/>
        </w:rPr>
        <w:t>案例分析：</w:t>
      </w:r>
      <w:r>
        <w:rPr>
          <w:rFonts w:ascii="宋体" w:hAnsi="宋体" w:cs="宋体" w:hint="eastAsia"/>
          <w:b/>
          <w:bCs/>
          <w:color w:val="000000"/>
          <w:kern w:val="0"/>
          <w:sz w:val="24"/>
          <w:szCs w:val="24"/>
        </w:rPr>
        <w:t>H</w:t>
      </w:r>
      <w:r w:rsidRPr="009175DD">
        <w:rPr>
          <w:rFonts w:ascii="宋体" w:hAnsi="宋体" w:cs="宋体"/>
          <w:color w:val="000000"/>
          <w:kern w:val="0"/>
          <w:sz w:val="24"/>
          <w:szCs w:val="24"/>
        </w:rPr>
        <w:t>R</w:t>
      </w:r>
      <w:r w:rsidRPr="009175DD">
        <w:rPr>
          <w:rFonts w:ascii="宋体" w:hAnsi="宋体" w:cs="宋体" w:hint="eastAsia"/>
          <w:color w:val="000000"/>
          <w:kern w:val="0"/>
          <w:sz w:val="24"/>
          <w:szCs w:val="24"/>
        </w:rPr>
        <w:t>管理者如何快速组建团队？哪些风险点注意避“坑“</w:t>
      </w:r>
    </w:p>
    <w:p w14:paraId="699E5219" w14:textId="77777777" w:rsidR="00E577E0" w:rsidRPr="00B35DB6" w:rsidRDefault="00E577E0" w:rsidP="00021B32">
      <w:pPr>
        <w:widowControl/>
        <w:spacing w:line="480" w:lineRule="exact"/>
        <w:rPr>
          <w:rFonts w:ascii="宋体" w:hAnsi="宋体" w:cs="宋体"/>
          <w:color w:val="000000"/>
          <w:kern w:val="0"/>
          <w:sz w:val="24"/>
          <w:szCs w:val="24"/>
        </w:rPr>
      </w:pPr>
      <w:r w:rsidRPr="00B35DB6">
        <w:rPr>
          <w:rFonts w:ascii="宋体" w:hAnsi="宋体" w:cs="宋体" w:hint="eastAsia"/>
          <w:color w:val="000000"/>
          <w:kern w:val="0"/>
          <w:sz w:val="24"/>
          <w:szCs w:val="24"/>
        </w:rPr>
        <w:t>3）管理岗位的继任者计划</w:t>
      </w:r>
    </w:p>
    <w:p w14:paraId="6632374C" w14:textId="77777777" w:rsidR="003E6FA0" w:rsidRPr="00054B47" w:rsidRDefault="00B70784" w:rsidP="00054B47">
      <w:pPr>
        <w:widowControl/>
        <w:spacing w:line="480" w:lineRule="exact"/>
        <w:rPr>
          <w:rFonts w:ascii="宋体" w:hAnsi="宋体" w:cs="宋体"/>
          <w:color w:val="000000"/>
          <w:kern w:val="0"/>
          <w:sz w:val="24"/>
          <w:szCs w:val="24"/>
        </w:rPr>
      </w:pPr>
      <w:r w:rsidRPr="00054B47">
        <w:rPr>
          <w:rFonts w:ascii="宋体" w:hAnsi="宋体" w:cs="宋体"/>
          <w:color w:val="000000"/>
          <w:kern w:val="0"/>
          <w:sz w:val="24"/>
          <w:szCs w:val="24"/>
        </w:rPr>
        <w:t>4</w:t>
      </w:r>
      <w:r w:rsidR="003E6FA0" w:rsidRPr="00054B47">
        <w:rPr>
          <w:rFonts w:ascii="宋体" w:hAnsi="宋体" w:cs="宋体"/>
          <w:color w:val="000000"/>
          <w:kern w:val="0"/>
          <w:sz w:val="24"/>
          <w:szCs w:val="24"/>
        </w:rPr>
        <w:t xml:space="preserve">. </w:t>
      </w:r>
      <w:r w:rsidR="003E6FA0" w:rsidRPr="00054B47">
        <w:rPr>
          <w:rFonts w:ascii="宋体" w:hAnsi="宋体" w:cs="宋体" w:hint="eastAsia"/>
          <w:color w:val="000000"/>
          <w:kern w:val="0"/>
          <w:sz w:val="24"/>
          <w:szCs w:val="24"/>
        </w:rPr>
        <w:t>面试三维度：能干</w:t>
      </w:r>
      <w:r w:rsidR="00054B47" w:rsidRPr="00054B47">
        <w:rPr>
          <w:rFonts w:ascii="宋体" w:hAnsi="宋体" w:cs="宋体"/>
          <w:color w:val="000000"/>
          <w:kern w:val="0"/>
          <w:sz w:val="24"/>
          <w:szCs w:val="24"/>
        </w:rPr>
        <w:t>+</w:t>
      </w:r>
      <w:r w:rsidR="003E6FA0" w:rsidRPr="00054B47">
        <w:rPr>
          <w:rFonts w:ascii="宋体" w:hAnsi="宋体" w:cs="宋体" w:hint="eastAsia"/>
          <w:color w:val="000000"/>
          <w:kern w:val="0"/>
          <w:sz w:val="24"/>
          <w:szCs w:val="24"/>
        </w:rPr>
        <w:t>能一起干</w:t>
      </w:r>
      <w:r w:rsidR="00054B47" w:rsidRPr="00054B47">
        <w:rPr>
          <w:rFonts w:ascii="宋体" w:hAnsi="宋体" w:cs="宋体"/>
          <w:color w:val="000000"/>
          <w:kern w:val="0"/>
          <w:sz w:val="24"/>
          <w:szCs w:val="24"/>
        </w:rPr>
        <w:t>+</w:t>
      </w:r>
      <w:r w:rsidR="003E6FA0" w:rsidRPr="00054B47">
        <w:rPr>
          <w:rFonts w:ascii="宋体" w:hAnsi="宋体" w:cs="宋体" w:hint="eastAsia"/>
          <w:color w:val="000000"/>
          <w:kern w:val="0"/>
          <w:sz w:val="24"/>
          <w:szCs w:val="24"/>
        </w:rPr>
        <w:t>能长期一起干</w:t>
      </w:r>
    </w:p>
    <w:p w14:paraId="2F805D04" w14:textId="77777777" w:rsidR="004B255E" w:rsidRPr="00B35DB6" w:rsidRDefault="004B255E" w:rsidP="00021B32">
      <w:pPr>
        <w:widowControl/>
        <w:spacing w:line="480" w:lineRule="exact"/>
        <w:rPr>
          <w:rFonts w:ascii="宋体" w:hAnsi="宋体" w:cs="宋体"/>
          <w:color w:val="000000"/>
          <w:kern w:val="0"/>
          <w:sz w:val="24"/>
          <w:szCs w:val="24"/>
        </w:rPr>
      </w:pPr>
      <w:r w:rsidRPr="00B35DB6">
        <w:rPr>
          <w:rFonts w:ascii="宋体" w:hAnsi="宋体" w:cs="宋体" w:hint="eastAsia"/>
          <w:b/>
          <w:color w:val="000000"/>
          <w:kern w:val="0"/>
          <w:sz w:val="24"/>
          <w:szCs w:val="24"/>
        </w:rPr>
        <w:t>案例</w:t>
      </w:r>
      <w:r w:rsidR="00BE7713" w:rsidRPr="00B35DB6">
        <w:rPr>
          <w:rFonts w:ascii="宋体" w:hAnsi="宋体" w:cs="宋体" w:hint="eastAsia"/>
          <w:b/>
          <w:color w:val="000000"/>
          <w:kern w:val="0"/>
          <w:sz w:val="24"/>
          <w:szCs w:val="24"/>
        </w:rPr>
        <w:t>分析</w:t>
      </w:r>
      <w:r w:rsidRPr="00B35DB6">
        <w:rPr>
          <w:rFonts w:ascii="宋体" w:hAnsi="宋体" w:cs="宋体" w:hint="eastAsia"/>
          <w:b/>
          <w:color w:val="000000"/>
          <w:kern w:val="0"/>
          <w:sz w:val="24"/>
          <w:szCs w:val="24"/>
        </w:rPr>
        <w:t>：</w:t>
      </w:r>
      <w:r w:rsidRPr="00B35DB6">
        <w:rPr>
          <w:rFonts w:ascii="宋体" w:hAnsi="宋体" w:cs="宋体" w:hint="eastAsia"/>
          <w:color w:val="000000"/>
          <w:kern w:val="0"/>
          <w:sz w:val="24"/>
          <w:szCs w:val="24"/>
        </w:rPr>
        <w:t>破解管理者招聘中的“隐规则”</w:t>
      </w:r>
    </w:p>
    <w:p w14:paraId="6A7D2656" w14:textId="77777777" w:rsidR="004B255E" w:rsidRPr="00B35DB6" w:rsidRDefault="00F33E7D" w:rsidP="00021B32">
      <w:pPr>
        <w:widowControl/>
        <w:spacing w:line="480" w:lineRule="exact"/>
        <w:rPr>
          <w:rFonts w:ascii="宋体" w:hAnsi="宋体" w:cs="宋体"/>
          <w:color w:val="000000"/>
          <w:kern w:val="0"/>
          <w:sz w:val="24"/>
          <w:szCs w:val="24"/>
        </w:rPr>
      </w:pPr>
      <w:r w:rsidRPr="00B35DB6">
        <w:rPr>
          <w:rFonts w:ascii="宋体" w:hAnsi="宋体" w:cs="宋体" w:hint="eastAsia"/>
          <w:b/>
          <w:color w:val="000000"/>
          <w:kern w:val="0"/>
          <w:sz w:val="24"/>
          <w:szCs w:val="24"/>
        </w:rPr>
        <w:t>模拟演练：</w:t>
      </w:r>
      <w:r w:rsidR="00966AF9" w:rsidRPr="00B35DB6">
        <w:rPr>
          <w:rFonts w:ascii="宋体" w:hAnsi="宋体" w:cs="宋体" w:hint="eastAsia"/>
          <w:color w:val="000000"/>
          <w:kern w:val="0"/>
          <w:sz w:val="24"/>
          <w:szCs w:val="24"/>
        </w:rPr>
        <w:t>现场面试演练</w:t>
      </w:r>
      <w:r w:rsidR="004B255E" w:rsidRPr="00B35DB6">
        <w:rPr>
          <w:rFonts w:ascii="宋体" w:hAnsi="宋体" w:cs="宋体" w:hint="eastAsia"/>
          <w:color w:val="000000"/>
          <w:kern w:val="0"/>
          <w:sz w:val="24"/>
          <w:szCs w:val="24"/>
        </w:rPr>
        <w:t>与点评</w:t>
      </w:r>
    </w:p>
    <w:p w14:paraId="5E34A0CF" w14:textId="13CA8C32" w:rsidR="00345274" w:rsidRPr="00B35DB6" w:rsidRDefault="00345274" w:rsidP="00021B32">
      <w:pPr>
        <w:widowControl/>
        <w:spacing w:line="480" w:lineRule="exact"/>
        <w:rPr>
          <w:rFonts w:ascii="宋体" w:hAnsi="宋体" w:cs="宋体"/>
          <w:color w:val="000000"/>
          <w:kern w:val="0"/>
          <w:sz w:val="24"/>
          <w:szCs w:val="24"/>
        </w:rPr>
      </w:pPr>
      <w:r w:rsidRPr="00B35DB6">
        <w:rPr>
          <w:rFonts w:ascii="宋体" w:hAnsi="宋体" w:cs="宋体" w:hint="eastAsia"/>
          <w:b/>
          <w:color w:val="000000"/>
          <w:kern w:val="0"/>
          <w:sz w:val="24"/>
          <w:szCs w:val="24"/>
        </w:rPr>
        <w:t>案例</w:t>
      </w:r>
      <w:r w:rsidR="00660B28">
        <w:rPr>
          <w:rFonts w:ascii="宋体" w:hAnsi="宋体" w:cs="宋体" w:hint="eastAsia"/>
          <w:b/>
          <w:color w:val="000000"/>
          <w:kern w:val="0"/>
          <w:sz w:val="24"/>
          <w:szCs w:val="24"/>
        </w:rPr>
        <w:t>研讨</w:t>
      </w:r>
      <w:r w:rsidRPr="00B35DB6">
        <w:rPr>
          <w:rFonts w:ascii="宋体" w:hAnsi="宋体" w:cs="宋体" w:hint="eastAsia"/>
          <w:b/>
          <w:color w:val="000000"/>
          <w:kern w:val="0"/>
          <w:sz w:val="24"/>
          <w:szCs w:val="24"/>
        </w:rPr>
        <w:t>：</w:t>
      </w:r>
      <w:r w:rsidR="009614DD" w:rsidRPr="00B35DB6">
        <w:rPr>
          <w:rFonts w:ascii="宋体" w:hAnsi="宋体" w:cs="宋体" w:hint="eastAsia"/>
          <w:color w:val="000000"/>
          <w:kern w:val="0"/>
          <w:sz w:val="24"/>
          <w:szCs w:val="24"/>
        </w:rPr>
        <w:t>管理者如何基于数据分析引导业务部门敬业度回归？</w:t>
      </w:r>
    </w:p>
    <w:p w14:paraId="240A10CC" w14:textId="77777777" w:rsidR="003E6FA0" w:rsidRPr="00B35DB6" w:rsidRDefault="003E6FA0" w:rsidP="00021B32">
      <w:pPr>
        <w:spacing w:line="480" w:lineRule="exact"/>
        <w:jc w:val="left"/>
        <w:rPr>
          <w:rFonts w:ascii="宋体" w:hAnsi="宋体" w:cs="宋体"/>
          <w:kern w:val="0"/>
          <w:sz w:val="24"/>
          <w:szCs w:val="24"/>
        </w:rPr>
      </w:pPr>
    </w:p>
    <w:p w14:paraId="313335A8" w14:textId="77777777" w:rsidR="00966AF9" w:rsidRPr="00B35DB6" w:rsidRDefault="003E6FA0" w:rsidP="00021B32">
      <w:pPr>
        <w:spacing w:line="480" w:lineRule="exact"/>
        <w:jc w:val="left"/>
        <w:rPr>
          <w:rFonts w:ascii="宋体" w:hAnsi="宋体" w:cs="宋体"/>
          <w:b/>
          <w:bCs/>
          <w:color w:val="1F4E79"/>
          <w:kern w:val="0"/>
          <w:sz w:val="24"/>
          <w:szCs w:val="24"/>
        </w:rPr>
      </w:pPr>
      <w:r w:rsidRPr="00B35DB6"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  <w:t>第四讲：</w:t>
      </w:r>
      <w:bookmarkStart w:id="1" w:name="_Hlk22140475"/>
      <w:r w:rsidRPr="00B35DB6"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  <w:t>人才培养与发展</w:t>
      </w:r>
      <w:r w:rsidR="004D6963" w:rsidRPr="00B35DB6"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  <w:t>——如何快速培养出适应业务发展的优秀人才</w:t>
      </w:r>
    </w:p>
    <w:p w14:paraId="149E35D1" w14:textId="6A35F905" w:rsidR="003E6FA0" w:rsidRPr="00B35DB6" w:rsidRDefault="00966AF9" w:rsidP="00021B32">
      <w:pPr>
        <w:spacing w:line="480" w:lineRule="exact"/>
        <w:jc w:val="left"/>
        <w:rPr>
          <w:rFonts w:ascii="宋体" w:hAnsi="宋体"/>
          <w:bCs/>
          <w:color w:val="C45911"/>
          <w:sz w:val="24"/>
          <w:szCs w:val="24"/>
        </w:rPr>
      </w:pPr>
      <w:r w:rsidRPr="00B35DB6">
        <w:rPr>
          <w:rFonts w:ascii="宋体" w:hAnsi="宋体" w:hint="eastAsia"/>
          <w:b/>
          <w:color w:val="C45911"/>
          <w:sz w:val="24"/>
          <w:szCs w:val="24"/>
        </w:rPr>
        <w:t>一</w:t>
      </w:r>
      <w:r w:rsidR="003E6FA0" w:rsidRPr="00B35DB6">
        <w:rPr>
          <w:rFonts w:ascii="宋体" w:hAnsi="宋体" w:hint="eastAsia"/>
          <w:b/>
          <w:color w:val="C45911"/>
          <w:sz w:val="24"/>
          <w:szCs w:val="24"/>
        </w:rPr>
        <w:t>、管理者人才培养的三个</w:t>
      </w:r>
      <w:r w:rsidR="0097735D">
        <w:rPr>
          <w:rFonts w:ascii="宋体" w:hAnsi="宋体" w:hint="eastAsia"/>
          <w:b/>
          <w:color w:val="C45911"/>
          <w:sz w:val="24"/>
          <w:szCs w:val="24"/>
        </w:rPr>
        <w:t>关键</w:t>
      </w:r>
    </w:p>
    <w:p w14:paraId="148346DB" w14:textId="4A1336EF" w:rsidR="003E6FA0" w:rsidRDefault="003E6FA0" w:rsidP="00021B32">
      <w:pPr>
        <w:spacing w:line="480" w:lineRule="exact"/>
        <w:jc w:val="left"/>
        <w:rPr>
          <w:rFonts w:ascii="宋体" w:hAnsi="宋体"/>
          <w:bCs/>
          <w:sz w:val="24"/>
          <w:szCs w:val="24"/>
        </w:rPr>
      </w:pPr>
      <w:r w:rsidRPr="00B35DB6">
        <w:rPr>
          <w:rFonts w:ascii="宋体" w:hAnsi="宋体" w:hint="eastAsia"/>
          <w:bCs/>
          <w:sz w:val="24"/>
          <w:szCs w:val="24"/>
        </w:rPr>
        <w:t>关键1：用好关键人才——</w:t>
      </w:r>
      <w:r w:rsidR="00477CC4">
        <w:rPr>
          <w:rFonts w:ascii="宋体" w:hAnsi="宋体" w:hint="eastAsia"/>
          <w:bCs/>
          <w:sz w:val="24"/>
          <w:szCs w:val="24"/>
        </w:rPr>
        <w:t>“关键岗位”</w:t>
      </w:r>
      <w:r w:rsidRPr="00B35DB6">
        <w:rPr>
          <w:rFonts w:ascii="宋体" w:hAnsi="宋体" w:hint="eastAsia"/>
          <w:bCs/>
          <w:sz w:val="24"/>
          <w:szCs w:val="24"/>
        </w:rPr>
        <w:t>高潜人才识别</w:t>
      </w:r>
      <w:r w:rsidR="00477CC4">
        <w:rPr>
          <w:rFonts w:ascii="宋体" w:hAnsi="宋体" w:hint="eastAsia"/>
          <w:bCs/>
          <w:sz w:val="24"/>
          <w:szCs w:val="24"/>
        </w:rPr>
        <w:t>方法</w:t>
      </w:r>
      <w:r w:rsidR="00966AF9" w:rsidRPr="00B35DB6">
        <w:rPr>
          <w:rFonts w:ascii="宋体" w:hAnsi="宋体" w:hint="eastAsia"/>
          <w:bCs/>
          <w:sz w:val="24"/>
          <w:szCs w:val="24"/>
        </w:rPr>
        <w:t>与人才盘点</w:t>
      </w:r>
    </w:p>
    <w:p w14:paraId="22D58433" w14:textId="34C94813" w:rsidR="002A59E2" w:rsidRPr="002A59E2" w:rsidRDefault="002A59E2" w:rsidP="00021B32">
      <w:pPr>
        <w:spacing w:line="480" w:lineRule="exact"/>
        <w:jc w:val="left"/>
        <w:rPr>
          <w:rFonts w:ascii="宋体" w:hAnsi="宋体"/>
          <w:bCs/>
          <w:sz w:val="24"/>
          <w:szCs w:val="24"/>
        </w:rPr>
      </w:pPr>
      <w:r w:rsidRPr="002A59E2">
        <w:rPr>
          <w:rFonts w:ascii="宋体" w:hAnsi="宋体" w:hint="eastAsia"/>
          <w:b/>
          <w:sz w:val="24"/>
          <w:szCs w:val="24"/>
        </w:rPr>
        <w:t>案例分析：</w:t>
      </w:r>
      <w:r w:rsidRPr="002A59E2">
        <w:rPr>
          <w:rFonts w:ascii="宋体" w:hAnsi="宋体" w:hint="eastAsia"/>
          <w:bCs/>
          <w:sz w:val="24"/>
          <w:szCs w:val="24"/>
        </w:rPr>
        <w:t>阿里人才盘点要点分析</w:t>
      </w:r>
      <w:r>
        <w:rPr>
          <w:rFonts w:ascii="宋体" w:hAnsi="宋体" w:hint="eastAsia"/>
          <w:bCs/>
          <w:sz w:val="24"/>
          <w:szCs w:val="24"/>
        </w:rPr>
        <w:t>人才盘点中的关键要素</w:t>
      </w:r>
    </w:p>
    <w:p w14:paraId="0B41EE51" w14:textId="4819DFAA" w:rsidR="003E6FA0" w:rsidRDefault="003E6FA0" w:rsidP="00021B32">
      <w:pPr>
        <w:spacing w:line="480" w:lineRule="exact"/>
        <w:jc w:val="left"/>
        <w:rPr>
          <w:rFonts w:ascii="宋体" w:hAnsi="宋体"/>
          <w:bCs/>
          <w:sz w:val="24"/>
          <w:szCs w:val="24"/>
        </w:rPr>
      </w:pPr>
      <w:r w:rsidRPr="00B35DB6">
        <w:rPr>
          <w:rFonts w:ascii="宋体" w:hAnsi="宋体" w:hint="eastAsia"/>
          <w:bCs/>
          <w:sz w:val="24"/>
          <w:szCs w:val="24"/>
        </w:rPr>
        <w:t>关键2：优秀人才供应站——人才梯队与继任者计划</w:t>
      </w:r>
    </w:p>
    <w:p w14:paraId="285C70CE" w14:textId="0A2276B7" w:rsidR="00DD4C26" w:rsidRPr="00DD4C26" w:rsidRDefault="00DD4C26" w:rsidP="00021B32">
      <w:pPr>
        <w:spacing w:line="480" w:lineRule="exact"/>
        <w:jc w:val="left"/>
        <w:rPr>
          <w:rFonts w:ascii="宋体" w:hAnsi="宋体"/>
          <w:bCs/>
          <w:color w:val="C00000"/>
          <w:sz w:val="24"/>
          <w:szCs w:val="24"/>
        </w:rPr>
      </w:pPr>
      <w:r w:rsidRPr="00DD4C26">
        <w:rPr>
          <w:rFonts w:ascii="宋体" w:hAnsi="宋体" w:hint="eastAsia"/>
          <w:b/>
          <w:sz w:val="24"/>
          <w:szCs w:val="24"/>
        </w:rPr>
        <w:t>案例分析：</w:t>
      </w:r>
      <w:r w:rsidRPr="00DD4C26">
        <w:rPr>
          <w:rFonts w:ascii="宋体" w:hAnsi="宋体" w:hint="eastAsia"/>
          <w:bCs/>
          <w:sz w:val="24"/>
          <w:szCs w:val="24"/>
        </w:rPr>
        <w:t>华为的干部管理继任者计划</w:t>
      </w:r>
    </w:p>
    <w:p w14:paraId="7B605A16" w14:textId="40D90BCC" w:rsidR="003E6FA0" w:rsidRDefault="003E6FA0" w:rsidP="00021B32">
      <w:pPr>
        <w:spacing w:line="480" w:lineRule="exact"/>
        <w:jc w:val="left"/>
        <w:rPr>
          <w:rFonts w:ascii="宋体" w:hAnsi="宋体"/>
          <w:bCs/>
          <w:sz w:val="24"/>
          <w:szCs w:val="24"/>
        </w:rPr>
      </w:pPr>
      <w:r w:rsidRPr="00B35DB6">
        <w:rPr>
          <w:rFonts w:ascii="宋体" w:hAnsi="宋体" w:hint="eastAsia"/>
          <w:bCs/>
          <w:sz w:val="24"/>
          <w:szCs w:val="24"/>
        </w:rPr>
        <w:t>关键3：培养的方式——导师辅导2</w:t>
      </w:r>
      <w:r w:rsidRPr="00B35DB6">
        <w:rPr>
          <w:rFonts w:ascii="宋体" w:hAnsi="宋体"/>
          <w:bCs/>
          <w:sz w:val="24"/>
          <w:szCs w:val="24"/>
        </w:rPr>
        <w:t>0%</w:t>
      </w:r>
      <w:r w:rsidRPr="00B35DB6">
        <w:rPr>
          <w:rFonts w:ascii="宋体" w:hAnsi="宋体" w:hint="eastAsia"/>
          <w:bCs/>
          <w:sz w:val="24"/>
          <w:szCs w:val="24"/>
        </w:rPr>
        <w:t>+项目中锤炼8</w:t>
      </w:r>
      <w:r w:rsidRPr="00B35DB6">
        <w:rPr>
          <w:rFonts w:ascii="宋体" w:hAnsi="宋体"/>
          <w:bCs/>
          <w:sz w:val="24"/>
          <w:szCs w:val="24"/>
        </w:rPr>
        <w:t>0%</w:t>
      </w:r>
    </w:p>
    <w:p w14:paraId="287EC4DC" w14:textId="3A416813" w:rsidR="00075EB7" w:rsidRPr="00075EB7" w:rsidRDefault="00075EB7" w:rsidP="00021B32">
      <w:pPr>
        <w:spacing w:line="480" w:lineRule="exact"/>
        <w:jc w:val="left"/>
        <w:rPr>
          <w:rFonts w:ascii="宋体" w:hAnsi="宋体"/>
          <w:bCs/>
          <w:sz w:val="24"/>
          <w:szCs w:val="24"/>
        </w:rPr>
      </w:pPr>
      <w:r w:rsidRPr="00075EB7">
        <w:rPr>
          <w:rFonts w:ascii="宋体" w:hAnsi="宋体" w:hint="eastAsia"/>
          <w:b/>
          <w:sz w:val="24"/>
          <w:szCs w:val="24"/>
        </w:rPr>
        <w:t>案例分析：</w:t>
      </w:r>
      <w:r w:rsidRPr="00075EB7">
        <w:rPr>
          <w:rFonts w:ascii="宋体" w:hAnsi="宋体" w:hint="eastAsia"/>
          <w:bCs/>
          <w:sz w:val="24"/>
          <w:szCs w:val="24"/>
        </w:rPr>
        <w:t>腾讯管理者培养项目</w:t>
      </w:r>
      <w:r>
        <w:rPr>
          <w:rFonts w:ascii="宋体" w:hAnsi="宋体" w:hint="eastAsia"/>
          <w:bCs/>
          <w:sz w:val="24"/>
          <w:szCs w:val="24"/>
        </w:rPr>
        <w:t>的三个阶段</w:t>
      </w:r>
      <w:r w:rsidR="00A305AF">
        <w:rPr>
          <w:rFonts w:ascii="宋体" w:hAnsi="宋体" w:hint="eastAsia"/>
          <w:bCs/>
          <w:sz w:val="24"/>
          <w:szCs w:val="24"/>
        </w:rPr>
        <w:t>和每个阶段的重点解读</w:t>
      </w:r>
    </w:p>
    <w:p w14:paraId="3A6CF4D4" w14:textId="77777777" w:rsidR="00966AF9" w:rsidRPr="00B35DB6" w:rsidRDefault="00966AF9" w:rsidP="00021B32">
      <w:pPr>
        <w:spacing w:line="480" w:lineRule="exact"/>
        <w:jc w:val="left"/>
        <w:rPr>
          <w:rFonts w:ascii="宋体" w:hAnsi="宋体"/>
          <w:b/>
          <w:color w:val="C45911"/>
          <w:sz w:val="24"/>
          <w:szCs w:val="24"/>
        </w:rPr>
      </w:pPr>
      <w:r w:rsidRPr="00B70784">
        <w:rPr>
          <w:rFonts w:ascii="宋体" w:hAnsi="宋体" w:hint="eastAsia"/>
          <w:b/>
          <w:color w:val="C45911"/>
          <w:sz w:val="24"/>
          <w:szCs w:val="24"/>
        </w:rPr>
        <w:t>二、</w:t>
      </w:r>
      <w:r w:rsidR="00AC49C8" w:rsidRPr="00B70784">
        <w:rPr>
          <w:rFonts w:ascii="宋体" w:hAnsi="宋体" w:hint="eastAsia"/>
          <w:b/>
          <w:color w:val="C45911"/>
          <w:sz w:val="24"/>
          <w:szCs w:val="24"/>
        </w:rPr>
        <w:t>有效</w:t>
      </w:r>
      <w:r w:rsidR="00D877C9" w:rsidRPr="00B70784">
        <w:rPr>
          <w:rFonts w:ascii="宋体" w:hAnsi="宋体" w:hint="eastAsia"/>
          <w:b/>
          <w:color w:val="C45911"/>
          <w:sz w:val="24"/>
          <w:szCs w:val="24"/>
        </w:rPr>
        <w:t>管理者</w:t>
      </w:r>
      <w:r w:rsidR="00AC49C8">
        <w:rPr>
          <w:rFonts w:ascii="宋体" w:hAnsi="宋体" w:hint="eastAsia"/>
          <w:b/>
          <w:color w:val="C45911"/>
          <w:sz w:val="24"/>
          <w:szCs w:val="24"/>
        </w:rPr>
        <w:t>辅导下属</w:t>
      </w:r>
      <w:r w:rsidR="005C6B12">
        <w:rPr>
          <w:rFonts w:ascii="宋体" w:hAnsi="宋体" w:hint="eastAsia"/>
          <w:b/>
          <w:color w:val="C45911"/>
          <w:sz w:val="24"/>
          <w:szCs w:val="24"/>
        </w:rPr>
        <w:t>的</w:t>
      </w:r>
      <w:r w:rsidR="00AC49C8">
        <w:rPr>
          <w:rFonts w:ascii="宋体" w:hAnsi="宋体" w:hint="eastAsia"/>
          <w:b/>
          <w:color w:val="C45911"/>
          <w:sz w:val="24"/>
          <w:szCs w:val="24"/>
        </w:rPr>
        <w:t>三个</w:t>
      </w:r>
      <w:r w:rsidR="00D27CBA">
        <w:rPr>
          <w:rFonts w:ascii="宋体" w:hAnsi="宋体" w:hint="eastAsia"/>
          <w:b/>
          <w:color w:val="C45911"/>
          <w:sz w:val="24"/>
          <w:szCs w:val="24"/>
        </w:rPr>
        <w:t>管理</w:t>
      </w:r>
      <w:r w:rsidR="00AC49C8">
        <w:rPr>
          <w:rFonts w:ascii="宋体" w:hAnsi="宋体" w:hint="eastAsia"/>
          <w:b/>
          <w:color w:val="C45911"/>
          <w:sz w:val="24"/>
          <w:szCs w:val="24"/>
        </w:rPr>
        <w:t>维度</w:t>
      </w:r>
    </w:p>
    <w:p w14:paraId="00F94628" w14:textId="77777777" w:rsidR="00966AF9" w:rsidRPr="00B70784" w:rsidRDefault="00966AF9" w:rsidP="00AC49C8">
      <w:pPr>
        <w:spacing w:line="480" w:lineRule="exact"/>
        <w:jc w:val="left"/>
        <w:rPr>
          <w:rFonts w:ascii="宋体" w:hAnsi="宋体"/>
          <w:b/>
          <w:bCs/>
          <w:sz w:val="24"/>
          <w:szCs w:val="24"/>
        </w:rPr>
      </w:pPr>
      <w:r w:rsidRPr="00B35DB6">
        <w:rPr>
          <w:rFonts w:ascii="宋体" w:hAnsi="宋体" w:hint="eastAsia"/>
          <w:b/>
          <w:bCs/>
          <w:sz w:val="24"/>
          <w:szCs w:val="24"/>
        </w:rPr>
        <w:t>案例分析</w:t>
      </w:r>
      <w:r w:rsidR="00AC49C8">
        <w:rPr>
          <w:rFonts w:ascii="宋体" w:hAnsi="宋体" w:hint="eastAsia"/>
          <w:b/>
          <w:bCs/>
          <w:sz w:val="24"/>
          <w:szCs w:val="24"/>
        </w:rPr>
        <w:t>：</w:t>
      </w:r>
      <w:r w:rsidR="00C1308E" w:rsidRPr="00AC49C8">
        <w:rPr>
          <w:rFonts w:ascii="宋体" w:hAnsi="宋体" w:hint="eastAsia"/>
          <w:bCs/>
          <w:sz w:val="24"/>
          <w:szCs w:val="24"/>
        </w:rPr>
        <w:t>管理者帮助下属进步，员工却是“扶不起的阿斗”怎么办？</w:t>
      </w:r>
    </w:p>
    <w:p w14:paraId="7605178A" w14:textId="77777777" w:rsidR="00DB3B57" w:rsidRPr="00B35DB6" w:rsidRDefault="00225073" w:rsidP="00021B32">
      <w:pPr>
        <w:spacing w:line="480" w:lineRule="exact"/>
        <w:jc w:val="left"/>
        <w:rPr>
          <w:rFonts w:ascii="宋体" w:hAnsi="宋体"/>
          <w:bCs/>
          <w:sz w:val="24"/>
          <w:szCs w:val="24"/>
        </w:rPr>
      </w:pPr>
      <w:r w:rsidRPr="00B35DB6">
        <w:rPr>
          <w:rFonts w:ascii="宋体" w:hAnsi="宋体"/>
          <w:bCs/>
          <w:noProof/>
          <w:sz w:val="24"/>
          <w:szCs w:val="24"/>
        </w:rPr>
        <w:drawing>
          <wp:anchor distT="0" distB="0" distL="114300" distR="114300" simplePos="0" relativeHeight="251657728" behindDoc="1" locked="0" layoutInCell="1" allowOverlap="1" wp14:anchorId="2150FEF5" wp14:editId="3B51BDE4">
            <wp:simplePos x="0" y="0"/>
            <wp:positionH relativeFrom="column">
              <wp:posOffset>3638550</wp:posOffset>
            </wp:positionH>
            <wp:positionV relativeFrom="paragraph">
              <wp:posOffset>71120</wp:posOffset>
            </wp:positionV>
            <wp:extent cx="1950720" cy="1128395"/>
            <wp:effectExtent l="0" t="0" r="0" b="0"/>
            <wp:wrapThrough wrapText="bothSides">
              <wp:wrapPolygon edited="0">
                <wp:start x="0" y="0"/>
                <wp:lineTo x="0" y="21150"/>
                <wp:lineTo x="21305" y="21150"/>
                <wp:lineTo x="21305" y="0"/>
                <wp:lineTo x="0" y="0"/>
              </wp:wrapPolygon>
            </wp:wrapThrough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720" cy="1128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308E" w:rsidRPr="00B35DB6">
        <w:rPr>
          <w:rFonts w:ascii="宋体" w:hAnsi="宋体" w:hint="eastAsia"/>
          <w:b/>
          <w:bCs/>
          <w:sz w:val="24"/>
          <w:szCs w:val="24"/>
        </w:rPr>
        <w:t>管理学模型</w:t>
      </w:r>
      <w:r w:rsidR="00C1308E" w:rsidRPr="00B35DB6">
        <w:rPr>
          <w:rFonts w:ascii="宋体" w:hAnsi="宋体" w:hint="eastAsia"/>
          <w:bCs/>
          <w:sz w:val="24"/>
          <w:szCs w:val="24"/>
        </w:rPr>
        <w:t>：</w:t>
      </w:r>
      <w:r w:rsidR="00966AF9" w:rsidRPr="00B35DB6">
        <w:rPr>
          <w:rFonts w:ascii="宋体" w:hAnsi="宋体" w:hint="eastAsia"/>
          <w:bCs/>
          <w:sz w:val="24"/>
          <w:szCs w:val="24"/>
        </w:rPr>
        <w:t>员工能力提升的铁三角（Piper）模型</w:t>
      </w:r>
    </w:p>
    <w:p w14:paraId="3C64ED04" w14:textId="77777777" w:rsidR="00DB3B57" w:rsidRPr="00B35DB6" w:rsidRDefault="00DB3B57" w:rsidP="00021B32">
      <w:pPr>
        <w:spacing w:line="480" w:lineRule="exact"/>
        <w:jc w:val="left"/>
        <w:rPr>
          <w:rFonts w:ascii="宋体" w:hAnsi="宋体"/>
          <w:bCs/>
          <w:sz w:val="24"/>
          <w:szCs w:val="24"/>
        </w:rPr>
      </w:pPr>
      <w:r w:rsidRPr="00B35DB6">
        <w:rPr>
          <w:rFonts w:ascii="宋体" w:hAnsi="宋体"/>
          <w:bCs/>
          <w:sz w:val="24"/>
          <w:szCs w:val="24"/>
        </w:rPr>
        <w:t>1</w:t>
      </w:r>
      <w:r w:rsidR="00B70784">
        <w:rPr>
          <w:rFonts w:ascii="宋体" w:hAnsi="宋体" w:hint="eastAsia"/>
          <w:bCs/>
          <w:sz w:val="24"/>
          <w:szCs w:val="24"/>
        </w:rPr>
        <w:t>）</w:t>
      </w:r>
      <w:r w:rsidR="00337703" w:rsidRPr="00B35DB6">
        <w:rPr>
          <w:rFonts w:ascii="宋体" w:hAnsi="宋体" w:hint="eastAsia"/>
          <w:bCs/>
          <w:sz w:val="24"/>
          <w:szCs w:val="24"/>
        </w:rPr>
        <w:t>知识</w:t>
      </w:r>
      <w:r w:rsidR="00966AF9" w:rsidRPr="00B35DB6">
        <w:rPr>
          <w:rFonts w:ascii="宋体" w:hAnsi="宋体" w:hint="eastAsia"/>
          <w:bCs/>
          <w:sz w:val="24"/>
          <w:szCs w:val="24"/>
        </w:rPr>
        <w:t>Knowledge</w:t>
      </w:r>
      <w:r w:rsidRPr="00B35DB6">
        <w:rPr>
          <w:rFonts w:ascii="宋体" w:hAnsi="宋体" w:hint="eastAsia"/>
          <w:bCs/>
          <w:sz w:val="24"/>
          <w:szCs w:val="24"/>
        </w:rPr>
        <w:t>——培训+自我学习</w:t>
      </w:r>
    </w:p>
    <w:p w14:paraId="06E5766B" w14:textId="77777777" w:rsidR="00DB3B57" w:rsidRPr="00B35DB6" w:rsidRDefault="00DB3B57" w:rsidP="00021B32">
      <w:pPr>
        <w:spacing w:line="480" w:lineRule="exact"/>
        <w:jc w:val="left"/>
        <w:rPr>
          <w:rFonts w:ascii="宋体" w:hAnsi="宋体"/>
          <w:bCs/>
          <w:sz w:val="24"/>
          <w:szCs w:val="24"/>
        </w:rPr>
      </w:pPr>
      <w:r w:rsidRPr="00B35DB6">
        <w:rPr>
          <w:rFonts w:ascii="宋体" w:hAnsi="宋体" w:hint="eastAsia"/>
          <w:bCs/>
          <w:sz w:val="24"/>
          <w:szCs w:val="24"/>
        </w:rPr>
        <w:t>2</w:t>
      </w:r>
      <w:r w:rsidR="00B70784">
        <w:rPr>
          <w:rFonts w:ascii="宋体" w:hAnsi="宋体" w:hint="eastAsia"/>
          <w:bCs/>
          <w:sz w:val="24"/>
          <w:szCs w:val="24"/>
        </w:rPr>
        <w:t>）</w:t>
      </w:r>
      <w:r w:rsidR="00966AF9" w:rsidRPr="00B35DB6">
        <w:rPr>
          <w:rFonts w:ascii="宋体" w:hAnsi="宋体" w:hint="eastAsia"/>
          <w:bCs/>
          <w:sz w:val="24"/>
          <w:szCs w:val="24"/>
        </w:rPr>
        <w:t>技能Skills</w:t>
      </w:r>
      <w:r w:rsidRPr="00B35DB6">
        <w:rPr>
          <w:rFonts w:ascii="宋体" w:hAnsi="宋体"/>
          <w:bCs/>
          <w:sz w:val="24"/>
          <w:szCs w:val="24"/>
        </w:rPr>
        <w:t xml:space="preserve"> </w:t>
      </w:r>
      <w:r w:rsidRPr="00B35DB6">
        <w:rPr>
          <w:rFonts w:ascii="宋体" w:hAnsi="宋体" w:hint="eastAsia"/>
          <w:bCs/>
          <w:sz w:val="24"/>
          <w:szCs w:val="24"/>
        </w:rPr>
        <w:t>——工作实践</w:t>
      </w:r>
    </w:p>
    <w:p w14:paraId="2BFC90AF" w14:textId="77777777" w:rsidR="004331A3" w:rsidRDefault="00DB3B57" w:rsidP="00021B32">
      <w:pPr>
        <w:spacing w:line="480" w:lineRule="exact"/>
        <w:jc w:val="left"/>
        <w:rPr>
          <w:rFonts w:ascii="宋体" w:hAnsi="宋体"/>
          <w:bCs/>
          <w:sz w:val="24"/>
          <w:szCs w:val="24"/>
        </w:rPr>
      </w:pPr>
      <w:r w:rsidRPr="00B35DB6">
        <w:rPr>
          <w:rFonts w:ascii="宋体" w:hAnsi="宋体" w:hint="eastAsia"/>
          <w:bCs/>
          <w:sz w:val="24"/>
          <w:szCs w:val="24"/>
        </w:rPr>
        <w:t>3</w:t>
      </w:r>
      <w:r w:rsidR="00B70784">
        <w:rPr>
          <w:rFonts w:ascii="宋体" w:hAnsi="宋体" w:hint="eastAsia"/>
          <w:bCs/>
          <w:sz w:val="24"/>
          <w:szCs w:val="24"/>
        </w:rPr>
        <w:t>）</w:t>
      </w:r>
      <w:r w:rsidR="00337703" w:rsidRPr="00B35DB6">
        <w:rPr>
          <w:rFonts w:ascii="宋体" w:hAnsi="宋体" w:hint="eastAsia"/>
          <w:bCs/>
          <w:sz w:val="24"/>
          <w:szCs w:val="24"/>
        </w:rPr>
        <w:t>态度</w:t>
      </w:r>
      <w:r w:rsidR="00966AF9" w:rsidRPr="00B35DB6">
        <w:rPr>
          <w:rFonts w:ascii="宋体" w:hAnsi="宋体" w:hint="eastAsia"/>
          <w:bCs/>
          <w:sz w:val="24"/>
          <w:szCs w:val="24"/>
        </w:rPr>
        <w:t>Attitudes</w:t>
      </w:r>
      <w:r w:rsidR="00333C5A" w:rsidRPr="00B35DB6">
        <w:rPr>
          <w:rFonts w:ascii="宋体" w:hAnsi="宋体"/>
          <w:bCs/>
          <w:sz w:val="24"/>
          <w:szCs w:val="24"/>
        </w:rPr>
        <w:t xml:space="preserve"> </w:t>
      </w:r>
      <w:r w:rsidRPr="00B35DB6">
        <w:rPr>
          <w:rFonts w:ascii="宋体" w:hAnsi="宋体" w:hint="eastAsia"/>
          <w:bCs/>
          <w:sz w:val="24"/>
          <w:szCs w:val="24"/>
        </w:rPr>
        <w:t>——价值观+动机+情绪状态</w:t>
      </w:r>
    </w:p>
    <w:p w14:paraId="617E102E" w14:textId="09BEB2F2" w:rsidR="009175DD" w:rsidRPr="009175DD" w:rsidRDefault="009175DD" w:rsidP="00021B32">
      <w:pPr>
        <w:spacing w:line="480" w:lineRule="exact"/>
        <w:jc w:val="left"/>
        <w:rPr>
          <w:rFonts w:ascii="宋体" w:hAnsi="宋体"/>
          <w:bCs/>
          <w:sz w:val="24"/>
          <w:szCs w:val="24"/>
        </w:rPr>
      </w:pPr>
      <w:r w:rsidRPr="009175DD">
        <w:rPr>
          <w:rFonts w:ascii="宋体" w:hAnsi="宋体" w:hint="eastAsia"/>
          <w:b/>
          <w:sz w:val="24"/>
          <w:szCs w:val="24"/>
        </w:rPr>
        <w:t>案例分析：</w:t>
      </w:r>
      <w:r w:rsidRPr="009175DD">
        <w:rPr>
          <w:rFonts w:ascii="宋体" w:hAnsi="宋体" w:hint="eastAsia"/>
          <w:bCs/>
          <w:sz w:val="24"/>
          <w:szCs w:val="24"/>
        </w:rPr>
        <w:t>管理者辅导</w:t>
      </w:r>
      <w:r>
        <w:rPr>
          <w:rFonts w:ascii="宋体" w:hAnsi="宋体" w:hint="eastAsia"/>
          <w:bCs/>
          <w:sz w:val="24"/>
          <w:szCs w:val="24"/>
        </w:rPr>
        <w:t>0</w:t>
      </w:r>
      <w:r>
        <w:rPr>
          <w:rFonts w:ascii="宋体" w:hAnsi="宋体"/>
          <w:bCs/>
          <w:sz w:val="24"/>
          <w:szCs w:val="24"/>
        </w:rPr>
        <w:t>0</w:t>
      </w:r>
      <w:r>
        <w:rPr>
          <w:rFonts w:ascii="宋体" w:hAnsi="宋体" w:hint="eastAsia"/>
          <w:bCs/>
          <w:sz w:val="24"/>
          <w:szCs w:val="24"/>
        </w:rPr>
        <w:t>后下属，如何从价值观和情绪状态调整管理方式？</w:t>
      </w:r>
    </w:p>
    <w:p w14:paraId="13474AB1" w14:textId="62F5C1FF" w:rsidR="003E6FA0" w:rsidRPr="00B35DB6" w:rsidRDefault="003E6FA0" w:rsidP="00021B32">
      <w:pPr>
        <w:spacing w:line="480" w:lineRule="exact"/>
        <w:jc w:val="left"/>
        <w:rPr>
          <w:rFonts w:ascii="宋体" w:hAnsi="宋体" w:cs="宋体"/>
          <w:b/>
          <w:bCs/>
          <w:color w:val="C45911"/>
          <w:kern w:val="0"/>
          <w:sz w:val="24"/>
          <w:szCs w:val="24"/>
        </w:rPr>
      </w:pPr>
      <w:r w:rsidRPr="00B35DB6">
        <w:rPr>
          <w:rFonts w:ascii="宋体" w:hAnsi="宋体" w:cs="宋体" w:hint="eastAsia"/>
          <w:b/>
          <w:bCs/>
          <w:color w:val="C45911"/>
          <w:kern w:val="0"/>
          <w:sz w:val="24"/>
          <w:szCs w:val="24"/>
        </w:rPr>
        <w:lastRenderedPageBreak/>
        <w:t>三、管理者为员工培养与发展提供更多可能</w:t>
      </w:r>
      <w:r w:rsidR="00182778">
        <w:rPr>
          <w:rFonts w:ascii="宋体" w:hAnsi="宋体" w:cs="宋体" w:hint="eastAsia"/>
          <w:b/>
          <w:bCs/>
          <w:color w:val="C45911"/>
          <w:kern w:val="0"/>
          <w:sz w:val="24"/>
          <w:szCs w:val="24"/>
        </w:rPr>
        <w:t>的一个关键：</w:t>
      </w:r>
      <w:r w:rsidR="00A305AF" w:rsidRPr="00B35DB6">
        <w:rPr>
          <w:rFonts w:ascii="宋体" w:hAnsi="宋体" w:cs="宋体"/>
          <w:b/>
          <w:bCs/>
          <w:color w:val="C45911"/>
          <w:kern w:val="0"/>
          <w:sz w:val="24"/>
          <w:szCs w:val="24"/>
        </w:rPr>
        <w:t xml:space="preserve"> </w:t>
      </w:r>
    </w:p>
    <w:p w14:paraId="310915DC" w14:textId="77777777" w:rsidR="003E6FA0" w:rsidRPr="00B35DB6" w:rsidRDefault="00D65F25" w:rsidP="00021B32">
      <w:pPr>
        <w:spacing w:line="480" w:lineRule="exact"/>
        <w:jc w:val="left"/>
        <w:rPr>
          <w:rFonts w:ascii="宋体" w:hAnsi="宋体" w:cs="宋体"/>
          <w:kern w:val="0"/>
          <w:sz w:val="24"/>
          <w:szCs w:val="24"/>
        </w:rPr>
      </w:pPr>
      <w:r w:rsidRPr="00D65F25">
        <w:rPr>
          <w:rFonts w:ascii="宋体" w:hAnsi="宋体" w:cs="宋体" w:hint="eastAsia"/>
          <w:b/>
          <w:kern w:val="0"/>
          <w:sz w:val="24"/>
          <w:szCs w:val="24"/>
        </w:rPr>
        <w:t>现场图解：</w:t>
      </w:r>
      <w:r w:rsidR="003E6FA0" w:rsidRPr="00D65F25">
        <w:rPr>
          <w:rFonts w:ascii="宋体" w:hAnsi="宋体" w:cs="宋体" w:hint="eastAsia"/>
          <w:kern w:val="0"/>
          <w:sz w:val="24"/>
          <w:szCs w:val="24"/>
        </w:rPr>
        <w:t>“T型人才”和“π型人才”的差异</w:t>
      </w:r>
    </w:p>
    <w:p w14:paraId="44985D2E" w14:textId="1FA3336D" w:rsidR="003E6FA0" w:rsidRPr="00B35DB6" w:rsidRDefault="00814F00" w:rsidP="00021B32">
      <w:pPr>
        <w:spacing w:line="480" w:lineRule="exact"/>
        <w:jc w:val="left"/>
        <w:rPr>
          <w:rFonts w:ascii="宋体" w:hAnsi="宋体" w:cs="宋体"/>
          <w:kern w:val="0"/>
          <w:sz w:val="24"/>
          <w:szCs w:val="24"/>
        </w:rPr>
      </w:pPr>
      <w:r w:rsidRPr="00B35DB6">
        <w:rPr>
          <w:rFonts w:ascii="宋体" w:hAnsi="宋体" w:cs="宋体" w:hint="eastAsia"/>
          <w:b/>
          <w:kern w:val="0"/>
          <w:sz w:val="24"/>
          <w:szCs w:val="24"/>
        </w:rPr>
        <w:t>案例分享</w:t>
      </w:r>
      <w:r w:rsidR="003E6FA0" w:rsidRPr="00B35DB6">
        <w:rPr>
          <w:rFonts w:ascii="宋体" w:hAnsi="宋体" w:cs="宋体" w:hint="eastAsia"/>
          <w:b/>
          <w:kern w:val="0"/>
          <w:sz w:val="24"/>
          <w:szCs w:val="24"/>
        </w:rPr>
        <w:t>：</w:t>
      </w:r>
      <w:r w:rsidR="00DD4C26" w:rsidRPr="00DD4C26">
        <w:rPr>
          <w:rFonts w:ascii="宋体" w:hAnsi="宋体" w:cs="宋体" w:hint="eastAsia"/>
          <w:bCs/>
          <w:kern w:val="0"/>
          <w:sz w:val="24"/>
          <w:szCs w:val="24"/>
        </w:rPr>
        <w:t>新加坡政府</w:t>
      </w:r>
      <w:r w:rsidR="003E6FA0" w:rsidRPr="00DD4C26">
        <w:rPr>
          <w:rFonts w:ascii="宋体" w:hAnsi="宋体" w:cs="宋体" w:hint="eastAsia"/>
          <w:bCs/>
          <w:kern w:val="0"/>
          <w:sz w:val="24"/>
          <w:szCs w:val="24"/>
        </w:rPr>
        <w:t>的人才成</w:t>
      </w:r>
      <w:r w:rsidR="003E6FA0" w:rsidRPr="00B35DB6">
        <w:rPr>
          <w:rFonts w:ascii="宋体" w:hAnsi="宋体" w:cs="宋体" w:hint="eastAsia"/>
          <w:kern w:val="0"/>
          <w:sz w:val="24"/>
          <w:szCs w:val="24"/>
        </w:rPr>
        <w:t>长“π计划</w:t>
      </w:r>
      <w:r w:rsidR="003E6FA0" w:rsidRPr="00B35DB6">
        <w:rPr>
          <w:rFonts w:ascii="宋体" w:hAnsi="宋体" w:cs="宋体"/>
          <w:kern w:val="0"/>
          <w:sz w:val="24"/>
          <w:szCs w:val="24"/>
        </w:rPr>
        <w:t>”</w:t>
      </w:r>
    </w:p>
    <w:p w14:paraId="243B99C2" w14:textId="77777777" w:rsidR="003E6FA0" w:rsidRPr="00B35DB6" w:rsidRDefault="00814F00" w:rsidP="00021B32">
      <w:pPr>
        <w:spacing w:line="480" w:lineRule="exact"/>
        <w:jc w:val="left"/>
        <w:rPr>
          <w:rFonts w:ascii="宋体" w:hAnsi="宋体" w:cs="宋体"/>
          <w:b/>
          <w:bCs/>
          <w:color w:val="4472C4"/>
          <w:kern w:val="0"/>
          <w:sz w:val="24"/>
          <w:szCs w:val="24"/>
        </w:rPr>
      </w:pPr>
      <w:r w:rsidRPr="00B35DB6">
        <w:rPr>
          <w:rFonts w:ascii="宋体" w:hAnsi="宋体" w:hint="eastAsia"/>
          <w:b/>
          <w:bCs/>
          <w:sz w:val="24"/>
          <w:szCs w:val="24"/>
        </w:rPr>
        <w:t>案例分享</w:t>
      </w:r>
      <w:r w:rsidR="00C1308E" w:rsidRPr="00B35DB6">
        <w:rPr>
          <w:rFonts w:ascii="宋体" w:hAnsi="宋体" w:hint="eastAsia"/>
          <w:b/>
          <w:bCs/>
          <w:sz w:val="24"/>
          <w:szCs w:val="24"/>
        </w:rPr>
        <w:t>：</w:t>
      </w:r>
      <w:r w:rsidR="00C1308E" w:rsidRPr="00B35DB6">
        <w:rPr>
          <w:rFonts w:ascii="宋体" w:hAnsi="宋体" w:hint="eastAsia"/>
          <w:bCs/>
          <w:sz w:val="24"/>
          <w:szCs w:val="24"/>
        </w:rPr>
        <w:t>腾讯储备式人才培养体系和人才经营之道</w:t>
      </w:r>
    </w:p>
    <w:p w14:paraId="1D867E79" w14:textId="1A31ECC9" w:rsidR="00EA18CD" w:rsidRPr="00FD4F09" w:rsidRDefault="005B50BE" w:rsidP="00021B32">
      <w:pPr>
        <w:spacing w:line="480" w:lineRule="exact"/>
        <w:jc w:val="left"/>
        <w:rPr>
          <w:rFonts w:ascii="宋体" w:hAnsi="宋体" w:cs="宋体"/>
          <w:kern w:val="0"/>
          <w:sz w:val="24"/>
          <w:szCs w:val="24"/>
        </w:rPr>
      </w:pPr>
      <w:r w:rsidRPr="005B50BE">
        <w:rPr>
          <w:rFonts w:ascii="宋体" w:hAnsi="宋体" w:cs="宋体" w:hint="eastAsia"/>
          <w:b/>
          <w:bCs/>
          <w:kern w:val="0"/>
          <w:sz w:val="24"/>
          <w:szCs w:val="24"/>
        </w:rPr>
        <w:t>案例分享：</w:t>
      </w:r>
      <w:r w:rsidR="00FD4F09">
        <w:rPr>
          <w:rFonts w:ascii="宋体" w:hAnsi="宋体" w:cs="宋体" w:hint="eastAsia"/>
          <w:b/>
          <w:bCs/>
          <w:kern w:val="0"/>
          <w:sz w:val="24"/>
          <w:szCs w:val="24"/>
        </w:rPr>
        <w:t>G</w:t>
      </w:r>
      <w:r w:rsidR="00FD4F09">
        <w:rPr>
          <w:rFonts w:ascii="宋体" w:hAnsi="宋体" w:cs="宋体"/>
          <w:b/>
          <w:bCs/>
          <w:kern w:val="0"/>
          <w:sz w:val="24"/>
          <w:szCs w:val="24"/>
        </w:rPr>
        <w:t>oogle</w:t>
      </w:r>
      <w:r w:rsidR="00FD4F09" w:rsidRPr="00FD4F09">
        <w:rPr>
          <w:rFonts w:ascii="宋体" w:hAnsi="宋体" w:cs="宋体" w:hint="eastAsia"/>
          <w:kern w:val="0"/>
          <w:sz w:val="24"/>
          <w:szCs w:val="24"/>
        </w:rPr>
        <w:t>为员工</w:t>
      </w:r>
      <w:r w:rsidR="00FD4F09">
        <w:rPr>
          <w:rFonts w:ascii="宋体" w:hAnsi="宋体" w:cs="宋体" w:hint="eastAsia"/>
          <w:kern w:val="0"/>
          <w:sz w:val="24"/>
          <w:szCs w:val="24"/>
        </w:rPr>
        <w:t>提供多种职业机会是企业创新的重要保障</w:t>
      </w:r>
      <w:r w:rsidR="00C63BC1">
        <w:rPr>
          <w:rFonts w:ascii="宋体" w:hAnsi="宋体" w:cs="宋体" w:hint="eastAsia"/>
          <w:kern w:val="0"/>
          <w:sz w:val="24"/>
          <w:szCs w:val="24"/>
        </w:rPr>
        <w:t>，传统企业如何基于本企业现状关注员工培养与发展？</w:t>
      </w:r>
    </w:p>
    <w:p w14:paraId="3F055577" w14:textId="77777777" w:rsidR="005B50BE" w:rsidRDefault="005B50BE" w:rsidP="00021B32">
      <w:pPr>
        <w:spacing w:line="480" w:lineRule="exact"/>
        <w:jc w:val="left"/>
        <w:rPr>
          <w:rFonts w:ascii="宋体" w:hAnsi="宋体" w:cs="宋体"/>
          <w:b/>
          <w:bCs/>
          <w:color w:val="1F4E79"/>
          <w:kern w:val="0"/>
          <w:sz w:val="24"/>
          <w:szCs w:val="24"/>
        </w:rPr>
      </w:pPr>
    </w:p>
    <w:p w14:paraId="4BAE9703" w14:textId="77777777" w:rsidR="003E6FA0" w:rsidRPr="00B35DB6" w:rsidRDefault="003E6FA0" w:rsidP="00021B32">
      <w:pPr>
        <w:spacing w:line="480" w:lineRule="exact"/>
        <w:jc w:val="left"/>
        <w:rPr>
          <w:rFonts w:ascii="宋体" w:hAnsi="宋体" w:cs="宋体"/>
          <w:b/>
          <w:bCs/>
          <w:color w:val="1F4E79"/>
          <w:kern w:val="0"/>
          <w:sz w:val="24"/>
          <w:szCs w:val="24"/>
        </w:rPr>
      </w:pPr>
      <w:r w:rsidRPr="00B35DB6"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  <w:t>第</w:t>
      </w:r>
      <w:r w:rsidR="00B762CD" w:rsidRPr="00B35DB6"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  <w:t>五</w:t>
      </w:r>
      <w:r w:rsidRPr="00B35DB6"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  <w:t>讲：人才</w:t>
      </w:r>
      <w:r w:rsidR="00B762CD" w:rsidRPr="00B35DB6"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  <w:t>激励与</w:t>
      </w:r>
      <w:r w:rsidRPr="00B35DB6"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  <w:t>保留策略</w:t>
      </w:r>
    </w:p>
    <w:p w14:paraId="03E42AA1" w14:textId="77777777" w:rsidR="0097779B" w:rsidRPr="00B35DB6" w:rsidRDefault="00BC38B7" w:rsidP="00021B32">
      <w:pPr>
        <w:spacing w:line="480" w:lineRule="exact"/>
        <w:jc w:val="left"/>
        <w:rPr>
          <w:rFonts w:ascii="宋体" w:hAnsi="宋体" w:cs="宋体"/>
          <w:b/>
          <w:bCs/>
          <w:color w:val="C45911"/>
          <w:kern w:val="0"/>
          <w:sz w:val="24"/>
          <w:szCs w:val="24"/>
        </w:rPr>
      </w:pPr>
      <w:r>
        <w:rPr>
          <w:rFonts w:ascii="宋体" w:hAnsi="宋体" w:cs="宋体" w:hint="eastAsia"/>
          <w:b/>
          <w:bCs/>
          <w:color w:val="C45911"/>
          <w:kern w:val="0"/>
          <w:sz w:val="24"/>
          <w:szCs w:val="24"/>
        </w:rPr>
        <w:t>——</w:t>
      </w:r>
      <w:r w:rsidR="005015D5" w:rsidRPr="00B35DB6">
        <w:rPr>
          <w:rFonts w:ascii="宋体" w:hAnsi="宋体" w:cs="宋体" w:hint="eastAsia"/>
          <w:b/>
          <w:bCs/>
          <w:color w:val="C45911"/>
          <w:kern w:val="0"/>
          <w:sz w:val="24"/>
          <w:szCs w:val="24"/>
        </w:rPr>
        <w:t>多样化人才激励策略</w:t>
      </w:r>
    </w:p>
    <w:p w14:paraId="6344227A" w14:textId="77777777" w:rsidR="000D6BC0" w:rsidRPr="00B35DB6" w:rsidRDefault="000D6BC0" w:rsidP="00021B32">
      <w:pPr>
        <w:spacing w:line="480" w:lineRule="exact"/>
        <w:jc w:val="left"/>
        <w:rPr>
          <w:rFonts w:ascii="宋体" w:hAnsi="宋体" w:cs="宋体"/>
          <w:kern w:val="0"/>
          <w:sz w:val="24"/>
          <w:szCs w:val="24"/>
        </w:rPr>
      </w:pPr>
      <w:r w:rsidRPr="00B35DB6">
        <w:rPr>
          <w:rFonts w:ascii="宋体" w:hAnsi="宋体" w:cs="宋体" w:hint="eastAsia"/>
          <w:b/>
          <w:kern w:val="0"/>
          <w:sz w:val="24"/>
          <w:szCs w:val="24"/>
        </w:rPr>
        <w:t>案例分析：</w:t>
      </w:r>
      <w:r w:rsidRPr="00B35DB6">
        <w:rPr>
          <w:rFonts w:ascii="宋体" w:hAnsi="宋体" w:cs="宋体" w:hint="eastAsia"/>
          <w:kern w:val="0"/>
          <w:sz w:val="24"/>
          <w:szCs w:val="24"/>
        </w:rPr>
        <w:t>两位优秀骨干员工晋升后，绩效差异巨大的原因是？</w:t>
      </w:r>
    </w:p>
    <w:p w14:paraId="47EB80CE" w14:textId="77777777" w:rsidR="000D6BC0" w:rsidRPr="00B35DB6" w:rsidRDefault="00C967BE" w:rsidP="00021B32">
      <w:pPr>
        <w:spacing w:line="480" w:lineRule="exact"/>
        <w:jc w:val="left"/>
        <w:rPr>
          <w:rFonts w:ascii="宋体" w:hAnsi="宋体" w:cs="宋体"/>
          <w:kern w:val="0"/>
          <w:sz w:val="24"/>
          <w:szCs w:val="24"/>
        </w:rPr>
      </w:pPr>
      <w:r w:rsidRPr="00B35DB6">
        <w:rPr>
          <w:rFonts w:ascii="宋体" w:hAnsi="宋体" w:cs="宋体" w:hint="eastAsia"/>
          <w:b/>
          <w:kern w:val="0"/>
          <w:sz w:val="24"/>
          <w:szCs w:val="24"/>
        </w:rPr>
        <w:t>案例</w:t>
      </w:r>
      <w:r w:rsidR="00C06F92">
        <w:rPr>
          <w:rFonts w:ascii="宋体" w:hAnsi="宋体" w:cs="宋体" w:hint="eastAsia"/>
          <w:b/>
          <w:kern w:val="0"/>
          <w:sz w:val="24"/>
          <w:szCs w:val="24"/>
        </w:rPr>
        <w:t>分析</w:t>
      </w:r>
      <w:r w:rsidRPr="00B35DB6">
        <w:rPr>
          <w:rFonts w:ascii="宋体" w:hAnsi="宋体" w:cs="宋体" w:hint="eastAsia"/>
          <w:b/>
          <w:kern w:val="0"/>
          <w:sz w:val="24"/>
          <w:szCs w:val="24"/>
        </w:rPr>
        <w:t>：</w:t>
      </w:r>
      <w:r w:rsidRPr="00B35DB6">
        <w:rPr>
          <w:rFonts w:ascii="宋体" w:hAnsi="宋体" w:cs="宋体" w:hint="eastAsia"/>
          <w:kern w:val="0"/>
          <w:sz w:val="24"/>
          <w:szCs w:val="24"/>
        </w:rPr>
        <w:t>2</w:t>
      </w:r>
      <w:r w:rsidRPr="00B35DB6">
        <w:rPr>
          <w:rFonts w:ascii="宋体" w:hAnsi="宋体" w:cs="宋体"/>
          <w:kern w:val="0"/>
          <w:sz w:val="24"/>
          <w:szCs w:val="24"/>
        </w:rPr>
        <w:t>023</w:t>
      </w:r>
      <w:r w:rsidRPr="00B35DB6">
        <w:rPr>
          <w:rFonts w:ascii="宋体" w:hAnsi="宋体" w:cs="宋体" w:hint="eastAsia"/>
          <w:kern w:val="0"/>
          <w:sz w:val="24"/>
          <w:szCs w:val="24"/>
        </w:rPr>
        <w:t>年华为人才发展通道调整策略“管理</w:t>
      </w:r>
      <w:r w:rsidR="003106A6" w:rsidRPr="00B35DB6">
        <w:rPr>
          <w:rFonts w:ascii="宋体" w:hAnsi="宋体" w:cs="宋体" w:hint="eastAsia"/>
          <w:kern w:val="0"/>
          <w:sz w:val="24"/>
          <w:szCs w:val="24"/>
        </w:rPr>
        <w:t>道路</w:t>
      </w:r>
      <w:r w:rsidRPr="00B35DB6">
        <w:rPr>
          <w:rFonts w:ascii="宋体" w:hAnsi="宋体" w:cs="宋体" w:hint="eastAsia"/>
          <w:kern w:val="0"/>
          <w:sz w:val="24"/>
          <w:szCs w:val="24"/>
        </w:rPr>
        <w:t>”“专业</w:t>
      </w:r>
      <w:r w:rsidR="003106A6" w:rsidRPr="00B35DB6">
        <w:rPr>
          <w:rFonts w:ascii="宋体" w:hAnsi="宋体" w:cs="宋体" w:hint="eastAsia"/>
          <w:kern w:val="0"/>
          <w:sz w:val="24"/>
          <w:szCs w:val="24"/>
        </w:rPr>
        <w:t>技术道路</w:t>
      </w:r>
      <w:r w:rsidRPr="00B35DB6">
        <w:rPr>
          <w:rFonts w:ascii="宋体" w:hAnsi="宋体" w:cs="宋体" w:hint="eastAsia"/>
          <w:kern w:val="0"/>
          <w:sz w:val="24"/>
          <w:szCs w:val="24"/>
        </w:rPr>
        <w:t>”</w:t>
      </w:r>
      <w:r w:rsidR="003106A6" w:rsidRPr="00B35DB6">
        <w:rPr>
          <w:rFonts w:ascii="宋体" w:hAnsi="宋体" w:cs="宋体" w:hint="eastAsia"/>
          <w:kern w:val="0"/>
          <w:sz w:val="24"/>
          <w:szCs w:val="24"/>
        </w:rPr>
        <w:t>的管理意图</w:t>
      </w:r>
    </w:p>
    <w:p w14:paraId="30B93A8D" w14:textId="77777777" w:rsidR="0097779B" w:rsidRPr="00B35DB6" w:rsidRDefault="005015D5" w:rsidP="00021B32">
      <w:pPr>
        <w:spacing w:line="480" w:lineRule="exact"/>
        <w:jc w:val="left"/>
        <w:rPr>
          <w:rFonts w:ascii="宋体" w:hAnsi="宋体" w:cs="宋体"/>
          <w:kern w:val="0"/>
          <w:sz w:val="24"/>
          <w:szCs w:val="24"/>
        </w:rPr>
      </w:pPr>
      <w:r w:rsidRPr="00B35DB6">
        <w:rPr>
          <w:rFonts w:ascii="宋体" w:hAnsi="宋体" w:cs="宋体" w:hint="eastAsia"/>
          <w:b/>
          <w:kern w:val="0"/>
          <w:sz w:val="24"/>
          <w:szCs w:val="24"/>
        </w:rPr>
        <w:t>小组讨论：</w:t>
      </w:r>
      <w:r w:rsidRPr="00B35DB6">
        <w:rPr>
          <w:rFonts w:ascii="宋体" w:hAnsi="宋体" w:cs="宋体" w:hint="eastAsia"/>
          <w:kern w:val="0"/>
          <w:sz w:val="24"/>
          <w:szCs w:val="24"/>
        </w:rPr>
        <w:t>没有真金白银的激励都是“明晃晃的欺骗”？</w:t>
      </w:r>
    </w:p>
    <w:bookmarkEnd w:id="1"/>
    <w:p w14:paraId="4D07F349" w14:textId="77777777" w:rsidR="00790949" w:rsidRPr="00DE7051" w:rsidRDefault="00790949" w:rsidP="00790949">
      <w:pPr>
        <w:spacing w:line="480" w:lineRule="exact"/>
        <w:jc w:val="left"/>
        <w:rPr>
          <w:rFonts w:ascii="宋体" w:hAnsi="宋体" w:cs="宋体"/>
          <w:b/>
          <w:kern w:val="0"/>
          <w:sz w:val="24"/>
          <w:szCs w:val="24"/>
        </w:rPr>
      </w:pPr>
      <w:r w:rsidRPr="00DE7051">
        <w:rPr>
          <w:rFonts w:ascii="宋体" w:hAnsi="宋体" w:cs="宋体" w:hint="eastAsia"/>
          <w:b/>
          <w:kern w:val="0"/>
          <w:sz w:val="24"/>
          <w:szCs w:val="24"/>
        </w:rPr>
        <w:t>1</w:t>
      </w:r>
      <w:r w:rsidRPr="00DE7051">
        <w:rPr>
          <w:rFonts w:ascii="宋体" w:hAnsi="宋体" w:cs="宋体"/>
          <w:b/>
          <w:kern w:val="0"/>
          <w:sz w:val="24"/>
          <w:szCs w:val="24"/>
        </w:rPr>
        <w:t xml:space="preserve">. </w:t>
      </w:r>
      <w:r w:rsidR="007944EC">
        <w:rPr>
          <w:rFonts w:ascii="宋体" w:hAnsi="宋体" w:cs="宋体" w:hint="eastAsia"/>
          <w:b/>
          <w:kern w:val="0"/>
          <w:sz w:val="24"/>
          <w:szCs w:val="24"/>
        </w:rPr>
        <w:t>四个</w:t>
      </w:r>
      <w:r w:rsidRPr="00DE7051">
        <w:rPr>
          <w:rFonts w:ascii="宋体" w:hAnsi="宋体" w:cs="宋体" w:hint="eastAsia"/>
          <w:b/>
          <w:kern w:val="0"/>
          <w:sz w:val="24"/>
          <w:szCs w:val="24"/>
        </w:rPr>
        <w:t>没有真金白银的非物质激励</w:t>
      </w:r>
      <w:r w:rsidR="007944EC">
        <w:rPr>
          <w:rFonts w:ascii="宋体" w:hAnsi="宋体" w:cs="宋体" w:hint="eastAsia"/>
          <w:b/>
          <w:kern w:val="0"/>
          <w:sz w:val="24"/>
          <w:szCs w:val="24"/>
        </w:rPr>
        <w:t>方法</w:t>
      </w:r>
    </w:p>
    <w:p w14:paraId="450D1CF9" w14:textId="77777777" w:rsidR="00790949" w:rsidRPr="00DE7051" w:rsidRDefault="00790949" w:rsidP="00790949">
      <w:pPr>
        <w:spacing w:line="480" w:lineRule="exact"/>
        <w:jc w:val="left"/>
        <w:rPr>
          <w:rFonts w:ascii="宋体" w:hAnsi="宋体" w:cs="宋体"/>
          <w:kern w:val="0"/>
          <w:sz w:val="24"/>
          <w:szCs w:val="24"/>
        </w:rPr>
      </w:pPr>
      <w:r w:rsidRPr="00DE7051">
        <w:rPr>
          <w:rFonts w:ascii="宋体" w:hAnsi="宋体" w:cs="宋体" w:hint="eastAsia"/>
          <w:kern w:val="0"/>
          <w:sz w:val="24"/>
          <w:szCs w:val="24"/>
        </w:rPr>
        <w:t>1）对员工的认可和赞扬</w:t>
      </w:r>
    </w:p>
    <w:p w14:paraId="231D540D" w14:textId="77777777" w:rsidR="00790949" w:rsidRPr="00DE7051" w:rsidRDefault="00790949" w:rsidP="00790949">
      <w:pPr>
        <w:spacing w:line="480" w:lineRule="exact"/>
        <w:jc w:val="left"/>
        <w:rPr>
          <w:rFonts w:ascii="宋体" w:hAnsi="宋体" w:cs="宋体"/>
          <w:kern w:val="0"/>
          <w:sz w:val="24"/>
          <w:szCs w:val="24"/>
        </w:rPr>
      </w:pPr>
      <w:r w:rsidRPr="00DE7051">
        <w:rPr>
          <w:rFonts w:ascii="宋体" w:hAnsi="宋体" w:cs="宋体" w:hint="eastAsia"/>
          <w:kern w:val="0"/>
          <w:sz w:val="24"/>
          <w:szCs w:val="24"/>
        </w:rPr>
        <w:t>2）提供培训、发展和晋升机会</w:t>
      </w:r>
    </w:p>
    <w:p w14:paraId="372E3729" w14:textId="77777777" w:rsidR="00790949" w:rsidRPr="00DE7051" w:rsidRDefault="00790949" w:rsidP="00790949">
      <w:pPr>
        <w:spacing w:line="480" w:lineRule="exact"/>
        <w:jc w:val="left"/>
        <w:rPr>
          <w:rFonts w:ascii="宋体" w:hAnsi="宋体" w:cs="宋体"/>
          <w:kern w:val="0"/>
          <w:sz w:val="24"/>
          <w:szCs w:val="24"/>
        </w:rPr>
      </w:pPr>
      <w:r w:rsidRPr="00DE7051">
        <w:rPr>
          <w:rFonts w:ascii="宋体" w:hAnsi="宋体" w:cs="宋体" w:hint="eastAsia"/>
          <w:kern w:val="0"/>
          <w:sz w:val="24"/>
          <w:szCs w:val="24"/>
        </w:rPr>
        <w:t>3）听取员工意见和建议</w:t>
      </w:r>
    </w:p>
    <w:p w14:paraId="030701D4" w14:textId="77777777" w:rsidR="00790949" w:rsidRDefault="00790949" w:rsidP="00790949">
      <w:pPr>
        <w:spacing w:line="480" w:lineRule="exact"/>
        <w:jc w:val="left"/>
        <w:rPr>
          <w:rFonts w:ascii="宋体" w:hAnsi="宋体" w:cs="宋体"/>
          <w:kern w:val="0"/>
          <w:sz w:val="24"/>
          <w:szCs w:val="24"/>
        </w:rPr>
      </w:pPr>
      <w:r w:rsidRPr="00DE7051">
        <w:rPr>
          <w:rFonts w:ascii="宋体" w:hAnsi="宋体" w:cs="宋体" w:hint="eastAsia"/>
          <w:kern w:val="0"/>
          <w:sz w:val="24"/>
          <w:szCs w:val="24"/>
        </w:rPr>
        <w:t>4）提供弹性工作时间、办公地点和环境</w:t>
      </w:r>
    </w:p>
    <w:p w14:paraId="3EDDE500" w14:textId="77777777" w:rsidR="00790949" w:rsidRPr="00DE7051" w:rsidRDefault="00790949" w:rsidP="00021B32">
      <w:pPr>
        <w:spacing w:line="480" w:lineRule="exact"/>
        <w:jc w:val="left"/>
        <w:rPr>
          <w:rFonts w:ascii="宋体" w:hAnsi="宋体" w:cs="宋体"/>
          <w:b/>
          <w:kern w:val="0"/>
          <w:sz w:val="24"/>
          <w:szCs w:val="24"/>
        </w:rPr>
      </w:pPr>
      <w:r w:rsidRPr="00DE7051">
        <w:rPr>
          <w:rFonts w:ascii="宋体" w:hAnsi="宋体" w:cs="宋体"/>
          <w:b/>
          <w:kern w:val="0"/>
          <w:sz w:val="24"/>
          <w:szCs w:val="24"/>
        </w:rPr>
        <w:t>2</w:t>
      </w:r>
      <w:r w:rsidR="003E6FA0" w:rsidRPr="00DE7051">
        <w:rPr>
          <w:rFonts w:ascii="宋体" w:hAnsi="宋体" w:cs="宋体"/>
          <w:b/>
          <w:kern w:val="0"/>
          <w:sz w:val="24"/>
          <w:szCs w:val="24"/>
        </w:rPr>
        <w:t>.</w:t>
      </w:r>
      <w:r w:rsidR="003E6FA0" w:rsidRPr="00DE7051">
        <w:rPr>
          <w:rFonts w:ascii="宋体" w:hAnsi="宋体" w:cs="宋体" w:hint="eastAsia"/>
          <w:b/>
          <w:kern w:val="0"/>
          <w:sz w:val="24"/>
          <w:szCs w:val="24"/>
        </w:rPr>
        <w:t>四个</w:t>
      </w:r>
      <w:r w:rsidR="00C926E4" w:rsidRPr="00DE7051">
        <w:rPr>
          <w:rFonts w:ascii="宋体" w:hAnsi="宋体" w:cs="宋体" w:hint="eastAsia"/>
          <w:b/>
          <w:kern w:val="0"/>
          <w:sz w:val="24"/>
          <w:szCs w:val="24"/>
        </w:rPr>
        <w:t>员工入职后</w:t>
      </w:r>
      <w:r w:rsidR="003E6FA0" w:rsidRPr="00DE7051">
        <w:rPr>
          <w:rFonts w:ascii="宋体" w:hAnsi="宋体" w:cs="宋体" w:hint="eastAsia"/>
          <w:b/>
          <w:kern w:val="0"/>
          <w:sz w:val="24"/>
          <w:szCs w:val="24"/>
        </w:rPr>
        <w:t>关键节点的情境辅导</w:t>
      </w:r>
    </w:p>
    <w:p w14:paraId="61A719AD" w14:textId="0A39B9D2" w:rsidR="00790949" w:rsidRPr="00DE7051" w:rsidRDefault="00790949" w:rsidP="00021B32">
      <w:pPr>
        <w:spacing w:line="480" w:lineRule="exact"/>
        <w:jc w:val="left"/>
        <w:rPr>
          <w:rFonts w:ascii="宋体" w:hAnsi="宋体" w:cs="宋体"/>
          <w:kern w:val="0"/>
          <w:sz w:val="24"/>
          <w:szCs w:val="24"/>
        </w:rPr>
      </w:pPr>
      <w:r w:rsidRPr="00DE7051">
        <w:rPr>
          <w:rFonts w:ascii="宋体" w:hAnsi="宋体" w:cs="宋体"/>
          <w:kern w:val="0"/>
          <w:sz w:val="24"/>
          <w:szCs w:val="24"/>
        </w:rPr>
        <w:t>1</w:t>
      </w:r>
      <w:r w:rsidRPr="00DE7051">
        <w:rPr>
          <w:rFonts w:ascii="宋体" w:hAnsi="宋体" w:cs="宋体" w:hint="eastAsia"/>
          <w:kern w:val="0"/>
          <w:sz w:val="24"/>
          <w:szCs w:val="24"/>
        </w:rPr>
        <w:t>）</w:t>
      </w:r>
      <w:r w:rsidRPr="00DE7051">
        <w:rPr>
          <w:rFonts w:ascii="宋体" w:hAnsi="宋体" w:cs="宋体"/>
          <w:kern w:val="0"/>
          <w:sz w:val="24"/>
          <w:szCs w:val="24"/>
        </w:rPr>
        <w:t>0-3</w:t>
      </w:r>
      <w:r w:rsidRPr="00DE7051">
        <w:rPr>
          <w:rFonts w:ascii="宋体" w:hAnsi="宋体" w:cs="宋体" w:hint="eastAsia"/>
          <w:kern w:val="0"/>
          <w:sz w:val="24"/>
          <w:szCs w:val="24"/>
        </w:rPr>
        <w:t>个月——P</w:t>
      </w:r>
      <w:r w:rsidRPr="00DE7051">
        <w:rPr>
          <w:rFonts w:ascii="宋体" w:hAnsi="宋体" w:cs="宋体"/>
          <w:kern w:val="0"/>
          <w:sz w:val="24"/>
          <w:szCs w:val="24"/>
        </w:rPr>
        <w:t>DCA</w:t>
      </w:r>
      <w:r w:rsidR="00237FE3">
        <w:rPr>
          <w:rFonts w:ascii="宋体" w:hAnsi="宋体" w:cs="宋体" w:hint="eastAsia"/>
          <w:kern w:val="0"/>
          <w:sz w:val="24"/>
          <w:szCs w:val="24"/>
        </w:rPr>
        <w:t>循环</w:t>
      </w:r>
    </w:p>
    <w:p w14:paraId="6290E92C" w14:textId="77777777" w:rsidR="00790949" w:rsidRPr="00DE7051" w:rsidRDefault="00790949" w:rsidP="00021B32">
      <w:pPr>
        <w:spacing w:line="480" w:lineRule="exact"/>
        <w:jc w:val="left"/>
        <w:rPr>
          <w:rFonts w:ascii="宋体" w:hAnsi="宋体" w:cs="宋体"/>
          <w:kern w:val="0"/>
          <w:sz w:val="24"/>
          <w:szCs w:val="24"/>
        </w:rPr>
      </w:pPr>
      <w:r w:rsidRPr="00DE7051">
        <w:rPr>
          <w:rFonts w:ascii="宋体" w:hAnsi="宋体" w:cs="宋体"/>
          <w:kern w:val="0"/>
          <w:sz w:val="24"/>
          <w:szCs w:val="24"/>
        </w:rPr>
        <w:t>2</w:t>
      </w:r>
      <w:r w:rsidRPr="00DE7051">
        <w:rPr>
          <w:rFonts w:ascii="宋体" w:hAnsi="宋体" w:cs="宋体" w:hint="eastAsia"/>
          <w:kern w:val="0"/>
          <w:sz w:val="24"/>
          <w:szCs w:val="24"/>
        </w:rPr>
        <w:t>）</w:t>
      </w:r>
      <w:r w:rsidRPr="00DE7051">
        <w:rPr>
          <w:rFonts w:ascii="宋体" w:hAnsi="宋体" w:cs="宋体"/>
          <w:kern w:val="0"/>
          <w:sz w:val="24"/>
          <w:szCs w:val="24"/>
        </w:rPr>
        <w:t>3-6</w:t>
      </w:r>
      <w:r w:rsidRPr="00DE7051">
        <w:rPr>
          <w:rFonts w:ascii="宋体" w:hAnsi="宋体" w:cs="宋体" w:hint="eastAsia"/>
          <w:kern w:val="0"/>
          <w:sz w:val="24"/>
          <w:szCs w:val="24"/>
        </w:rPr>
        <w:t>个月——小目标成就感+鼓励</w:t>
      </w:r>
    </w:p>
    <w:p w14:paraId="6C4E2954" w14:textId="77777777" w:rsidR="00790949" w:rsidRPr="00DE7051" w:rsidRDefault="00790949" w:rsidP="00021B32">
      <w:pPr>
        <w:spacing w:line="480" w:lineRule="exact"/>
        <w:jc w:val="left"/>
        <w:rPr>
          <w:rFonts w:ascii="宋体" w:hAnsi="宋体" w:cs="宋体"/>
          <w:kern w:val="0"/>
          <w:sz w:val="24"/>
          <w:szCs w:val="24"/>
        </w:rPr>
      </w:pPr>
      <w:r w:rsidRPr="00DE7051">
        <w:rPr>
          <w:rFonts w:ascii="宋体" w:hAnsi="宋体" w:cs="宋体" w:hint="eastAsia"/>
          <w:kern w:val="0"/>
          <w:sz w:val="24"/>
          <w:szCs w:val="24"/>
        </w:rPr>
        <w:t>3）</w:t>
      </w:r>
      <w:r w:rsidRPr="00DE7051">
        <w:rPr>
          <w:rFonts w:ascii="宋体" w:hAnsi="宋体" w:cs="宋体"/>
          <w:kern w:val="0"/>
          <w:sz w:val="24"/>
          <w:szCs w:val="24"/>
        </w:rPr>
        <w:t>6-9</w:t>
      </w:r>
      <w:r w:rsidRPr="00DE7051">
        <w:rPr>
          <w:rFonts w:ascii="宋体" w:hAnsi="宋体" w:cs="宋体" w:hint="eastAsia"/>
          <w:kern w:val="0"/>
          <w:sz w:val="24"/>
          <w:szCs w:val="24"/>
        </w:rPr>
        <w:t>个月——迷茫期+持续鼓励</w:t>
      </w:r>
    </w:p>
    <w:p w14:paraId="0D946E62" w14:textId="77777777" w:rsidR="003E6FA0" w:rsidRPr="00DE7051" w:rsidRDefault="00790949" w:rsidP="00021B32">
      <w:pPr>
        <w:spacing w:line="480" w:lineRule="exact"/>
        <w:jc w:val="left"/>
        <w:rPr>
          <w:rFonts w:ascii="宋体" w:hAnsi="宋体" w:cs="宋体"/>
          <w:kern w:val="0"/>
          <w:sz w:val="24"/>
          <w:szCs w:val="24"/>
        </w:rPr>
      </w:pPr>
      <w:r w:rsidRPr="00DE7051">
        <w:rPr>
          <w:rFonts w:ascii="宋体" w:hAnsi="宋体" w:cs="宋体"/>
          <w:kern w:val="0"/>
          <w:sz w:val="24"/>
          <w:szCs w:val="24"/>
        </w:rPr>
        <w:t>4</w:t>
      </w:r>
      <w:r w:rsidRPr="00DE7051">
        <w:rPr>
          <w:rFonts w:ascii="宋体" w:hAnsi="宋体" w:cs="宋体" w:hint="eastAsia"/>
          <w:kern w:val="0"/>
          <w:sz w:val="24"/>
          <w:szCs w:val="24"/>
        </w:rPr>
        <w:t>）9</w:t>
      </w:r>
      <w:r w:rsidRPr="00DE7051">
        <w:rPr>
          <w:rFonts w:ascii="宋体" w:hAnsi="宋体" w:cs="宋体"/>
          <w:kern w:val="0"/>
          <w:sz w:val="24"/>
          <w:szCs w:val="24"/>
        </w:rPr>
        <w:t>-12</w:t>
      </w:r>
      <w:r w:rsidRPr="00DE7051">
        <w:rPr>
          <w:rFonts w:ascii="宋体" w:hAnsi="宋体" w:cs="宋体" w:hint="eastAsia"/>
          <w:kern w:val="0"/>
          <w:sz w:val="24"/>
          <w:szCs w:val="24"/>
        </w:rPr>
        <w:t>个月以上——授权+扩大影响力+晋升</w:t>
      </w:r>
    </w:p>
    <w:p w14:paraId="125B6A9D" w14:textId="0CC4E0A5" w:rsidR="003E6FA0" w:rsidRPr="00B35DB6" w:rsidRDefault="003E6FA0" w:rsidP="00021B32">
      <w:pPr>
        <w:spacing w:line="48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DE7051">
        <w:rPr>
          <w:rFonts w:ascii="宋体" w:hAnsi="宋体" w:cs="宋体" w:hint="eastAsia"/>
          <w:b/>
          <w:color w:val="000000"/>
          <w:kern w:val="0"/>
          <w:sz w:val="24"/>
          <w:szCs w:val="24"/>
        </w:rPr>
        <w:t>案例分析</w:t>
      </w:r>
      <w:r w:rsidR="00DC3574" w:rsidRPr="00DE7051">
        <w:rPr>
          <w:rFonts w:ascii="宋体" w:hAnsi="宋体" w:cs="宋体" w:hint="eastAsia"/>
          <w:b/>
          <w:color w:val="000000"/>
          <w:kern w:val="0"/>
          <w:sz w:val="24"/>
          <w:szCs w:val="24"/>
        </w:rPr>
        <w:t>：</w:t>
      </w:r>
      <w:r w:rsidR="0062474C" w:rsidRPr="0062474C">
        <w:rPr>
          <w:rFonts w:ascii="宋体" w:hAnsi="宋体" w:cs="宋体" w:hint="eastAsia"/>
          <w:bCs/>
          <w:color w:val="000000"/>
          <w:kern w:val="0"/>
          <w:sz w:val="24"/>
          <w:szCs w:val="24"/>
        </w:rPr>
        <w:t>H</w:t>
      </w:r>
      <w:r w:rsidR="0062474C" w:rsidRPr="0062474C">
        <w:rPr>
          <w:rFonts w:ascii="宋体" w:hAnsi="宋体" w:cs="宋体"/>
          <w:bCs/>
          <w:color w:val="000000"/>
          <w:kern w:val="0"/>
          <w:sz w:val="24"/>
          <w:szCs w:val="24"/>
        </w:rPr>
        <w:t>R</w:t>
      </w:r>
      <w:r w:rsidR="0062474C" w:rsidRPr="0062474C">
        <w:rPr>
          <w:rFonts w:ascii="宋体" w:hAnsi="宋体" w:cs="宋体" w:hint="eastAsia"/>
          <w:bCs/>
          <w:color w:val="000000"/>
          <w:kern w:val="0"/>
          <w:sz w:val="24"/>
          <w:szCs w:val="24"/>
        </w:rPr>
        <w:t>管理者</w:t>
      </w:r>
      <w:r w:rsidRPr="0062474C">
        <w:rPr>
          <w:rFonts w:ascii="宋体" w:hAnsi="宋体" w:cs="宋体" w:hint="eastAsia"/>
          <w:bCs/>
          <w:color w:val="000000"/>
          <w:kern w:val="0"/>
          <w:sz w:val="24"/>
          <w:szCs w:val="24"/>
        </w:rPr>
        <w:t>如</w:t>
      </w:r>
      <w:r w:rsidRPr="00DE7051">
        <w:rPr>
          <w:rFonts w:ascii="宋体" w:hAnsi="宋体" w:cs="宋体" w:hint="eastAsia"/>
          <w:color w:val="000000"/>
          <w:kern w:val="0"/>
          <w:sz w:val="24"/>
          <w:szCs w:val="24"/>
        </w:rPr>
        <w:t>何</w:t>
      </w:r>
      <w:r w:rsidR="0062474C">
        <w:rPr>
          <w:rFonts w:ascii="宋体" w:hAnsi="宋体" w:cs="宋体" w:hint="eastAsia"/>
          <w:color w:val="000000"/>
          <w:kern w:val="0"/>
          <w:sz w:val="24"/>
          <w:szCs w:val="24"/>
        </w:rPr>
        <w:t>搭建新人入职后流程，</w:t>
      </w:r>
      <w:r w:rsidRPr="00DE7051">
        <w:rPr>
          <w:rFonts w:ascii="宋体" w:hAnsi="宋体" w:cs="宋体" w:hint="eastAsia"/>
          <w:color w:val="000000"/>
          <w:kern w:val="0"/>
          <w:sz w:val="24"/>
          <w:szCs w:val="24"/>
        </w:rPr>
        <w:t>实现“空降兵”的软着陆？</w:t>
      </w:r>
    </w:p>
    <w:p w14:paraId="5815C7AD" w14:textId="77777777" w:rsidR="003E6FA0" w:rsidRDefault="00DC3574" w:rsidP="00021B32">
      <w:pPr>
        <w:spacing w:line="48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B35DB6">
        <w:rPr>
          <w:rFonts w:ascii="宋体" w:hAnsi="宋体" w:cs="宋体" w:hint="eastAsia"/>
          <w:b/>
          <w:color w:val="000000"/>
          <w:kern w:val="0"/>
          <w:sz w:val="24"/>
          <w:szCs w:val="24"/>
        </w:rPr>
        <w:t>案例分享：</w:t>
      </w:r>
      <w:r w:rsidR="003E6FA0" w:rsidRPr="00B35DB6">
        <w:rPr>
          <w:rFonts w:ascii="宋体" w:hAnsi="宋体" w:cs="宋体" w:hint="eastAsia"/>
          <w:color w:val="000000"/>
          <w:kern w:val="0"/>
          <w:sz w:val="24"/>
          <w:szCs w:val="24"/>
        </w:rPr>
        <w:t>腾讯如何打造“临时性”组织，游戏化的方式为0</w:t>
      </w:r>
      <w:r w:rsidR="003E6FA0" w:rsidRPr="00B35DB6">
        <w:rPr>
          <w:rFonts w:ascii="宋体" w:hAnsi="宋体" w:cs="宋体"/>
          <w:color w:val="000000"/>
          <w:kern w:val="0"/>
          <w:sz w:val="24"/>
          <w:szCs w:val="24"/>
        </w:rPr>
        <w:t>0</w:t>
      </w:r>
      <w:r w:rsidR="003E6FA0" w:rsidRPr="00B35DB6">
        <w:rPr>
          <w:rFonts w:ascii="宋体" w:hAnsi="宋体" w:cs="宋体" w:hint="eastAsia"/>
          <w:color w:val="000000"/>
          <w:kern w:val="0"/>
          <w:sz w:val="24"/>
          <w:szCs w:val="24"/>
        </w:rPr>
        <w:t>后员工规划职业发展路径</w:t>
      </w:r>
    </w:p>
    <w:p w14:paraId="3E6A74FE" w14:textId="2D690408" w:rsidR="000D1391" w:rsidRPr="000D1391" w:rsidRDefault="000D1391" w:rsidP="00021B32">
      <w:pPr>
        <w:spacing w:line="480" w:lineRule="exact"/>
        <w:jc w:val="left"/>
        <w:rPr>
          <w:rFonts w:ascii="宋体" w:hAnsi="宋体" w:cs="宋体"/>
          <w:b/>
          <w:kern w:val="0"/>
          <w:sz w:val="24"/>
          <w:szCs w:val="24"/>
        </w:rPr>
      </w:pPr>
      <w:r>
        <w:rPr>
          <w:rFonts w:ascii="宋体" w:hAnsi="宋体" w:cs="宋体" w:hint="eastAsia"/>
          <w:b/>
          <w:kern w:val="0"/>
          <w:sz w:val="24"/>
          <w:szCs w:val="24"/>
        </w:rPr>
        <w:t>管理研讨：</w:t>
      </w:r>
      <w:r w:rsidRPr="0062474C">
        <w:rPr>
          <w:rFonts w:ascii="宋体" w:hAnsi="宋体" w:cs="宋体" w:hint="eastAsia"/>
          <w:bCs/>
          <w:kern w:val="0"/>
          <w:sz w:val="24"/>
          <w:szCs w:val="24"/>
        </w:rPr>
        <w:t>如何基于0</w:t>
      </w:r>
      <w:r w:rsidRPr="0062474C">
        <w:rPr>
          <w:rFonts w:ascii="宋体" w:hAnsi="宋体" w:cs="宋体"/>
          <w:bCs/>
          <w:kern w:val="0"/>
          <w:sz w:val="24"/>
          <w:szCs w:val="24"/>
        </w:rPr>
        <w:t>0</w:t>
      </w:r>
      <w:r w:rsidRPr="0062474C">
        <w:rPr>
          <w:rFonts w:ascii="宋体" w:hAnsi="宋体" w:cs="宋体" w:hint="eastAsia"/>
          <w:bCs/>
          <w:kern w:val="0"/>
          <w:sz w:val="24"/>
          <w:szCs w:val="24"/>
        </w:rPr>
        <w:t>后员工特质，搭建新员工职业生命周期保温项目</w:t>
      </w:r>
    </w:p>
    <w:p w14:paraId="6ECAE870" w14:textId="7641941F" w:rsidR="003E6FA0" w:rsidRPr="00B35DB6" w:rsidRDefault="00DE7051" w:rsidP="00021B32">
      <w:pPr>
        <w:spacing w:line="480" w:lineRule="exact"/>
        <w:jc w:val="left"/>
        <w:rPr>
          <w:rFonts w:ascii="宋体" w:hAnsi="宋体" w:cs="宋体"/>
          <w:b/>
          <w:kern w:val="0"/>
          <w:sz w:val="24"/>
          <w:szCs w:val="24"/>
        </w:rPr>
      </w:pPr>
      <w:r>
        <w:rPr>
          <w:rFonts w:ascii="宋体" w:hAnsi="宋体" w:cs="宋体"/>
          <w:b/>
          <w:kern w:val="0"/>
          <w:sz w:val="24"/>
          <w:szCs w:val="24"/>
        </w:rPr>
        <w:t>3</w:t>
      </w:r>
      <w:r w:rsidR="003E6FA0" w:rsidRPr="00B35DB6">
        <w:rPr>
          <w:rFonts w:ascii="宋体" w:hAnsi="宋体" w:cs="宋体"/>
          <w:b/>
          <w:kern w:val="0"/>
          <w:sz w:val="24"/>
          <w:szCs w:val="24"/>
        </w:rPr>
        <w:t xml:space="preserve">. </w:t>
      </w:r>
      <w:r w:rsidR="00D63B2D">
        <w:rPr>
          <w:rFonts w:ascii="宋体" w:hAnsi="宋体" w:cs="宋体" w:hint="eastAsia"/>
          <w:b/>
          <w:kern w:val="0"/>
          <w:sz w:val="24"/>
          <w:szCs w:val="24"/>
        </w:rPr>
        <w:t>人力资源管理者打造企业全面“留人方法论”的重点</w:t>
      </w:r>
    </w:p>
    <w:p w14:paraId="7943F05E" w14:textId="6D0DB43B" w:rsidR="003E6FA0" w:rsidRDefault="00D63B2D" w:rsidP="00021B32">
      <w:pPr>
        <w:spacing w:line="48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D63B2D">
        <w:rPr>
          <w:rFonts w:ascii="宋体" w:hAnsi="宋体" w:cs="宋体" w:hint="eastAsia"/>
          <w:b/>
          <w:bCs/>
          <w:kern w:val="0"/>
          <w:sz w:val="24"/>
          <w:szCs w:val="24"/>
        </w:rPr>
        <w:t>重点</w:t>
      </w:r>
      <w:r w:rsidR="003E6FA0" w:rsidRPr="00D63B2D">
        <w:rPr>
          <w:rFonts w:ascii="宋体" w:hAnsi="宋体" w:cs="宋体" w:hint="eastAsia"/>
          <w:b/>
          <w:bCs/>
          <w:kern w:val="0"/>
          <w:sz w:val="24"/>
          <w:szCs w:val="24"/>
        </w:rPr>
        <w:t>1：</w:t>
      </w:r>
      <w:r w:rsidR="003E6FA0" w:rsidRPr="00B35DB6">
        <w:rPr>
          <w:rFonts w:ascii="宋体" w:hAnsi="宋体" w:cs="宋体" w:hint="eastAsia"/>
          <w:color w:val="000000"/>
          <w:kern w:val="0"/>
          <w:sz w:val="24"/>
          <w:szCs w:val="24"/>
        </w:rPr>
        <w:t>管理者必须关注人才流失的4个预警</w:t>
      </w:r>
    </w:p>
    <w:p w14:paraId="7CEB7629" w14:textId="3A280E5E" w:rsidR="000D1391" w:rsidRPr="000D1391" w:rsidRDefault="000D1391" w:rsidP="00021B32">
      <w:pPr>
        <w:spacing w:line="480" w:lineRule="exact"/>
        <w:jc w:val="left"/>
        <w:rPr>
          <w:rFonts w:ascii="宋体" w:hAnsi="宋体" w:cs="宋体"/>
          <w:kern w:val="0"/>
          <w:sz w:val="24"/>
          <w:szCs w:val="24"/>
        </w:rPr>
      </w:pPr>
      <w:r w:rsidRPr="00B35DB6">
        <w:rPr>
          <w:rFonts w:ascii="宋体" w:hAnsi="宋体" w:cs="宋体" w:hint="eastAsia"/>
          <w:b/>
          <w:kern w:val="0"/>
          <w:sz w:val="24"/>
          <w:szCs w:val="24"/>
        </w:rPr>
        <w:t>管理研讨：</w:t>
      </w:r>
      <w:r w:rsidRPr="00B35DB6">
        <w:rPr>
          <w:rFonts w:ascii="宋体" w:hAnsi="宋体" w:cs="宋体" w:hint="eastAsia"/>
          <w:kern w:val="0"/>
          <w:sz w:val="24"/>
          <w:szCs w:val="24"/>
        </w:rPr>
        <w:t>管理者和员工的角度思考员工离职的真正原因</w:t>
      </w:r>
    </w:p>
    <w:p w14:paraId="118D1A61" w14:textId="708FFB38" w:rsidR="0062474C" w:rsidRPr="00B35DB6" w:rsidRDefault="0062474C" w:rsidP="00021B32">
      <w:pPr>
        <w:spacing w:line="48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62474C">
        <w:rPr>
          <w:rFonts w:ascii="宋体" w:hAnsi="宋体" w:cs="宋体" w:hint="eastAsia"/>
          <w:b/>
          <w:bCs/>
          <w:color w:val="000000"/>
          <w:kern w:val="0"/>
          <w:sz w:val="24"/>
          <w:szCs w:val="24"/>
        </w:rPr>
        <w:t>案例分析：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业务团队人员流失率高位，人力资源管理者如何帮助业务分析问题和提供解决方案？</w:t>
      </w:r>
    </w:p>
    <w:p w14:paraId="3E6944B4" w14:textId="7C6DA1F3" w:rsidR="003E6FA0" w:rsidRPr="00B35DB6" w:rsidRDefault="00D63B2D" w:rsidP="00021B32">
      <w:pPr>
        <w:spacing w:line="48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D63B2D">
        <w:rPr>
          <w:rFonts w:ascii="宋体" w:hAnsi="宋体" w:cs="宋体" w:hint="eastAsia"/>
          <w:b/>
          <w:bCs/>
          <w:kern w:val="0"/>
          <w:sz w:val="24"/>
          <w:szCs w:val="24"/>
        </w:rPr>
        <w:lastRenderedPageBreak/>
        <w:t>重点</w:t>
      </w:r>
      <w:r w:rsidR="003E6FA0" w:rsidRPr="00D63B2D">
        <w:rPr>
          <w:rFonts w:ascii="宋体" w:hAnsi="宋体" w:cs="宋体"/>
          <w:b/>
          <w:bCs/>
          <w:kern w:val="0"/>
          <w:sz w:val="24"/>
          <w:szCs w:val="24"/>
        </w:rPr>
        <w:t>2</w:t>
      </w:r>
      <w:r w:rsidR="003E6FA0" w:rsidRPr="00D63B2D">
        <w:rPr>
          <w:rFonts w:ascii="宋体" w:hAnsi="宋体" w:cs="宋体" w:hint="eastAsia"/>
          <w:b/>
          <w:bCs/>
          <w:kern w:val="0"/>
          <w:sz w:val="24"/>
          <w:szCs w:val="24"/>
        </w:rPr>
        <w:t>：</w:t>
      </w:r>
      <w:r w:rsidR="003E6FA0" w:rsidRPr="00B35DB6">
        <w:rPr>
          <w:rFonts w:ascii="宋体" w:hAnsi="宋体" w:cs="宋体" w:hint="eastAsia"/>
          <w:color w:val="000000"/>
          <w:kern w:val="0"/>
          <w:sz w:val="24"/>
          <w:szCs w:val="24"/>
        </w:rPr>
        <w:t>需要及时进行面谈辅导的8种情况</w:t>
      </w:r>
    </w:p>
    <w:p w14:paraId="677D7F49" w14:textId="63D842F7" w:rsidR="003E6FA0" w:rsidRDefault="00D63B2D" w:rsidP="00021B32">
      <w:pPr>
        <w:spacing w:line="480" w:lineRule="exact"/>
        <w:jc w:val="left"/>
        <w:rPr>
          <w:rFonts w:ascii="宋体" w:hAnsi="宋体" w:cs="宋体"/>
          <w:kern w:val="0"/>
          <w:sz w:val="24"/>
          <w:szCs w:val="24"/>
        </w:rPr>
      </w:pPr>
      <w:r w:rsidRPr="00D63B2D">
        <w:rPr>
          <w:rFonts w:ascii="宋体" w:hAnsi="宋体" w:cs="宋体" w:hint="eastAsia"/>
          <w:b/>
          <w:bCs/>
          <w:kern w:val="0"/>
          <w:sz w:val="24"/>
          <w:szCs w:val="24"/>
        </w:rPr>
        <w:t>重点</w:t>
      </w:r>
      <w:r w:rsidR="003E6FA0" w:rsidRPr="00D63B2D">
        <w:rPr>
          <w:rFonts w:ascii="宋体" w:hAnsi="宋体" w:cs="宋体" w:hint="eastAsia"/>
          <w:b/>
          <w:bCs/>
          <w:kern w:val="0"/>
          <w:sz w:val="24"/>
          <w:szCs w:val="24"/>
        </w:rPr>
        <w:t>3：</w:t>
      </w:r>
      <w:r w:rsidR="003E6FA0" w:rsidRPr="00B35DB6">
        <w:rPr>
          <w:rFonts w:ascii="宋体" w:hAnsi="宋体" w:cs="宋体" w:hint="eastAsia"/>
          <w:kern w:val="0"/>
          <w:sz w:val="24"/>
          <w:szCs w:val="24"/>
        </w:rPr>
        <w:t>企业留人策略4个策略</w:t>
      </w:r>
    </w:p>
    <w:p w14:paraId="585AC544" w14:textId="121BD8BC" w:rsidR="0062474C" w:rsidRPr="00B35DB6" w:rsidRDefault="0062474C" w:rsidP="00021B32">
      <w:pPr>
        <w:spacing w:line="48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案例分析：留人不止靠薪酬——比亚迪的留人策略组合拳</w:t>
      </w:r>
    </w:p>
    <w:p w14:paraId="548901D0" w14:textId="77777777" w:rsidR="003E6FA0" w:rsidRPr="00B35DB6" w:rsidRDefault="002627BE" w:rsidP="00021B32">
      <w:pPr>
        <w:spacing w:line="480" w:lineRule="exact"/>
        <w:jc w:val="left"/>
        <w:rPr>
          <w:rFonts w:ascii="宋体" w:hAnsi="宋体" w:cs="宋体"/>
          <w:kern w:val="0"/>
          <w:sz w:val="24"/>
          <w:szCs w:val="24"/>
        </w:rPr>
      </w:pPr>
      <w:r w:rsidRPr="00B35DB6">
        <w:rPr>
          <w:rFonts w:ascii="宋体" w:hAnsi="宋体" w:cs="宋体" w:hint="eastAsia"/>
          <w:b/>
          <w:kern w:val="0"/>
          <w:sz w:val="24"/>
          <w:szCs w:val="24"/>
        </w:rPr>
        <w:t>现场演练</w:t>
      </w:r>
      <w:r w:rsidR="003E6FA0" w:rsidRPr="00B35DB6">
        <w:rPr>
          <w:rFonts w:ascii="宋体" w:hAnsi="宋体" w:cs="宋体" w:hint="eastAsia"/>
          <w:b/>
          <w:kern w:val="0"/>
          <w:sz w:val="24"/>
          <w:szCs w:val="24"/>
        </w:rPr>
        <w:t>：</w:t>
      </w:r>
      <w:r w:rsidR="003E6FA0" w:rsidRPr="00B35DB6">
        <w:rPr>
          <w:rFonts w:ascii="宋体" w:hAnsi="宋体" w:cs="宋体" w:hint="eastAsia"/>
          <w:kern w:val="0"/>
          <w:sz w:val="24"/>
          <w:szCs w:val="24"/>
        </w:rPr>
        <w:t>2</w:t>
      </w:r>
      <w:r w:rsidR="003E6FA0" w:rsidRPr="00B35DB6">
        <w:rPr>
          <w:rFonts w:ascii="宋体" w:hAnsi="宋体" w:cs="宋体"/>
          <w:kern w:val="0"/>
          <w:sz w:val="24"/>
          <w:szCs w:val="24"/>
        </w:rPr>
        <w:t>0</w:t>
      </w:r>
      <w:r w:rsidR="003E6FA0" w:rsidRPr="00B35DB6">
        <w:rPr>
          <w:rFonts w:ascii="宋体" w:hAnsi="宋体" w:cs="宋体" w:hint="eastAsia"/>
          <w:kern w:val="0"/>
          <w:sz w:val="24"/>
          <w:szCs w:val="24"/>
        </w:rPr>
        <w:t>分钟内完成一场高效离职面谈的要点</w:t>
      </w:r>
    </w:p>
    <w:p w14:paraId="271770CA" w14:textId="77777777" w:rsidR="003E6FA0" w:rsidRPr="00B35DB6" w:rsidRDefault="002627BE" w:rsidP="00021B32">
      <w:pPr>
        <w:spacing w:line="480" w:lineRule="exact"/>
        <w:jc w:val="left"/>
        <w:rPr>
          <w:rFonts w:ascii="宋体" w:hAnsi="宋体" w:cs="宋体"/>
          <w:kern w:val="0"/>
          <w:sz w:val="24"/>
          <w:szCs w:val="24"/>
        </w:rPr>
      </w:pPr>
      <w:r w:rsidRPr="00B35DB6">
        <w:rPr>
          <w:rFonts w:ascii="宋体" w:hAnsi="宋体" w:cs="宋体" w:hint="eastAsia"/>
          <w:b/>
          <w:kern w:val="0"/>
          <w:sz w:val="24"/>
          <w:szCs w:val="24"/>
        </w:rPr>
        <w:t>管理工具</w:t>
      </w:r>
      <w:r w:rsidR="003E6FA0" w:rsidRPr="00B35DB6">
        <w:rPr>
          <w:rFonts w:ascii="宋体" w:hAnsi="宋体" w:cs="宋体" w:hint="eastAsia"/>
          <w:b/>
          <w:kern w:val="0"/>
          <w:sz w:val="24"/>
          <w:szCs w:val="24"/>
        </w:rPr>
        <w:t>：</w:t>
      </w:r>
      <w:r w:rsidR="003E6FA0" w:rsidRPr="00B35DB6">
        <w:rPr>
          <w:rFonts w:ascii="宋体" w:hAnsi="宋体" w:cs="宋体" w:hint="eastAsia"/>
          <w:kern w:val="0"/>
          <w:sz w:val="24"/>
          <w:szCs w:val="24"/>
        </w:rPr>
        <w:t>管理者与离职人员沟通表单</w:t>
      </w:r>
    </w:p>
    <w:p w14:paraId="494EC242" w14:textId="0BC2BED0" w:rsidR="003E6FA0" w:rsidRDefault="0062474C" w:rsidP="00021B32">
      <w:pPr>
        <w:spacing w:line="48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思考：人力资源管理者如何真正成为业务伙伴？</w:t>
      </w:r>
    </w:p>
    <w:p w14:paraId="4056ED0A" w14:textId="77777777" w:rsidR="0062474C" w:rsidRPr="00B35DB6" w:rsidRDefault="0062474C" w:rsidP="00021B32">
      <w:pPr>
        <w:spacing w:line="48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</w:p>
    <w:p w14:paraId="6D7F45C0" w14:textId="77777777" w:rsidR="003E6FA0" w:rsidRPr="00B35DB6" w:rsidRDefault="003E6FA0" w:rsidP="00021B32">
      <w:pPr>
        <w:spacing w:line="480" w:lineRule="exact"/>
        <w:jc w:val="left"/>
        <w:rPr>
          <w:rFonts w:ascii="宋体" w:hAnsi="宋体" w:cs="宋体"/>
          <w:b/>
          <w:bCs/>
          <w:color w:val="1F4E79"/>
          <w:kern w:val="0"/>
          <w:sz w:val="24"/>
          <w:szCs w:val="24"/>
        </w:rPr>
      </w:pPr>
      <w:r w:rsidRPr="00B35DB6"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  <w:t>第</w:t>
      </w:r>
      <w:r w:rsidR="005015D5" w:rsidRPr="00B35DB6"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  <w:t>六</w:t>
      </w:r>
      <w:r w:rsidRPr="00B35DB6"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  <w:t>讲</w:t>
      </w:r>
      <w:r w:rsidR="008E0730" w:rsidRPr="00B35DB6"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  <w:t>：</w:t>
      </w:r>
      <w:r w:rsidR="00790949" w:rsidRPr="00B35DB6"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  <w:t>从“人才雇佣”到“人才联盟”</w:t>
      </w:r>
    </w:p>
    <w:p w14:paraId="46A3C68B" w14:textId="396AE79C" w:rsidR="003E6FA0" w:rsidRPr="009A1C13" w:rsidRDefault="003E6FA0" w:rsidP="00021B32">
      <w:pPr>
        <w:spacing w:line="480" w:lineRule="exact"/>
        <w:jc w:val="left"/>
        <w:rPr>
          <w:rFonts w:ascii="宋体" w:hAnsi="宋体" w:cs="宋体"/>
          <w:b/>
          <w:bCs/>
          <w:color w:val="C45911"/>
          <w:kern w:val="0"/>
          <w:sz w:val="24"/>
          <w:szCs w:val="24"/>
        </w:rPr>
      </w:pPr>
      <w:r w:rsidRPr="009A1C13">
        <w:rPr>
          <w:rFonts w:ascii="宋体" w:hAnsi="宋体" w:cs="宋体" w:hint="eastAsia"/>
          <w:b/>
          <w:bCs/>
          <w:color w:val="C45911"/>
          <w:kern w:val="0"/>
          <w:sz w:val="24"/>
          <w:szCs w:val="24"/>
        </w:rPr>
        <w:t>一、</w:t>
      </w:r>
      <w:r w:rsidR="008E0730" w:rsidRPr="009A1C13">
        <w:rPr>
          <w:rFonts w:ascii="宋体" w:hAnsi="宋体" w:cs="宋体" w:hint="eastAsia"/>
          <w:b/>
          <w:bCs/>
          <w:color w:val="C45911"/>
          <w:kern w:val="0"/>
          <w:sz w:val="24"/>
          <w:szCs w:val="24"/>
        </w:rPr>
        <w:t>“离职</w:t>
      </w:r>
      <w:r w:rsidR="00D45CDC">
        <w:rPr>
          <w:rFonts w:ascii="宋体" w:hAnsi="宋体" w:cs="宋体" w:hint="eastAsia"/>
          <w:b/>
          <w:bCs/>
          <w:color w:val="C45911"/>
          <w:kern w:val="0"/>
          <w:sz w:val="24"/>
          <w:szCs w:val="24"/>
        </w:rPr>
        <w:t>管理</w:t>
      </w:r>
      <w:r w:rsidR="008E0730" w:rsidRPr="009A1C13">
        <w:rPr>
          <w:rFonts w:ascii="宋体" w:hAnsi="宋体" w:cs="宋体" w:hint="eastAsia"/>
          <w:b/>
          <w:bCs/>
          <w:color w:val="C45911"/>
          <w:kern w:val="0"/>
          <w:sz w:val="24"/>
          <w:szCs w:val="24"/>
        </w:rPr>
        <w:t>”看</w:t>
      </w:r>
      <w:r w:rsidR="00D45CDC">
        <w:rPr>
          <w:rFonts w:ascii="宋体" w:hAnsi="宋体" w:cs="宋体" w:hint="eastAsia"/>
          <w:b/>
          <w:bCs/>
          <w:color w:val="C45911"/>
          <w:kern w:val="0"/>
          <w:sz w:val="24"/>
          <w:szCs w:val="24"/>
        </w:rPr>
        <w:t>公司管理成熟度</w:t>
      </w:r>
    </w:p>
    <w:p w14:paraId="14049CA3" w14:textId="0D005029" w:rsidR="003E6FA0" w:rsidRDefault="00D45CDC" w:rsidP="00021B32">
      <w:pPr>
        <w:spacing w:line="480" w:lineRule="exact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1</w:t>
      </w:r>
      <w:r>
        <w:rPr>
          <w:rFonts w:ascii="宋体" w:hAnsi="宋体" w:cs="宋体"/>
          <w:kern w:val="0"/>
          <w:sz w:val="24"/>
          <w:szCs w:val="24"/>
        </w:rPr>
        <w:t xml:space="preserve">. </w:t>
      </w:r>
      <w:r w:rsidR="003E6FA0" w:rsidRPr="009A1C13">
        <w:rPr>
          <w:rFonts w:ascii="宋体" w:hAnsi="宋体" w:cs="宋体" w:hint="eastAsia"/>
          <w:kern w:val="0"/>
          <w:sz w:val="24"/>
          <w:szCs w:val="24"/>
        </w:rPr>
        <w:t>如何与离职员工好好说再见！</w:t>
      </w:r>
    </w:p>
    <w:p w14:paraId="60323513" w14:textId="639A5EA6" w:rsidR="00D45CDC" w:rsidRDefault="00D45CDC" w:rsidP="00021B32">
      <w:pPr>
        <w:spacing w:line="480" w:lineRule="exact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2</w:t>
      </w:r>
      <w:r>
        <w:rPr>
          <w:rFonts w:ascii="宋体" w:hAnsi="宋体" w:cs="宋体"/>
          <w:kern w:val="0"/>
          <w:sz w:val="24"/>
          <w:szCs w:val="24"/>
        </w:rPr>
        <w:t xml:space="preserve">. </w:t>
      </w:r>
      <w:r>
        <w:rPr>
          <w:rFonts w:ascii="宋体" w:hAnsi="宋体" w:cs="宋体" w:hint="eastAsia"/>
          <w:kern w:val="0"/>
          <w:sz w:val="24"/>
          <w:szCs w:val="24"/>
        </w:rPr>
        <w:t>离职管理体系搭建的细节要点说明</w:t>
      </w:r>
    </w:p>
    <w:p w14:paraId="61FC3A95" w14:textId="6C9B737E" w:rsidR="00D45CDC" w:rsidRPr="009A1C13" w:rsidRDefault="00D45CDC" w:rsidP="00021B32">
      <w:pPr>
        <w:spacing w:line="480" w:lineRule="exact"/>
        <w:jc w:val="left"/>
        <w:rPr>
          <w:rFonts w:ascii="宋体" w:hAnsi="宋体" w:cs="宋体"/>
          <w:kern w:val="0"/>
          <w:sz w:val="24"/>
          <w:szCs w:val="24"/>
        </w:rPr>
      </w:pPr>
      <w:r w:rsidRPr="00D45CDC">
        <w:rPr>
          <w:rFonts w:ascii="宋体" w:hAnsi="宋体" w:cs="宋体" w:hint="eastAsia"/>
          <w:b/>
          <w:bCs/>
          <w:kern w:val="0"/>
          <w:sz w:val="24"/>
          <w:szCs w:val="24"/>
        </w:rPr>
        <w:t>案例分享：</w:t>
      </w:r>
      <w:r>
        <w:rPr>
          <w:rFonts w:ascii="宋体" w:hAnsi="宋体" w:cs="宋体" w:hint="eastAsia"/>
          <w:kern w:val="0"/>
          <w:sz w:val="24"/>
          <w:szCs w:val="24"/>
        </w:rPr>
        <w:t>阿里、腾讯、华为的离职圈如何运营，传统企业哪些参考点？</w:t>
      </w:r>
    </w:p>
    <w:p w14:paraId="0FF9E066" w14:textId="77777777" w:rsidR="003E6FA0" w:rsidRPr="009A1C13" w:rsidRDefault="003E6FA0" w:rsidP="00021B32">
      <w:pPr>
        <w:spacing w:line="480" w:lineRule="exact"/>
        <w:jc w:val="left"/>
        <w:rPr>
          <w:rFonts w:ascii="宋体" w:hAnsi="宋体" w:cs="宋体"/>
          <w:b/>
          <w:bCs/>
          <w:color w:val="C45911"/>
          <w:kern w:val="0"/>
          <w:sz w:val="24"/>
          <w:szCs w:val="24"/>
        </w:rPr>
      </w:pPr>
      <w:r w:rsidRPr="009A1C13">
        <w:rPr>
          <w:rFonts w:ascii="宋体" w:hAnsi="宋体" w:cs="宋体" w:hint="eastAsia"/>
          <w:b/>
          <w:bCs/>
          <w:color w:val="C45911"/>
          <w:kern w:val="0"/>
          <w:sz w:val="24"/>
          <w:szCs w:val="24"/>
        </w:rPr>
        <w:t>二、业务管理者与人力资源管理者的联盟</w:t>
      </w:r>
    </w:p>
    <w:p w14:paraId="002271F7" w14:textId="77777777" w:rsidR="003E6FA0" w:rsidRPr="00DE7051" w:rsidRDefault="003E6FA0" w:rsidP="00021B32">
      <w:pPr>
        <w:widowControl/>
        <w:tabs>
          <w:tab w:val="center" w:pos="4153"/>
        </w:tabs>
        <w:spacing w:line="480" w:lineRule="exact"/>
        <w:rPr>
          <w:rFonts w:ascii="宋体" w:hAnsi="宋体" w:cs="宋体"/>
          <w:b/>
          <w:kern w:val="0"/>
          <w:sz w:val="24"/>
          <w:szCs w:val="24"/>
        </w:rPr>
      </w:pPr>
      <w:r w:rsidRPr="009A1C13">
        <w:rPr>
          <w:rFonts w:ascii="宋体" w:hAnsi="宋体" w:cs="宋体"/>
          <w:b/>
          <w:kern w:val="0"/>
          <w:sz w:val="24"/>
          <w:szCs w:val="24"/>
        </w:rPr>
        <w:t>1.</w:t>
      </w:r>
      <w:r w:rsidR="008E0730" w:rsidRPr="009A1C13">
        <w:rPr>
          <w:rFonts w:ascii="宋体" w:hAnsi="宋体" w:cs="宋体" w:hint="eastAsia"/>
          <w:b/>
          <w:kern w:val="0"/>
          <w:sz w:val="24"/>
          <w:szCs w:val="24"/>
        </w:rPr>
        <w:t xml:space="preserve"> 企业不同生命周期中人才管理的重点</w:t>
      </w:r>
    </w:p>
    <w:p w14:paraId="447ABA17" w14:textId="77777777" w:rsidR="0089072F" w:rsidRPr="00B35DB6" w:rsidRDefault="0089072F" w:rsidP="00021B32">
      <w:pPr>
        <w:widowControl/>
        <w:tabs>
          <w:tab w:val="center" w:pos="4153"/>
        </w:tabs>
        <w:spacing w:line="480" w:lineRule="exact"/>
        <w:rPr>
          <w:rFonts w:ascii="宋体" w:hAnsi="宋体" w:cs="宋体"/>
          <w:kern w:val="0"/>
          <w:sz w:val="24"/>
          <w:szCs w:val="24"/>
        </w:rPr>
      </w:pPr>
      <w:r w:rsidRPr="00B35DB6">
        <w:rPr>
          <w:rFonts w:ascii="宋体" w:hAnsi="宋体" w:cs="宋体" w:hint="eastAsia"/>
          <w:kern w:val="0"/>
          <w:sz w:val="24"/>
          <w:szCs w:val="24"/>
        </w:rPr>
        <w:t>1）初创期——</w:t>
      </w:r>
      <w:r w:rsidR="009A1C13">
        <w:rPr>
          <w:rFonts w:ascii="宋体" w:hAnsi="宋体" w:cs="宋体" w:hint="eastAsia"/>
          <w:kern w:val="0"/>
          <w:sz w:val="24"/>
          <w:szCs w:val="24"/>
        </w:rPr>
        <w:t>建立一支高效、能够共同实现企业愿景的团队</w:t>
      </w:r>
    </w:p>
    <w:p w14:paraId="3341E863" w14:textId="77777777" w:rsidR="0089072F" w:rsidRPr="00B35DB6" w:rsidRDefault="0089072F" w:rsidP="00021B32">
      <w:pPr>
        <w:widowControl/>
        <w:tabs>
          <w:tab w:val="center" w:pos="4153"/>
        </w:tabs>
        <w:spacing w:line="480" w:lineRule="exact"/>
        <w:rPr>
          <w:rFonts w:ascii="宋体" w:hAnsi="宋体" w:cs="宋体"/>
          <w:kern w:val="0"/>
          <w:sz w:val="24"/>
          <w:szCs w:val="24"/>
        </w:rPr>
      </w:pPr>
      <w:r w:rsidRPr="00B35DB6">
        <w:rPr>
          <w:rFonts w:ascii="宋体" w:hAnsi="宋体" w:cs="宋体" w:hint="eastAsia"/>
          <w:kern w:val="0"/>
          <w:sz w:val="24"/>
          <w:szCs w:val="24"/>
        </w:rPr>
        <w:t>2）快速成长期——培训和发展人才，建立有效的激励制度，保持员工的满意度和承诺</w:t>
      </w:r>
    </w:p>
    <w:p w14:paraId="027CF2A3" w14:textId="77777777" w:rsidR="0089072F" w:rsidRPr="00B35DB6" w:rsidRDefault="0089072F" w:rsidP="00021B32">
      <w:pPr>
        <w:widowControl/>
        <w:tabs>
          <w:tab w:val="center" w:pos="4153"/>
        </w:tabs>
        <w:spacing w:line="480" w:lineRule="exact"/>
        <w:rPr>
          <w:rFonts w:ascii="宋体" w:hAnsi="宋体" w:cs="宋体"/>
          <w:kern w:val="0"/>
          <w:sz w:val="24"/>
          <w:szCs w:val="24"/>
        </w:rPr>
      </w:pPr>
      <w:r w:rsidRPr="00B35DB6">
        <w:rPr>
          <w:rFonts w:ascii="宋体" w:hAnsi="宋体" w:cs="宋体" w:hint="eastAsia"/>
          <w:kern w:val="0"/>
          <w:sz w:val="24"/>
          <w:szCs w:val="24"/>
        </w:rPr>
        <w:t>3）稳定成熟期——激发员工潜力，促进创新，提高生产力和效率和员工留存</w:t>
      </w:r>
    </w:p>
    <w:p w14:paraId="0E75146F" w14:textId="77777777" w:rsidR="0089072F" w:rsidRPr="00B35DB6" w:rsidRDefault="0089072F" w:rsidP="00021B32">
      <w:pPr>
        <w:widowControl/>
        <w:tabs>
          <w:tab w:val="center" w:pos="4153"/>
        </w:tabs>
        <w:spacing w:line="480" w:lineRule="exact"/>
        <w:rPr>
          <w:rFonts w:ascii="宋体" w:hAnsi="宋体" w:cs="宋体"/>
          <w:kern w:val="0"/>
          <w:sz w:val="24"/>
          <w:szCs w:val="24"/>
        </w:rPr>
      </w:pPr>
      <w:r w:rsidRPr="00B35DB6">
        <w:rPr>
          <w:rFonts w:ascii="宋体" w:hAnsi="宋体" w:cs="宋体" w:hint="eastAsia"/>
          <w:kern w:val="0"/>
          <w:sz w:val="24"/>
          <w:szCs w:val="24"/>
        </w:rPr>
        <w:t>4）跨越变革期——领导者的选择、人才再培训、结构调整</w:t>
      </w:r>
    </w:p>
    <w:p w14:paraId="3B6AFC5D" w14:textId="188D461A" w:rsidR="002A1321" w:rsidRPr="002A1321" w:rsidRDefault="002A1321" w:rsidP="00021B32">
      <w:pPr>
        <w:widowControl/>
        <w:tabs>
          <w:tab w:val="center" w:pos="4153"/>
        </w:tabs>
        <w:spacing w:line="480" w:lineRule="exact"/>
        <w:rPr>
          <w:rFonts w:ascii="宋体" w:hAnsi="宋体" w:cs="宋体"/>
          <w:b/>
          <w:bCs/>
          <w:color w:val="000000"/>
          <w:kern w:val="0"/>
          <w:sz w:val="24"/>
          <w:szCs w:val="24"/>
        </w:rPr>
      </w:pPr>
      <w:r w:rsidRPr="002A1321">
        <w:rPr>
          <w:rFonts w:ascii="宋体" w:hAnsi="宋体" w:cs="宋体" w:hint="eastAsia"/>
          <w:b/>
          <w:bCs/>
          <w:color w:val="000000"/>
          <w:kern w:val="0"/>
          <w:sz w:val="24"/>
          <w:szCs w:val="24"/>
        </w:rPr>
        <w:t>2</w:t>
      </w:r>
      <w:r w:rsidRPr="002A1321">
        <w:rPr>
          <w:rFonts w:ascii="宋体" w:hAnsi="宋体" w:cs="宋体"/>
          <w:b/>
          <w:bCs/>
          <w:color w:val="000000"/>
          <w:kern w:val="0"/>
          <w:sz w:val="24"/>
          <w:szCs w:val="24"/>
        </w:rPr>
        <w:t xml:space="preserve">. </w:t>
      </w:r>
      <w:r w:rsidRPr="002A1321">
        <w:rPr>
          <w:rFonts w:ascii="宋体" w:hAnsi="宋体" w:cs="宋体" w:hint="eastAsia"/>
          <w:b/>
          <w:bCs/>
          <w:color w:val="000000"/>
          <w:kern w:val="0"/>
          <w:sz w:val="24"/>
          <w:szCs w:val="24"/>
        </w:rPr>
        <w:t>公司战略下人力资源管理战略体系搭建是H</w:t>
      </w:r>
      <w:r w:rsidRPr="002A1321">
        <w:rPr>
          <w:rFonts w:ascii="宋体" w:hAnsi="宋体" w:cs="宋体"/>
          <w:b/>
          <w:bCs/>
          <w:color w:val="000000"/>
          <w:kern w:val="0"/>
          <w:sz w:val="24"/>
          <w:szCs w:val="24"/>
        </w:rPr>
        <w:t>R</w:t>
      </w:r>
      <w:r w:rsidRPr="002A1321">
        <w:rPr>
          <w:rFonts w:ascii="宋体" w:hAnsi="宋体" w:cs="宋体" w:hint="eastAsia"/>
          <w:b/>
          <w:bCs/>
          <w:color w:val="000000"/>
          <w:kern w:val="0"/>
          <w:sz w:val="24"/>
          <w:szCs w:val="24"/>
        </w:rPr>
        <w:t>管理者必经之路</w:t>
      </w:r>
    </w:p>
    <w:p w14:paraId="3C9DA92A" w14:textId="41B88E19" w:rsidR="003E6FA0" w:rsidRPr="002A1321" w:rsidRDefault="002A1321" w:rsidP="00021B32">
      <w:pPr>
        <w:widowControl/>
        <w:tabs>
          <w:tab w:val="center" w:pos="4153"/>
        </w:tabs>
        <w:spacing w:line="480" w:lineRule="exact"/>
        <w:rPr>
          <w:rFonts w:ascii="宋体" w:hAnsi="宋体" w:cs="宋体"/>
          <w:b/>
          <w:bCs/>
          <w:kern w:val="0"/>
          <w:sz w:val="24"/>
          <w:szCs w:val="24"/>
        </w:rPr>
      </w:pPr>
      <w:r w:rsidRPr="002A1321">
        <w:rPr>
          <w:rFonts w:ascii="宋体" w:hAnsi="宋体" w:cs="宋体"/>
          <w:b/>
          <w:bCs/>
          <w:color w:val="000000"/>
          <w:kern w:val="0"/>
          <w:sz w:val="24"/>
          <w:szCs w:val="24"/>
        </w:rPr>
        <w:t>3</w:t>
      </w:r>
      <w:r w:rsidR="003E6FA0" w:rsidRPr="002A1321">
        <w:rPr>
          <w:rFonts w:ascii="宋体" w:hAnsi="宋体" w:cs="宋体"/>
          <w:b/>
          <w:bCs/>
          <w:color w:val="000000"/>
          <w:kern w:val="0"/>
          <w:sz w:val="24"/>
          <w:szCs w:val="24"/>
        </w:rPr>
        <w:t xml:space="preserve">. </w:t>
      </w:r>
      <w:r w:rsidR="003E6FA0" w:rsidRPr="002A1321">
        <w:rPr>
          <w:rFonts w:ascii="宋体" w:hAnsi="宋体" w:cs="宋体" w:hint="eastAsia"/>
          <w:b/>
          <w:bCs/>
          <w:kern w:val="0"/>
          <w:sz w:val="24"/>
          <w:szCs w:val="24"/>
        </w:rPr>
        <w:t>懂业务的管理者</w:t>
      </w:r>
      <w:r w:rsidR="00B0113E" w:rsidRPr="002A1321">
        <w:rPr>
          <w:rFonts w:ascii="宋体" w:hAnsi="宋体" w:cs="宋体" w:hint="eastAsia"/>
          <w:b/>
          <w:bCs/>
          <w:kern w:val="0"/>
          <w:sz w:val="24"/>
          <w:szCs w:val="24"/>
        </w:rPr>
        <w:t>+</w:t>
      </w:r>
      <w:r w:rsidR="003E6FA0" w:rsidRPr="002A1321">
        <w:rPr>
          <w:rFonts w:ascii="宋体" w:hAnsi="宋体" w:cs="宋体" w:hint="eastAsia"/>
          <w:b/>
          <w:bCs/>
          <w:kern w:val="0"/>
          <w:sz w:val="24"/>
          <w:szCs w:val="24"/>
        </w:rPr>
        <w:t>人力资源管理经验</w:t>
      </w:r>
      <w:r w:rsidR="00B0113E" w:rsidRPr="002A1321">
        <w:rPr>
          <w:rFonts w:ascii="宋体" w:hAnsi="宋体" w:cs="宋体" w:hint="eastAsia"/>
          <w:b/>
          <w:bCs/>
          <w:kern w:val="0"/>
          <w:sz w:val="24"/>
          <w:szCs w:val="24"/>
        </w:rPr>
        <w:t>=</w:t>
      </w:r>
      <w:r w:rsidR="003E6FA0" w:rsidRPr="002A1321">
        <w:rPr>
          <w:rFonts w:ascii="宋体" w:hAnsi="宋体" w:cs="宋体" w:hint="eastAsia"/>
          <w:b/>
          <w:bCs/>
          <w:kern w:val="0"/>
          <w:sz w:val="24"/>
          <w:szCs w:val="24"/>
        </w:rPr>
        <w:t>CEO候选人</w:t>
      </w:r>
    </w:p>
    <w:p w14:paraId="076F7BA4" w14:textId="77777777" w:rsidR="003E6FA0" w:rsidRPr="00B35DB6" w:rsidRDefault="003E6FA0" w:rsidP="00021B32">
      <w:pPr>
        <w:spacing w:line="48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</w:p>
    <w:p w14:paraId="5AE6EBB6" w14:textId="77777777" w:rsidR="003E6FA0" w:rsidRPr="00B35DB6" w:rsidRDefault="003E6FA0" w:rsidP="00021B32">
      <w:pPr>
        <w:spacing w:line="480" w:lineRule="exact"/>
        <w:rPr>
          <w:rFonts w:ascii="宋体" w:hAnsi="宋体" w:cs="Arial"/>
          <w:b/>
          <w:bCs/>
          <w:color w:val="000000"/>
          <w:kern w:val="0"/>
          <w:sz w:val="24"/>
          <w:szCs w:val="24"/>
        </w:rPr>
      </w:pPr>
      <w:r w:rsidRPr="00B35DB6">
        <w:rPr>
          <w:rFonts w:ascii="宋体" w:hAnsi="宋体" w:cs="Arial" w:hint="eastAsia"/>
          <w:b/>
          <w:bCs/>
          <w:color w:val="000000"/>
          <w:kern w:val="0"/>
          <w:sz w:val="24"/>
          <w:szCs w:val="24"/>
        </w:rPr>
        <w:t>总结与制定行动计划</w:t>
      </w:r>
    </w:p>
    <w:p w14:paraId="67ED9A9A" w14:textId="77777777" w:rsidR="00C03491" w:rsidRPr="00B35DB6" w:rsidRDefault="003E6FA0" w:rsidP="00021B32">
      <w:pPr>
        <w:spacing w:line="480" w:lineRule="exact"/>
        <w:rPr>
          <w:rFonts w:ascii="宋体" w:hAnsi="宋体" w:cs="宋体"/>
          <w:b/>
          <w:bCs/>
          <w:color w:val="000000"/>
          <w:kern w:val="0"/>
          <w:sz w:val="24"/>
          <w:szCs w:val="24"/>
        </w:rPr>
      </w:pPr>
      <w:r w:rsidRPr="00B35DB6">
        <w:rPr>
          <w:rFonts w:ascii="宋体" w:hAnsi="宋体" w:cs="宋体" w:hint="eastAsia"/>
          <w:b/>
          <w:color w:val="000000"/>
          <w:kern w:val="0"/>
          <w:sz w:val="24"/>
          <w:szCs w:val="24"/>
        </w:rPr>
        <w:t>主题：</w:t>
      </w:r>
      <w:r w:rsidRPr="00B35DB6">
        <w:rPr>
          <w:rFonts w:ascii="宋体" w:hAnsi="宋体" w:cs="宋体" w:hint="eastAsia"/>
          <w:color w:val="000000"/>
          <w:kern w:val="0"/>
          <w:sz w:val="24"/>
          <w:szCs w:val="24"/>
        </w:rPr>
        <w:t>通过活动做课程总结</w:t>
      </w:r>
    </w:p>
    <w:sectPr w:rsidR="00C03491" w:rsidRPr="00B35DB6" w:rsidSect="006E75A7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DFE81A" w14:textId="77777777" w:rsidR="001A3DC6" w:rsidRDefault="001A3DC6" w:rsidP="003F4470">
      <w:r>
        <w:separator/>
      </w:r>
    </w:p>
  </w:endnote>
  <w:endnote w:type="continuationSeparator" w:id="0">
    <w:p w14:paraId="7718C12D" w14:textId="77777777" w:rsidR="001A3DC6" w:rsidRDefault="001A3DC6" w:rsidP="003F4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Helvetica Neue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C1F0E2" w14:textId="77777777" w:rsidR="001A3DC6" w:rsidRDefault="001A3DC6" w:rsidP="003F4470">
      <w:r>
        <w:separator/>
      </w:r>
    </w:p>
  </w:footnote>
  <w:footnote w:type="continuationSeparator" w:id="0">
    <w:p w14:paraId="4B4E1955" w14:textId="77777777" w:rsidR="001A3DC6" w:rsidRDefault="001A3DC6" w:rsidP="003F44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470"/>
    <w:rsid w:val="00000FB9"/>
    <w:rsid w:val="000013F2"/>
    <w:rsid w:val="0000456C"/>
    <w:rsid w:val="00006792"/>
    <w:rsid w:val="000068CB"/>
    <w:rsid w:val="00006999"/>
    <w:rsid w:val="00006BCD"/>
    <w:rsid w:val="00011A7B"/>
    <w:rsid w:val="0001363F"/>
    <w:rsid w:val="000154D5"/>
    <w:rsid w:val="00021B32"/>
    <w:rsid w:val="00023CF1"/>
    <w:rsid w:val="0003039B"/>
    <w:rsid w:val="00031477"/>
    <w:rsid w:val="000322CA"/>
    <w:rsid w:val="0003355B"/>
    <w:rsid w:val="000338AD"/>
    <w:rsid w:val="00035516"/>
    <w:rsid w:val="000423EB"/>
    <w:rsid w:val="00047C9C"/>
    <w:rsid w:val="00051B3F"/>
    <w:rsid w:val="00052496"/>
    <w:rsid w:val="00052C79"/>
    <w:rsid w:val="0005367A"/>
    <w:rsid w:val="0005441C"/>
    <w:rsid w:val="00054B47"/>
    <w:rsid w:val="00055109"/>
    <w:rsid w:val="000557EB"/>
    <w:rsid w:val="00056CD1"/>
    <w:rsid w:val="00056F93"/>
    <w:rsid w:val="000603AA"/>
    <w:rsid w:val="00061D22"/>
    <w:rsid w:val="000634BD"/>
    <w:rsid w:val="00067A1A"/>
    <w:rsid w:val="0007395D"/>
    <w:rsid w:val="00075EB7"/>
    <w:rsid w:val="000765AF"/>
    <w:rsid w:val="00082C3B"/>
    <w:rsid w:val="00085A70"/>
    <w:rsid w:val="00087E26"/>
    <w:rsid w:val="00090CD2"/>
    <w:rsid w:val="00094CBF"/>
    <w:rsid w:val="00095617"/>
    <w:rsid w:val="000978F4"/>
    <w:rsid w:val="000A22F4"/>
    <w:rsid w:val="000A270B"/>
    <w:rsid w:val="000A505D"/>
    <w:rsid w:val="000A538D"/>
    <w:rsid w:val="000A5E34"/>
    <w:rsid w:val="000A76BE"/>
    <w:rsid w:val="000B1453"/>
    <w:rsid w:val="000B3D93"/>
    <w:rsid w:val="000B44C1"/>
    <w:rsid w:val="000B474C"/>
    <w:rsid w:val="000C16FB"/>
    <w:rsid w:val="000C3D1F"/>
    <w:rsid w:val="000D1391"/>
    <w:rsid w:val="000D16A1"/>
    <w:rsid w:val="000D451C"/>
    <w:rsid w:val="000D4CDF"/>
    <w:rsid w:val="000D6126"/>
    <w:rsid w:val="000D6BC0"/>
    <w:rsid w:val="000D796C"/>
    <w:rsid w:val="000E47B2"/>
    <w:rsid w:val="000E5853"/>
    <w:rsid w:val="000F1D5E"/>
    <w:rsid w:val="00101EF4"/>
    <w:rsid w:val="00105A22"/>
    <w:rsid w:val="00113094"/>
    <w:rsid w:val="001177BE"/>
    <w:rsid w:val="001341F3"/>
    <w:rsid w:val="0013529E"/>
    <w:rsid w:val="00135433"/>
    <w:rsid w:val="001360A8"/>
    <w:rsid w:val="0013617F"/>
    <w:rsid w:val="001361BC"/>
    <w:rsid w:val="00136D60"/>
    <w:rsid w:val="0014082F"/>
    <w:rsid w:val="00144282"/>
    <w:rsid w:val="00151557"/>
    <w:rsid w:val="001516B4"/>
    <w:rsid w:val="001531A8"/>
    <w:rsid w:val="00153607"/>
    <w:rsid w:val="00153C5C"/>
    <w:rsid w:val="0015566B"/>
    <w:rsid w:val="00161CF2"/>
    <w:rsid w:val="00163388"/>
    <w:rsid w:val="00165BB3"/>
    <w:rsid w:val="001678ED"/>
    <w:rsid w:val="00170166"/>
    <w:rsid w:val="001709D1"/>
    <w:rsid w:val="00173218"/>
    <w:rsid w:val="00174064"/>
    <w:rsid w:val="00175DE2"/>
    <w:rsid w:val="0017642E"/>
    <w:rsid w:val="00177AEE"/>
    <w:rsid w:val="001808BA"/>
    <w:rsid w:val="00182778"/>
    <w:rsid w:val="00194798"/>
    <w:rsid w:val="00195CA9"/>
    <w:rsid w:val="001A038A"/>
    <w:rsid w:val="001A3DC6"/>
    <w:rsid w:val="001A64F2"/>
    <w:rsid w:val="001A6D0A"/>
    <w:rsid w:val="001B36D1"/>
    <w:rsid w:val="001B56F7"/>
    <w:rsid w:val="001B596B"/>
    <w:rsid w:val="001B6122"/>
    <w:rsid w:val="001C5E40"/>
    <w:rsid w:val="001C6A59"/>
    <w:rsid w:val="001D208E"/>
    <w:rsid w:val="001D3F7C"/>
    <w:rsid w:val="001D6624"/>
    <w:rsid w:val="001D6F69"/>
    <w:rsid w:val="001E113E"/>
    <w:rsid w:val="001E4449"/>
    <w:rsid w:val="001E47CF"/>
    <w:rsid w:val="001E51D0"/>
    <w:rsid w:val="001E60B3"/>
    <w:rsid w:val="001E73CA"/>
    <w:rsid w:val="001E7F3A"/>
    <w:rsid w:val="001F5C29"/>
    <w:rsid w:val="002003E2"/>
    <w:rsid w:val="0020147E"/>
    <w:rsid w:val="00203BA6"/>
    <w:rsid w:val="00207C8F"/>
    <w:rsid w:val="00207EFD"/>
    <w:rsid w:val="00211DFE"/>
    <w:rsid w:val="002166FE"/>
    <w:rsid w:val="00225005"/>
    <w:rsid w:val="00225073"/>
    <w:rsid w:val="00226D53"/>
    <w:rsid w:val="00232E63"/>
    <w:rsid w:val="002332A8"/>
    <w:rsid w:val="00234993"/>
    <w:rsid w:val="00234BFC"/>
    <w:rsid w:val="00237FE3"/>
    <w:rsid w:val="0024186D"/>
    <w:rsid w:val="00241C30"/>
    <w:rsid w:val="00245B62"/>
    <w:rsid w:val="0024678C"/>
    <w:rsid w:val="00246AB7"/>
    <w:rsid w:val="00252A28"/>
    <w:rsid w:val="00252E48"/>
    <w:rsid w:val="0025550C"/>
    <w:rsid w:val="002623ED"/>
    <w:rsid w:val="002627BE"/>
    <w:rsid w:val="00264A13"/>
    <w:rsid w:val="002653B6"/>
    <w:rsid w:val="00266090"/>
    <w:rsid w:val="002670FE"/>
    <w:rsid w:val="00273F83"/>
    <w:rsid w:val="002754BA"/>
    <w:rsid w:val="0028104C"/>
    <w:rsid w:val="002810A6"/>
    <w:rsid w:val="0028470D"/>
    <w:rsid w:val="00284BC2"/>
    <w:rsid w:val="00294F30"/>
    <w:rsid w:val="002973AA"/>
    <w:rsid w:val="002A1321"/>
    <w:rsid w:val="002A3631"/>
    <w:rsid w:val="002A4278"/>
    <w:rsid w:val="002A4C71"/>
    <w:rsid w:val="002A5457"/>
    <w:rsid w:val="002A59E2"/>
    <w:rsid w:val="002A5F0A"/>
    <w:rsid w:val="002A60D1"/>
    <w:rsid w:val="002A73F5"/>
    <w:rsid w:val="002B17BD"/>
    <w:rsid w:val="002B1E8D"/>
    <w:rsid w:val="002B31AB"/>
    <w:rsid w:val="002B70CA"/>
    <w:rsid w:val="002B7609"/>
    <w:rsid w:val="002C0033"/>
    <w:rsid w:val="002C125A"/>
    <w:rsid w:val="002C24BA"/>
    <w:rsid w:val="002C5609"/>
    <w:rsid w:val="002C5C0A"/>
    <w:rsid w:val="002C6E5D"/>
    <w:rsid w:val="002D1BFE"/>
    <w:rsid w:val="002D2ECD"/>
    <w:rsid w:val="002D50B9"/>
    <w:rsid w:val="002D65B0"/>
    <w:rsid w:val="002D7454"/>
    <w:rsid w:val="002E42C5"/>
    <w:rsid w:val="002E72F3"/>
    <w:rsid w:val="002F18CA"/>
    <w:rsid w:val="002F20E9"/>
    <w:rsid w:val="002F28C8"/>
    <w:rsid w:val="002F38E5"/>
    <w:rsid w:val="0030174E"/>
    <w:rsid w:val="0030283D"/>
    <w:rsid w:val="00306E4D"/>
    <w:rsid w:val="00310403"/>
    <w:rsid w:val="0031040E"/>
    <w:rsid w:val="003104FA"/>
    <w:rsid w:val="003106A6"/>
    <w:rsid w:val="00310D98"/>
    <w:rsid w:val="00317EB8"/>
    <w:rsid w:val="00324D8A"/>
    <w:rsid w:val="003250EB"/>
    <w:rsid w:val="00326158"/>
    <w:rsid w:val="0033312D"/>
    <w:rsid w:val="00333C5A"/>
    <w:rsid w:val="0033602F"/>
    <w:rsid w:val="003369E8"/>
    <w:rsid w:val="00337703"/>
    <w:rsid w:val="00345274"/>
    <w:rsid w:val="00346EE3"/>
    <w:rsid w:val="003478B3"/>
    <w:rsid w:val="00356CD6"/>
    <w:rsid w:val="00360F5F"/>
    <w:rsid w:val="00361F7D"/>
    <w:rsid w:val="00365EC6"/>
    <w:rsid w:val="00366594"/>
    <w:rsid w:val="00366C09"/>
    <w:rsid w:val="003713FC"/>
    <w:rsid w:val="00372AB9"/>
    <w:rsid w:val="0038021C"/>
    <w:rsid w:val="0038044E"/>
    <w:rsid w:val="0038052C"/>
    <w:rsid w:val="003806D9"/>
    <w:rsid w:val="0038296F"/>
    <w:rsid w:val="00382B1A"/>
    <w:rsid w:val="003900AC"/>
    <w:rsid w:val="00392B04"/>
    <w:rsid w:val="0039449B"/>
    <w:rsid w:val="00395230"/>
    <w:rsid w:val="00397D95"/>
    <w:rsid w:val="003A0C79"/>
    <w:rsid w:val="003A3D94"/>
    <w:rsid w:val="003B0253"/>
    <w:rsid w:val="003B7C9F"/>
    <w:rsid w:val="003C3541"/>
    <w:rsid w:val="003C71D6"/>
    <w:rsid w:val="003C7682"/>
    <w:rsid w:val="003D2E5E"/>
    <w:rsid w:val="003D306C"/>
    <w:rsid w:val="003D3215"/>
    <w:rsid w:val="003D55FD"/>
    <w:rsid w:val="003D6CC0"/>
    <w:rsid w:val="003D70E8"/>
    <w:rsid w:val="003D777B"/>
    <w:rsid w:val="003E3D3E"/>
    <w:rsid w:val="003E455E"/>
    <w:rsid w:val="003E6FA0"/>
    <w:rsid w:val="003E741B"/>
    <w:rsid w:val="003E7D12"/>
    <w:rsid w:val="003F41FE"/>
    <w:rsid w:val="003F429B"/>
    <w:rsid w:val="003F4470"/>
    <w:rsid w:val="00400DBF"/>
    <w:rsid w:val="00402EE0"/>
    <w:rsid w:val="00402F1B"/>
    <w:rsid w:val="00403927"/>
    <w:rsid w:val="004101CF"/>
    <w:rsid w:val="00411252"/>
    <w:rsid w:val="004154A9"/>
    <w:rsid w:val="0041552C"/>
    <w:rsid w:val="0041665B"/>
    <w:rsid w:val="00430EC0"/>
    <w:rsid w:val="004331A3"/>
    <w:rsid w:val="004356FF"/>
    <w:rsid w:val="004406B5"/>
    <w:rsid w:val="004428A2"/>
    <w:rsid w:val="0044435E"/>
    <w:rsid w:val="00445B69"/>
    <w:rsid w:val="004474E6"/>
    <w:rsid w:val="00447952"/>
    <w:rsid w:val="00453D60"/>
    <w:rsid w:val="00455CA2"/>
    <w:rsid w:val="0045773F"/>
    <w:rsid w:val="00460173"/>
    <w:rsid w:val="004625AA"/>
    <w:rsid w:val="00462A86"/>
    <w:rsid w:val="00464336"/>
    <w:rsid w:val="00466396"/>
    <w:rsid w:val="00471BAF"/>
    <w:rsid w:val="00477239"/>
    <w:rsid w:val="00477CC4"/>
    <w:rsid w:val="004851B6"/>
    <w:rsid w:val="0048737E"/>
    <w:rsid w:val="00487D97"/>
    <w:rsid w:val="00490CAC"/>
    <w:rsid w:val="0049119C"/>
    <w:rsid w:val="00491382"/>
    <w:rsid w:val="00493EB4"/>
    <w:rsid w:val="004A02CB"/>
    <w:rsid w:val="004A0940"/>
    <w:rsid w:val="004A3FAC"/>
    <w:rsid w:val="004A56E5"/>
    <w:rsid w:val="004A607B"/>
    <w:rsid w:val="004A60C7"/>
    <w:rsid w:val="004A6255"/>
    <w:rsid w:val="004B255E"/>
    <w:rsid w:val="004B41C6"/>
    <w:rsid w:val="004C0A70"/>
    <w:rsid w:val="004C773B"/>
    <w:rsid w:val="004D2FE4"/>
    <w:rsid w:val="004D30F2"/>
    <w:rsid w:val="004D3BB0"/>
    <w:rsid w:val="004D48DB"/>
    <w:rsid w:val="004D6963"/>
    <w:rsid w:val="004E1D95"/>
    <w:rsid w:val="004E53F2"/>
    <w:rsid w:val="004E5981"/>
    <w:rsid w:val="004E7011"/>
    <w:rsid w:val="004F1C06"/>
    <w:rsid w:val="004F579B"/>
    <w:rsid w:val="005015D5"/>
    <w:rsid w:val="0050362E"/>
    <w:rsid w:val="005057BC"/>
    <w:rsid w:val="005065D9"/>
    <w:rsid w:val="005107DB"/>
    <w:rsid w:val="00513C9A"/>
    <w:rsid w:val="00516C8A"/>
    <w:rsid w:val="00517D3F"/>
    <w:rsid w:val="00522D63"/>
    <w:rsid w:val="005255D0"/>
    <w:rsid w:val="00526D08"/>
    <w:rsid w:val="005273B4"/>
    <w:rsid w:val="00534BC9"/>
    <w:rsid w:val="00534CA4"/>
    <w:rsid w:val="00535111"/>
    <w:rsid w:val="00536D6A"/>
    <w:rsid w:val="00540732"/>
    <w:rsid w:val="00540F2E"/>
    <w:rsid w:val="00543B73"/>
    <w:rsid w:val="00546D24"/>
    <w:rsid w:val="00550EAF"/>
    <w:rsid w:val="005511E2"/>
    <w:rsid w:val="0055464E"/>
    <w:rsid w:val="00554807"/>
    <w:rsid w:val="00555A59"/>
    <w:rsid w:val="005615F1"/>
    <w:rsid w:val="00564C49"/>
    <w:rsid w:val="0056643E"/>
    <w:rsid w:val="0056644E"/>
    <w:rsid w:val="00567A28"/>
    <w:rsid w:val="00571594"/>
    <w:rsid w:val="00572CE8"/>
    <w:rsid w:val="00573120"/>
    <w:rsid w:val="00574622"/>
    <w:rsid w:val="00575A09"/>
    <w:rsid w:val="00575AB7"/>
    <w:rsid w:val="00577B7B"/>
    <w:rsid w:val="00577D12"/>
    <w:rsid w:val="005845EC"/>
    <w:rsid w:val="00584AF8"/>
    <w:rsid w:val="00584DAB"/>
    <w:rsid w:val="00585C98"/>
    <w:rsid w:val="00587CED"/>
    <w:rsid w:val="00590225"/>
    <w:rsid w:val="005923B7"/>
    <w:rsid w:val="00595DBD"/>
    <w:rsid w:val="0059696D"/>
    <w:rsid w:val="005A1676"/>
    <w:rsid w:val="005A2169"/>
    <w:rsid w:val="005A21BB"/>
    <w:rsid w:val="005B251A"/>
    <w:rsid w:val="005B50BE"/>
    <w:rsid w:val="005B6F3F"/>
    <w:rsid w:val="005B7759"/>
    <w:rsid w:val="005C2340"/>
    <w:rsid w:val="005C2ABF"/>
    <w:rsid w:val="005C42C0"/>
    <w:rsid w:val="005C556A"/>
    <w:rsid w:val="005C6B12"/>
    <w:rsid w:val="005C7EEF"/>
    <w:rsid w:val="005D409F"/>
    <w:rsid w:val="005D73F6"/>
    <w:rsid w:val="005E172D"/>
    <w:rsid w:val="005E2D63"/>
    <w:rsid w:val="005E2F7F"/>
    <w:rsid w:val="005E5890"/>
    <w:rsid w:val="005E6022"/>
    <w:rsid w:val="005F50DF"/>
    <w:rsid w:val="0060267C"/>
    <w:rsid w:val="0060613A"/>
    <w:rsid w:val="00610FC2"/>
    <w:rsid w:val="00620431"/>
    <w:rsid w:val="00624375"/>
    <w:rsid w:val="0062474C"/>
    <w:rsid w:val="00626FFE"/>
    <w:rsid w:val="0062726B"/>
    <w:rsid w:val="00627775"/>
    <w:rsid w:val="00631988"/>
    <w:rsid w:val="006337B6"/>
    <w:rsid w:val="00635FB7"/>
    <w:rsid w:val="00636128"/>
    <w:rsid w:val="00644648"/>
    <w:rsid w:val="00654562"/>
    <w:rsid w:val="00656164"/>
    <w:rsid w:val="00660B28"/>
    <w:rsid w:val="006614CD"/>
    <w:rsid w:val="00662D21"/>
    <w:rsid w:val="00663B42"/>
    <w:rsid w:val="00665BCA"/>
    <w:rsid w:val="006670D2"/>
    <w:rsid w:val="006679B1"/>
    <w:rsid w:val="0067168D"/>
    <w:rsid w:val="006726A3"/>
    <w:rsid w:val="00672720"/>
    <w:rsid w:val="00677129"/>
    <w:rsid w:val="00681AC2"/>
    <w:rsid w:val="00683B55"/>
    <w:rsid w:val="00685126"/>
    <w:rsid w:val="00692F11"/>
    <w:rsid w:val="00695F08"/>
    <w:rsid w:val="006965FC"/>
    <w:rsid w:val="00696B03"/>
    <w:rsid w:val="00696F92"/>
    <w:rsid w:val="006A0E96"/>
    <w:rsid w:val="006A2515"/>
    <w:rsid w:val="006A26C0"/>
    <w:rsid w:val="006A65E3"/>
    <w:rsid w:val="006A7498"/>
    <w:rsid w:val="006B13C2"/>
    <w:rsid w:val="006B597F"/>
    <w:rsid w:val="006C1559"/>
    <w:rsid w:val="006C1858"/>
    <w:rsid w:val="006C2B3B"/>
    <w:rsid w:val="006C3727"/>
    <w:rsid w:val="006C5E55"/>
    <w:rsid w:val="006D22F1"/>
    <w:rsid w:val="006D2348"/>
    <w:rsid w:val="006D2E66"/>
    <w:rsid w:val="006D3A15"/>
    <w:rsid w:val="006D75E2"/>
    <w:rsid w:val="006E3D3B"/>
    <w:rsid w:val="006E75A7"/>
    <w:rsid w:val="006F0B05"/>
    <w:rsid w:val="006F5D44"/>
    <w:rsid w:val="006F630D"/>
    <w:rsid w:val="006F7D90"/>
    <w:rsid w:val="00701ED4"/>
    <w:rsid w:val="007056BD"/>
    <w:rsid w:val="007062F9"/>
    <w:rsid w:val="00711AC7"/>
    <w:rsid w:val="0071331B"/>
    <w:rsid w:val="007136A2"/>
    <w:rsid w:val="00721061"/>
    <w:rsid w:val="00721A14"/>
    <w:rsid w:val="007255EF"/>
    <w:rsid w:val="007303EC"/>
    <w:rsid w:val="00732EAA"/>
    <w:rsid w:val="00733D09"/>
    <w:rsid w:val="00740AF5"/>
    <w:rsid w:val="007428F5"/>
    <w:rsid w:val="00742A83"/>
    <w:rsid w:val="007459EE"/>
    <w:rsid w:val="0074689F"/>
    <w:rsid w:val="00746AFD"/>
    <w:rsid w:val="0075315E"/>
    <w:rsid w:val="00760120"/>
    <w:rsid w:val="007610FB"/>
    <w:rsid w:val="00764905"/>
    <w:rsid w:val="00764939"/>
    <w:rsid w:val="00766929"/>
    <w:rsid w:val="00770820"/>
    <w:rsid w:val="00774696"/>
    <w:rsid w:val="00776416"/>
    <w:rsid w:val="007825FB"/>
    <w:rsid w:val="00783EAA"/>
    <w:rsid w:val="00785BF0"/>
    <w:rsid w:val="00790949"/>
    <w:rsid w:val="007933B2"/>
    <w:rsid w:val="007944EC"/>
    <w:rsid w:val="00795BEE"/>
    <w:rsid w:val="0079608D"/>
    <w:rsid w:val="007A1FE7"/>
    <w:rsid w:val="007A3CD5"/>
    <w:rsid w:val="007A44D6"/>
    <w:rsid w:val="007A5DCC"/>
    <w:rsid w:val="007A6F70"/>
    <w:rsid w:val="007B0067"/>
    <w:rsid w:val="007B151D"/>
    <w:rsid w:val="007B2D4D"/>
    <w:rsid w:val="007B4541"/>
    <w:rsid w:val="007B6CEE"/>
    <w:rsid w:val="007B79AD"/>
    <w:rsid w:val="007C0F0B"/>
    <w:rsid w:val="007C3805"/>
    <w:rsid w:val="007C407D"/>
    <w:rsid w:val="007C5461"/>
    <w:rsid w:val="007C687F"/>
    <w:rsid w:val="007C7344"/>
    <w:rsid w:val="007D1339"/>
    <w:rsid w:val="007D184A"/>
    <w:rsid w:val="007D1C30"/>
    <w:rsid w:val="007D273C"/>
    <w:rsid w:val="007D332B"/>
    <w:rsid w:val="007D469F"/>
    <w:rsid w:val="007D6735"/>
    <w:rsid w:val="007D7968"/>
    <w:rsid w:val="007D7E5C"/>
    <w:rsid w:val="007E24D7"/>
    <w:rsid w:val="007E33FE"/>
    <w:rsid w:val="007E5A9B"/>
    <w:rsid w:val="007F43B1"/>
    <w:rsid w:val="00800533"/>
    <w:rsid w:val="00800CA7"/>
    <w:rsid w:val="00802946"/>
    <w:rsid w:val="00807C45"/>
    <w:rsid w:val="00811266"/>
    <w:rsid w:val="0081191D"/>
    <w:rsid w:val="00811B56"/>
    <w:rsid w:val="0081205D"/>
    <w:rsid w:val="00813F0B"/>
    <w:rsid w:val="00814F00"/>
    <w:rsid w:val="0082315D"/>
    <w:rsid w:val="008236CD"/>
    <w:rsid w:val="00824C20"/>
    <w:rsid w:val="00825984"/>
    <w:rsid w:val="00826DB7"/>
    <w:rsid w:val="008272C8"/>
    <w:rsid w:val="00830BD0"/>
    <w:rsid w:val="00831A19"/>
    <w:rsid w:val="00831A87"/>
    <w:rsid w:val="00832032"/>
    <w:rsid w:val="008356DF"/>
    <w:rsid w:val="008373E4"/>
    <w:rsid w:val="0084051E"/>
    <w:rsid w:val="00845710"/>
    <w:rsid w:val="00845BAE"/>
    <w:rsid w:val="00845C25"/>
    <w:rsid w:val="008465B0"/>
    <w:rsid w:val="00847DF4"/>
    <w:rsid w:val="0086298E"/>
    <w:rsid w:val="00863F88"/>
    <w:rsid w:val="00865947"/>
    <w:rsid w:val="00866C84"/>
    <w:rsid w:val="00866E3F"/>
    <w:rsid w:val="008674F0"/>
    <w:rsid w:val="00867A48"/>
    <w:rsid w:val="008701EC"/>
    <w:rsid w:val="00870637"/>
    <w:rsid w:val="00870E0D"/>
    <w:rsid w:val="00877522"/>
    <w:rsid w:val="008822D2"/>
    <w:rsid w:val="0088309A"/>
    <w:rsid w:val="00883BA5"/>
    <w:rsid w:val="00883C37"/>
    <w:rsid w:val="008850C5"/>
    <w:rsid w:val="008852CB"/>
    <w:rsid w:val="00890572"/>
    <w:rsid w:val="0089072F"/>
    <w:rsid w:val="00892A4A"/>
    <w:rsid w:val="00893C11"/>
    <w:rsid w:val="008968F3"/>
    <w:rsid w:val="00896B0D"/>
    <w:rsid w:val="008979BB"/>
    <w:rsid w:val="008A45E4"/>
    <w:rsid w:val="008A4B34"/>
    <w:rsid w:val="008B01DD"/>
    <w:rsid w:val="008B30BE"/>
    <w:rsid w:val="008C129E"/>
    <w:rsid w:val="008C2078"/>
    <w:rsid w:val="008C2FB0"/>
    <w:rsid w:val="008C3A0A"/>
    <w:rsid w:val="008C71C8"/>
    <w:rsid w:val="008D13FB"/>
    <w:rsid w:val="008D14B4"/>
    <w:rsid w:val="008D2039"/>
    <w:rsid w:val="008D3744"/>
    <w:rsid w:val="008D441C"/>
    <w:rsid w:val="008D566E"/>
    <w:rsid w:val="008E0730"/>
    <w:rsid w:val="008E2CDE"/>
    <w:rsid w:val="008E51F8"/>
    <w:rsid w:val="008E5DAB"/>
    <w:rsid w:val="008E62AA"/>
    <w:rsid w:val="008F3080"/>
    <w:rsid w:val="008F3E39"/>
    <w:rsid w:val="00903A14"/>
    <w:rsid w:val="0090489F"/>
    <w:rsid w:val="00904F34"/>
    <w:rsid w:val="0090596F"/>
    <w:rsid w:val="009071F4"/>
    <w:rsid w:val="0091153D"/>
    <w:rsid w:val="00911F4B"/>
    <w:rsid w:val="00914807"/>
    <w:rsid w:val="009151E2"/>
    <w:rsid w:val="009175DD"/>
    <w:rsid w:val="00917E97"/>
    <w:rsid w:val="00921DDA"/>
    <w:rsid w:val="0092565F"/>
    <w:rsid w:val="0092791D"/>
    <w:rsid w:val="00927F9D"/>
    <w:rsid w:val="00930F7B"/>
    <w:rsid w:val="00936274"/>
    <w:rsid w:val="00936D58"/>
    <w:rsid w:val="009372CE"/>
    <w:rsid w:val="0093791D"/>
    <w:rsid w:val="009414CC"/>
    <w:rsid w:val="009466A2"/>
    <w:rsid w:val="00946E02"/>
    <w:rsid w:val="00950DC4"/>
    <w:rsid w:val="009511E1"/>
    <w:rsid w:val="009530CE"/>
    <w:rsid w:val="0095481A"/>
    <w:rsid w:val="009614DD"/>
    <w:rsid w:val="0096376B"/>
    <w:rsid w:val="00963938"/>
    <w:rsid w:val="00966054"/>
    <w:rsid w:val="00966AF9"/>
    <w:rsid w:val="009671F1"/>
    <w:rsid w:val="0097735D"/>
    <w:rsid w:val="0097779B"/>
    <w:rsid w:val="00980F91"/>
    <w:rsid w:val="00981BA3"/>
    <w:rsid w:val="00982E04"/>
    <w:rsid w:val="0098699E"/>
    <w:rsid w:val="00994C9A"/>
    <w:rsid w:val="00997760"/>
    <w:rsid w:val="009A1C13"/>
    <w:rsid w:val="009A3815"/>
    <w:rsid w:val="009A6F45"/>
    <w:rsid w:val="009A7ABE"/>
    <w:rsid w:val="009B4A64"/>
    <w:rsid w:val="009B668A"/>
    <w:rsid w:val="009B6AB7"/>
    <w:rsid w:val="009C0BAA"/>
    <w:rsid w:val="009C2EC0"/>
    <w:rsid w:val="009C72FA"/>
    <w:rsid w:val="009D400A"/>
    <w:rsid w:val="009D457C"/>
    <w:rsid w:val="009D6418"/>
    <w:rsid w:val="009D7B5A"/>
    <w:rsid w:val="009E47F0"/>
    <w:rsid w:val="009E610B"/>
    <w:rsid w:val="009E7C88"/>
    <w:rsid w:val="009F096D"/>
    <w:rsid w:val="009F4244"/>
    <w:rsid w:val="009F47E4"/>
    <w:rsid w:val="009F49C9"/>
    <w:rsid w:val="00A00CAD"/>
    <w:rsid w:val="00A06508"/>
    <w:rsid w:val="00A07366"/>
    <w:rsid w:val="00A10697"/>
    <w:rsid w:val="00A10B89"/>
    <w:rsid w:val="00A13728"/>
    <w:rsid w:val="00A15208"/>
    <w:rsid w:val="00A15B14"/>
    <w:rsid w:val="00A15CB9"/>
    <w:rsid w:val="00A1741D"/>
    <w:rsid w:val="00A174E0"/>
    <w:rsid w:val="00A2014B"/>
    <w:rsid w:val="00A20531"/>
    <w:rsid w:val="00A22AC1"/>
    <w:rsid w:val="00A250AF"/>
    <w:rsid w:val="00A305AF"/>
    <w:rsid w:val="00A33938"/>
    <w:rsid w:val="00A34B5F"/>
    <w:rsid w:val="00A37D29"/>
    <w:rsid w:val="00A40611"/>
    <w:rsid w:val="00A43755"/>
    <w:rsid w:val="00A44263"/>
    <w:rsid w:val="00A45919"/>
    <w:rsid w:val="00A461AC"/>
    <w:rsid w:val="00A52AEF"/>
    <w:rsid w:val="00A52D1A"/>
    <w:rsid w:val="00A52DE4"/>
    <w:rsid w:val="00A52F61"/>
    <w:rsid w:val="00A53330"/>
    <w:rsid w:val="00A5348A"/>
    <w:rsid w:val="00A54D83"/>
    <w:rsid w:val="00A62F2A"/>
    <w:rsid w:val="00A64878"/>
    <w:rsid w:val="00A65CCB"/>
    <w:rsid w:val="00A669F2"/>
    <w:rsid w:val="00A67373"/>
    <w:rsid w:val="00A67EB2"/>
    <w:rsid w:val="00A72E7C"/>
    <w:rsid w:val="00A739CF"/>
    <w:rsid w:val="00A76F5F"/>
    <w:rsid w:val="00A84841"/>
    <w:rsid w:val="00A850D2"/>
    <w:rsid w:val="00A86B2D"/>
    <w:rsid w:val="00A943DC"/>
    <w:rsid w:val="00A94FB6"/>
    <w:rsid w:val="00AA1765"/>
    <w:rsid w:val="00AA2473"/>
    <w:rsid w:val="00AA2812"/>
    <w:rsid w:val="00AA6785"/>
    <w:rsid w:val="00AB495A"/>
    <w:rsid w:val="00AB7056"/>
    <w:rsid w:val="00AB73C8"/>
    <w:rsid w:val="00AC28A8"/>
    <w:rsid w:val="00AC42AE"/>
    <w:rsid w:val="00AC49C8"/>
    <w:rsid w:val="00AC4FB1"/>
    <w:rsid w:val="00AC76FD"/>
    <w:rsid w:val="00AD13FE"/>
    <w:rsid w:val="00AD1A7E"/>
    <w:rsid w:val="00AE288F"/>
    <w:rsid w:val="00AE55BB"/>
    <w:rsid w:val="00AE69DE"/>
    <w:rsid w:val="00AE76BD"/>
    <w:rsid w:val="00AE7BB3"/>
    <w:rsid w:val="00AE7D78"/>
    <w:rsid w:val="00AF129E"/>
    <w:rsid w:val="00AF4514"/>
    <w:rsid w:val="00AF63AE"/>
    <w:rsid w:val="00B0113E"/>
    <w:rsid w:val="00B01602"/>
    <w:rsid w:val="00B10792"/>
    <w:rsid w:val="00B11BB8"/>
    <w:rsid w:val="00B12E28"/>
    <w:rsid w:val="00B14B9C"/>
    <w:rsid w:val="00B17DE4"/>
    <w:rsid w:val="00B20E5F"/>
    <w:rsid w:val="00B23291"/>
    <w:rsid w:val="00B24802"/>
    <w:rsid w:val="00B3143B"/>
    <w:rsid w:val="00B3295D"/>
    <w:rsid w:val="00B35DB6"/>
    <w:rsid w:val="00B406B2"/>
    <w:rsid w:val="00B527BE"/>
    <w:rsid w:val="00B63502"/>
    <w:rsid w:val="00B65E74"/>
    <w:rsid w:val="00B67642"/>
    <w:rsid w:val="00B70784"/>
    <w:rsid w:val="00B7161B"/>
    <w:rsid w:val="00B7569F"/>
    <w:rsid w:val="00B762CD"/>
    <w:rsid w:val="00B779EC"/>
    <w:rsid w:val="00B800F3"/>
    <w:rsid w:val="00B80163"/>
    <w:rsid w:val="00B80C98"/>
    <w:rsid w:val="00B841CE"/>
    <w:rsid w:val="00B86E3C"/>
    <w:rsid w:val="00B9107E"/>
    <w:rsid w:val="00B96BC4"/>
    <w:rsid w:val="00BA1494"/>
    <w:rsid w:val="00BA662B"/>
    <w:rsid w:val="00BA78D6"/>
    <w:rsid w:val="00BB1446"/>
    <w:rsid w:val="00BC189E"/>
    <w:rsid w:val="00BC38B7"/>
    <w:rsid w:val="00BC5F33"/>
    <w:rsid w:val="00BC70C1"/>
    <w:rsid w:val="00BC7987"/>
    <w:rsid w:val="00BD7FD5"/>
    <w:rsid w:val="00BE0557"/>
    <w:rsid w:val="00BE08AC"/>
    <w:rsid w:val="00BE13D0"/>
    <w:rsid w:val="00BE265A"/>
    <w:rsid w:val="00BE7713"/>
    <w:rsid w:val="00BE7904"/>
    <w:rsid w:val="00BE7DB6"/>
    <w:rsid w:val="00BF5157"/>
    <w:rsid w:val="00C03491"/>
    <w:rsid w:val="00C06F92"/>
    <w:rsid w:val="00C1308E"/>
    <w:rsid w:val="00C17535"/>
    <w:rsid w:val="00C2129B"/>
    <w:rsid w:val="00C256A1"/>
    <w:rsid w:val="00C25996"/>
    <w:rsid w:val="00C32BB9"/>
    <w:rsid w:val="00C34A6C"/>
    <w:rsid w:val="00C361CA"/>
    <w:rsid w:val="00C50ADC"/>
    <w:rsid w:val="00C52341"/>
    <w:rsid w:val="00C60670"/>
    <w:rsid w:val="00C621D2"/>
    <w:rsid w:val="00C63BC1"/>
    <w:rsid w:val="00C64A6E"/>
    <w:rsid w:val="00C67FA9"/>
    <w:rsid w:val="00C7100C"/>
    <w:rsid w:val="00C7343E"/>
    <w:rsid w:val="00C741F1"/>
    <w:rsid w:val="00C80882"/>
    <w:rsid w:val="00C809E5"/>
    <w:rsid w:val="00C8239D"/>
    <w:rsid w:val="00C85697"/>
    <w:rsid w:val="00C8612F"/>
    <w:rsid w:val="00C87427"/>
    <w:rsid w:val="00C9101C"/>
    <w:rsid w:val="00C91AD1"/>
    <w:rsid w:val="00C924BD"/>
    <w:rsid w:val="00C926E4"/>
    <w:rsid w:val="00C92AF3"/>
    <w:rsid w:val="00C967BE"/>
    <w:rsid w:val="00CA0CB1"/>
    <w:rsid w:val="00CA14F1"/>
    <w:rsid w:val="00CA1721"/>
    <w:rsid w:val="00CB77E2"/>
    <w:rsid w:val="00CB7F06"/>
    <w:rsid w:val="00CC6F8B"/>
    <w:rsid w:val="00CC7FAD"/>
    <w:rsid w:val="00CD009D"/>
    <w:rsid w:val="00CD1EAE"/>
    <w:rsid w:val="00CD435F"/>
    <w:rsid w:val="00CD55A3"/>
    <w:rsid w:val="00CD6081"/>
    <w:rsid w:val="00CD7489"/>
    <w:rsid w:val="00CF231F"/>
    <w:rsid w:val="00CF2849"/>
    <w:rsid w:val="00D01889"/>
    <w:rsid w:val="00D02EE8"/>
    <w:rsid w:val="00D04920"/>
    <w:rsid w:val="00D04DA0"/>
    <w:rsid w:val="00D05426"/>
    <w:rsid w:val="00D069EB"/>
    <w:rsid w:val="00D11225"/>
    <w:rsid w:val="00D13A3C"/>
    <w:rsid w:val="00D16A29"/>
    <w:rsid w:val="00D1772E"/>
    <w:rsid w:val="00D2027B"/>
    <w:rsid w:val="00D2087A"/>
    <w:rsid w:val="00D21363"/>
    <w:rsid w:val="00D24CD9"/>
    <w:rsid w:val="00D26C1C"/>
    <w:rsid w:val="00D27CBA"/>
    <w:rsid w:val="00D30E3F"/>
    <w:rsid w:val="00D31829"/>
    <w:rsid w:val="00D335B3"/>
    <w:rsid w:val="00D34139"/>
    <w:rsid w:val="00D34A8B"/>
    <w:rsid w:val="00D34F2D"/>
    <w:rsid w:val="00D36B95"/>
    <w:rsid w:val="00D4007B"/>
    <w:rsid w:val="00D40695"/>
    <w:rsid w:val="00D4186B"/>
    <w:rsid w:val="00D42B04"/>
    <w:rsid w:val="00D42B57"/>
    <w:rsid w:val="00D44A43"/>
    <w:rsid w:val="00D45254"/>
    <w:rsid w:val="00D45CDC"/>
    <w:rsid w:val="00D45FDF"/>
    <w:rsid w:val="00D468F6"/>
    <w:rsid w:val="00D46B1C"/>
    <w:rsid w:val="00D51BB0"/>
    <w:rsid w:val="00D61D67"/>
    <w:rsid w:val="00D63A37"/>
    <w:rsid w:val="00D63B2D"/>
    <w:rsid w:val="00D64D2A"/>
    <w:rsid w:val="00D656C0"/>
    <w:rsid w:val="00D65F25"/>
    <w:rsid w:val="00D7099D"/>
    <w:rsid w:val="00D7449E"/>
    <w:rsid w:val="00D877C9"/>
    <w:rsid w:val="00D93879"/>
    <w:rsid w:val="00D95480"/>
    <w:rsid w:val="00D9684F"/>
    <w:rsid w:val="00DA0E91"/>
    <w:rsid w:val="00DA157B"/>
    <w:rsid w:val="00DA5237"/>
    <w:rsid w:val="00DA7CE7"/>
    <w:rsid w:val="00DB3B33"/>
    <w:rsid w:val="00DB3B57"/>
    <w:rsid w:val="00DB426E"/>
    <w:rsid w:val="00DC3574"/>
    <w:rsid w:val="00DC4F72"/>
    <w:rsid w:val="00DC6495"/>
    <w:rsid w:val="00DD0947"/>
    <w:rsid w:val="00DD0D21"/>
    <w:rsid w:val="00DD0D71"/>
    <w:rsid w:val="00DD1E1F"/>
    <w:rsid w:val="00DD4C26"/>
    <w:rsid w:val="00DD59E8"/>
    <w:rsid w:val="00DD6E64"/>
    <w:rsid w:val="00DE62A6"/>
    <w:rsid w:val="00DE6C5B"/>
    <w:rsid w:val="00DE7051"/>
    <w:rsid w:val="00DE7975"/>
    <w:rsid w:val="00DF01E2"/>
    <w:rsid w:val="00DF2656"/>
    <w:rsid w:val="00DF3E7B"/>
    <w:rsid w:val="00DF5896"/>
    <w:rsid w:val="00E00A67"/>
    <w:rsid w:val="00E023D1"/>
    <w:rsid w:val="00E04B60"/>
    <w:rsid w:val="00E06B87"/>
    <w:rsid w:val="00E071C5"/>
    <w:rsid w:val="00E141D4"/>
    <w:rsid w:val="00E14DE1"/>
    <w:rsid w:val="00E15873"/>
    <w:rsid w:val="00E17950"/>
    <w:rsid w:val="00E2623B"/>
    <w:rsid w:val="00E30747"/>
    <w:rsid w:val="00E307C0"/>
    <w:rsid w:val="00E34832"/>
    <w:rsid w:val="00E41FB1"/>
    <w:rsid w:val="00E475CA"/>
    <w:rsid w:val="00E51115"/>
    <w:rsid w:val="00E51720"/>
    <w:rsid w:val="00E5414F"/>
    <w:rsid w:val="00E5557C"/>
    <w:rsid w:val="00E55609"/>
    <w:rsid w:val="00E577E0"/>
    <w:rsid w:val="00E6449C"/>
    <w:rsid w:val="00E652F2"/>
    <w:rsid w:val="00E673F9"/>
    <w:rsid w:val="00E67C22"/>
    <w:rsid w:val="00E73C75"/>
    <w:rsid w:val="00E80AF7"/>
    <w:rsid w:val="00E80F2C"/>
    <w:rsid w:val="00E82355"/>
    <w:rsid w:val="00E82FCC"/>
    <w:rsid w:val="00E8398B"/>
    <w:rsid w:val="00E840F4"/>
    <w:rsid w:val="00E84388"/>
    <w:rsid w:val="00E92B9E"/>
    <w:rsid w:val="00E93647"/>
    <w:rsid w:val="00E9422C"/>
    <w:rsid w:val="00E94434"/>
    <w:rsid w:val="00E95D1C"/>
    <w:rsid w:val="00E95D8B"/>
    <w:rsid w:val="00E963F1"/>
    <w:rsid w:val="00EA02D0"/>
    <w:rsid w:val="00EA18CD"/>
    <w:rsid w:val="00EA273F"/>
    <w:rsid w:val="00EA2F2C"/>
    <w:rsid w:val="00EA5481"/>
    <w:rsid w:val="00EA5796"/>
    <w:rsid w:val="00EA7DE8"/>
    <w:rsid w:val="00EB0260"/>
    <w:rsid w:val="00EB433C"/>
    <w:rsid w:val="00EB5B78"/>
    <w:rsid w:val="00EB7E9F"/>
    <w:rsid w:val="00EC3995"/>
    <w:rsid w:val="00EC7DAC"/>
    <w:rsid w:val="00ED1A75"/>
    <w:rsid w:val="00ED61D5"/>
    <w:rsid w:val="00EE0187"/>
    <w:rsid w:val="00EE0774"/>
    <w:rsid w:val="00EE2870"/>
    <w:rsid w:val="00EE2C6B"/>
    <w:rsid w:val="00EE4374"/>
    <w:rsid w:val="00EE6E01"/>
    <w:rsid w:val="00EF2818"/>
    <w:rsid w:val="00EF3F60"/>
    <w:rsid w:val="00EF40FD"/>
    <w:rsid w:val="00EF4D5A"/>
    <w:rsid w:val="00EF6625"/>
    <w:rsid w:val="00F07142"/>
    <w:rsid w:val="00F1221F"/>
    <w:rsid w:val="00F14162"/>
    <w:rsid w:val="00F14304"/>
    <w:rsid w:val="00F2271D"/>
    <w:rsid w:val="00F267C2"/>
    <w:rsid w:val="00F313F9"/>
    <w:rsid w:val="00F33E7D"/>
    <w:rsid w:val="00F3724C"/>
    <w:rsid w:val="00F43284"/>
    <w:rsid w:val="00F46ACF"/>
    <w:rsid w:val="00F517E8"/>
    <w:rsid w:val="00F51920"/>
    <w:rsid w:val="00F5591C"/>
    <w:rsid w:val="00F563BE"/>
    <w:rsid w:val="00F57FF9"/>
    <w:rsid w:val="00F61956"/>
    <w:rsid w:val="00F61CBD"/>
    <w:rsid w:val="00F64362"/>
    <w:rsid w:val="00F648F3"/>
    <w:rsid w:val="00F64999"/>
    <w:rsid w:val="00F66469"/>
    <w:rsid w:val="00F66542"/>
    <w:rsid w:val="00F67EA5"/>
    <w:rsid w:val="00F712F2"/>
    <w:rsid w:val="00F717CB"/>
    <w:rsid w:val="00F73E54"/>
    <w:rsid w:val="00F74524"/>
    <w:rsid w:val="00F748FD"/>
    <w:rsid w:val="00F75855"/>
    <w:rsid w:val="00F75AAF"/>
    <w:rsid w:val="00F7658A"/>
    <w:rsid w:val="00F779FA"/>
    <w:rsid w:val="00F82FCA"/>
    <w:rsid w:val="00F87DB7"/>
    <w:rsid w:val="00F907FA"/>
    <w:rsid w:val="00F96CA5"/>
    <w:rsid w:val="00FA24DC"/>
    <w:rsid w:val="00FC017C"/>
    <w:rsid w:val="00FC034A"/>
    <w:rsid w:val="00FC34CD"/>
    <w:rsid w:val="00FC5EE2"/>
    <w:rsid w:val="00FC6E6B"/>
    <w:rsid w:val="00FC7AEC"/>
    <w:rsid w:val="00FD25B9"/>
    <w:rsid w:val="00FD2F48"/>
    <w:rsid w:val="00FD3355"/>
    <w:rsid w:val="00FD4F09"/>
    <w:rsid w:val="00FD7507"/>
    <w:rsid w:val="00FE030A"/>
    <w:rsid w:val="00FE0C38"/>
    <w:rsid w:val="00FE28E7"/>
    <w:rsid w:val="00FE52DC"/>
    <w:rsid w:val="00FE6BBF"/>
    <w:rsid w:val="00FF171B"/>
    <w:rsid w:val="00FF5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78C2D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9BB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link w:val="10"/>
    <w:uiPriority w:val="9"/>
    <w:qFormat/>
    <w:rsid w:val="00DD0D71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73F6"/>
    <w:pPr>
      <w:keepNext/>
      <w:keepLines/>
      <w:spacing w:before="260" w:after="260" w:line="416" w:lineRule="auto"/>
      <w:outlineLvl w:val="1"/>
    </w:pPr>
    <w:rPr>
      <w:rFonts w:ascii="等线 Light" w:eastAsia="等线 Light" w:hAnsi="等线 Light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44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val="x-none" w:eastAsia="x-none"/>
    </w:rPr>
  </w:style>
  <w:style w:type="character" w:customStyle="1" w:styleId="a4">
    <w:name w:val="页眉 字符"/>
    <w:link w:val="a3"/>
    <w:uiPriority w:val="99"/>
    <w:rsid w:val="003F447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F447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x-none" w:eastAsia="x-none"/>
    </w:rPr>
  </w:style>
  <w:style w:type="character" w:customStyle="1" w:styleId="a6">
    <w:name w:val="页脚 字符"/>
    <w:link w:val="a5"/>
    <w:uiPriority w:val="99"/>
    <w:rsid w:val="003F4470"/>
    <w:rPr>
      <w:sz w:val="18"/>
      <w:szCs w:val="18"/>
    </w:rPr>
  </w:style>
  <w:style w:type="paragraph" w:styleId="a7">
    <w:name w:val="List Paragraph"/>
    <w:basedOn w:val="a"/>
    <w:uiPriority w:val="34"/>
    <w:qFormat/>
    <w:rsid w:val="003F4470"/>
    <w:pPr>
      <w:ind w:firstLineChars="200" w:firstLine="420"/>
    </w:pPr>
  </w:style>
  <w:style w:type="paragraph" w:styleId="a8">
    <w:name w:val="Normal (Web)"/>
    <w:basedOn w:val="a"/>
    <w:uiPriority w:val="99"/>
    <w:semiHidden/>
    <w:unhideWhenUsed/>
    <w:rsid w:val="004356F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9">
    <w:name w:val="annotation reference"/>
    <w:uiPriority w:val="99"/>
    <w:semiHidden/>
    <w:unhideWhenUsed/>
    <w:rsid w:val="00543B73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543B73"/>
    <w:pPr>
      <w:jc w:val="left"/>
    </w:pPr>
  </w:style>
  <w:style w:type="character" w:customStyle="1" w:styleId="ab">
    <w:name w:val="批注文字 字符"/>
    <w:link w:val="aa"/>
    <w:uiPriority w:val="99"/>
    <w:semiHidden/>
    <w:rsid w:val="00543B73"/>
    <w:rPr>
      <w:kern w:val="2"/>
      <w:sz w:val="21"/>
      <w:szCs w:val="22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43B73"/>
    <w:rPr>
      <w:b/>
      <w:bCs/>
    </w:rPr>
  </w:style>
  <w:style w:type="character" w:customStyle="1" w:styleId="ad">
    <w:name w:val="批注主题 字符"/>
    <w:link w:val="ac"/>
    <w:uiPriority w:val="99"/>
    <w:semiHidden/>
    <w:rsid w:val="00543B73"/>
    <w:rPr>
      <w:b/>
      <w:bCs/>
      <w:kern w:val="2"/>
      <w:sz w:val="21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543B73"/>
    <w:rPr>
      <w:sz w:val="18"/>
      <w:szCs w:val="18"/>
    </w:rPr>
  </w:style>
  <w:style w:type="character" w:customStyle="1" w:styleId="af">
    <w:name w:val="批注框文本 字符"/>
    <w:link w:val="ae"/>
    <w:uiPriority w:val="99"/>
    <w:semiHidden/>
    <w:rsid w:val="00543B73"/>
    <w:rPr>
      <w:kern w:val="2"/>
      <w:sz w:val="18"/>
      <w:szCs w:val="18"/>
    </w:rPr>
  </w:style>
  <w:style w:type="character" w:styleId="af0">
    <w:name w:val="Hyperlink"/>
    <w:uiPriority w:val="99"/>
    <w:semiHidden/>
    <w:unhideWhenUsed/>
    <w:rsid w:val="00903A14"/>
    <w:rPr>
      <w:color w:val="0000FF"/>
      <w:u w:val="single"/>
    </w:rPr>
  </w:style>
  <w:style w:type="character" w:styleId="af1">
    <w:name w:val="Strong"/>
    <w:uiPriority w:val="22"/>
    <w:qFormat/>
    <w:rsid w:val="00903A14"/>
    <w:rPr>
      <w:b/>
      <w:bCs/>
    </w:rPr>
  </w:style>
  <w:style w:type="paragraph" w:styleId="af2">
    <w:name w:val="Body Text"/>
    <w:basedOn w:val="a"/>
    <w:link w:val="af3"/>
    <w:rsid w:val="00144282"/>
    <w:pPr>
      <w:jc w:val="left"/>
    </w:pPr>
    <w:rPr>
      <w:rFonts w:ascii="Times New Roman" w:hAnsi="Times New Roman"/>
      <w:sz w:val="24"/>
      <w:szCs w:val="20"/>
    </w:rPr>
  </w:style>
  <w:style w:type="character" w:customStyle="1" w:styleId="af3">
    <w:name w:val="正文文本 字符"/>
    <w:link w:val="af2"/>
    <w:rsid w:val="00144282"/>
    <w:rPr>
      <w:rFonts w:ascii="Times New Roman" w:hAnsi="Times New Roman"/>
      <w:kern w:val="2"/>
      <w:sz w:val="24"/>
    </w:rPr>
  </w:style>
  <w:style w:type="character" w:customStyle="1" w:styleId="10">
    <w:name w:val="标题 1 字符"/>
    <w:link w:val="1"/>
    <w:uiPriority w:val="9"/>
    <w:rsid w:val="00DD0D71"/>
    <w:rPr>
      <w:rFonts w:ascii="宋体" w:hAnsi="宋体" w:cs="宋体"/>
      <w:b/>
      <w:bCs/>
      <w:kern w:val="36"/>
      <w:sz w:val="48"/>
      <w:szCs w:val="48"/>
    </w:rPr>
  </w:style>
  <w:style w:type="paragraph" w:customStyle="1" w:styleId="11">
    <w:name w:val="列表段落1"/>
    <w:basedOn w:val="a"/>
    <w:uiPriority w:val="34"/>
    <w:qFormat/>
    <w:rsid w:val="00A67373"/>
    <w:pPr>
      <w:widowControl/>
      <w:ind w:firstLineChars="200" w:firstLine="420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20">
    <w:name w:val="标题 2 字符"/>
    <w:link w:val="2"/>
    <w:uiPriority w:val="9"/>
    <w:semiHidden/>
    <w:rsid w:val="005D73F6"/>
    <w:rPr>
      <w:rFonts w:ascii="等线 Light" w:eastAsia="等线 Light" w:hAnsi="等线 Light" w:cs="Times New Roman"/>
      <w:b/>
      <w:bCs/>
      <w:kern w:val="2"/>
      <w:sz w:val="32"/>
      <w:szCs w:val="32"/>
    </w:rPr>
  </w:style>
  <w:style w:type="character" w:styleId="af4">
    <w:name w:val="Emphasis"/>
    <w:uiPriority w:val="20"/>
    <w:qFormat/>
    <w:rsid w:val="005D73F6"/>
    <w:rPr>
      <w:i/>
      <w:iCs/>
    </w:rPr>
  </w:style>
  <w:style w:type="paragraph" w:customStyle="1" w:styleId="jsdarkmode20">
    <w:name w:val="js_darkmode__20"/>
    <w:basedOn w:val="a"/>
    <w:rsid w:val="005D73F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sdarkmode21">
    <w:name w:val="js_darkmode__21"/>
    <w:basedOn w:val="a"/>
    <w:rsid w:val="005D73F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jsdarkmode22">
    <w:name w:val="js_darkmode__22"/>
    <w:basedOn w:val="a0"/>
    <w:rsid w:val="005D73F6"/>
  </w:style>
  <w:style w:type="paragraph" w:customStyle="1" w:styleId="jsdarkmode23">
    <w:name w:val="js_darkmode__23"/>
    <w:basedOn w:val="a"/>
    <w:rsid w:val="005D73F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sdarkmode25">
    <w:name w:val="js_darkmode__25"/>
    <w:basedOn w:val="a"/>
    <w:rsid w:val="005D73F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jsdarkmode26">
    <w:name w:val="js_darkmode__26"/>
    <w:basedOn w:val="a0"/>
    <w:rsid w:val="005D73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7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7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85036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960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57571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857576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0995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3588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9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564</Words>
  <Characters>3218</Characters>
  <Application>Microsoft Office Word</Application>
  <DocSecurity>0</DocSecurity>
  <Lines>26</Lines>
  <Paragraphs>7</Paragraphs>
  <ScaleCrop>false</ScaleCrop>
  <Company/>
  <LinksUpToDate>false</LinksUpToDate>
  <CharactersWithSpaces>3775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2023-12-20T05:25:00Z</dcterms:created>
  <dcterms:modified xsi:type="dcterms:W3CDTF">2023-12-22T09:49:00Z</dcterms:modified>
</cp:coreProperties>
</file>