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86DE2" w14:textId="0D638113" w:rsidR="00F75AAF" w:rsidRPr="008D0941" w:rsidRDefault="00CF237C" w:rsidP="00CF237C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32"/>
          <w:szCs w:val="24"/>
        </w:rPr>
      </w:pPr>
      <w:r w:rsidRPr="008D0941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中层管理者系列课——从管理者角色认知到</w:t>
      </w:r>
      <w:r w:rsidR="00F26639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管理目标</w:t>
      </w:r>
      <w:r w:rsidRPr="008D0941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达成</w:t>
      </w:r>
    </w:p>
    <w:p w14:paraId="0A0C573D" w14:textId="77777777" w:rsidR="00F75AAF" w:rsidRPr="00CF237C" w:rsidRDefault="00F75AAF" w:rsidP="00CF237C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167B745D" w14:textId="77777777" w:rsidR="00D656C0" w:rsidRPr="00CF237C" w:rsidRDefault="007C3805" w:rsidP="00CF237C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CF237C">
        <w:rPr>
          <w:rFonts w:ascii="宋体" w:hAnsi="宋体" w:cs="Arial" w:hint="eastAsia"/>
          <w:b/>
          <w:color w:val="1F4E79"/>
          <w:sz w:val="24"/>
          <w:szCs w:val="24"/>
        </w:rPr>
        <w:t>课程背景</w:t>
      </w:r>
      <w:r w:rsidR="00785BF0" w:rsidRPr="00CF237C">
        <w:rPr>
          <w:rFonts w:ascii="宋体" w:hAnsi="宋体" w:cs="Arial" w:hint="eastAsia"/>
          <w:b/>
          <w:color w:val="1F4E79"/>
          <w:sz w:val="24"/>
          <w:szCs w:val="24"/>
        </w:rPr>
        <w:t>：</w:t>
      </w:r>
    </w:p>
    <w:p w14:paraId="192BC5EA" w14:textId="77249D75" w:rsidR="00E64E57" w:rsidRDefault="00AB73C8" w:rsidP="00CF237C">
      <w:pPr>
        <w:spacing w:line="480" w:lineRule="exact"/>
        <w:ind w:firstLineChars="200" w:firstLine="480"/>
        <w:jc w:val="left"/>
        <w:rPr>
          <w:rFonts w:ascii="宋体" w:hAnsi="宋体" w:cs="Arial"/>
          <w:sz w:val="24"/>
          <w:szCs w:val="24"/>
        </w:rPr>
      </w:pPr>
      <w:r w:rsidRPr="00CF237C">
        <w:rPr>
          <w:rFonts w:ascii="宋体" w:hAnsi="宋体" w:cs="Arial" w:hint="eastAsia"/>
          <w:sz w:val="24"/>
          <w:szCs w:val="24"/>
        </w:rPr>
        <w:t>企业中的管理者</w:t>
      </w:r>
      <w:r w:rsidR="000218B6" w:rsidRPr="00CF237C">
        <w:rPr>
          <w:rFonts w:ascii="宋体" w:hAnsi="宋体" w:cs="Arial" w:hint="eastAsia"/>
          <w:sz w:val="24"/>
          <w:szCs w:val="24"/>
        </w:rPr>
        <w:t>需要站在企业战略的高度，带领团队实现业务目标达成。在管理者日常管理场景中面对众多挑战，</w:t>
      </w:r>
      <w:r w:rsidR="00E64E57">
        <w:rPr>
          <w:rFonts w:ascii="宋体" w:hAnsi="宋体" w:cs="Arial" w:hint="eastAsia"/>
          <w:sz w:val="24"/>
          <w:szCs w:val="24"/>
        </w:rPr>
        <w:t>比如</w:t>
      </w:r>
      <w:r w:rsidR="000218B6" w:rsidRPr="00CF237C">
        <w:rPr>
          <w:rFonts w:ascii="宋体" w:hAnsi="宋体" w:cs="Arial" w:hint="eastAsia"/>
          <w:sz w:val="24"/>
          <w:szCs w:val="24"/>
        </w:rPr>
        <w:t>缺乏相关资源、工具和方法推动任务完成，同时面对团队执行力弱、团队成员没有干劲、团队内部关系复杂，没有形成统一的价值观和战斗力</w:t>
      </w:r>
      <w:r w:rsidR="00E64E57">
        <w:rPr>
          <w:rFonts w:ascii="宋体" w:hAnsi="宋体" w:cs="Arial" w:hint="eastAsia"/>
          <w:sz w:val="24"/>
          <w:szCs w:val="24"/>
        </w:rPr>
        <w:t>的</w:t>
      </w:r>
      <w:r w:rsidR="00BA7162">
        <w:rPr>
          <w:rFonts w:ascii="宋体" w:hAnsi="宋体" w:cs="Arial" w:hint="eastAsia"/>
          <w:sz w:val="24"/>
          <w:szCs w:val="24"/>
        </w:rPr>
        <w:t>困境</w:t>
      </w:r>
      <w:r w:rsidR="000218B6" w:rsidRPr="00CF237C">
        <w:rPr>
          <w:rFonts w:ascii="宋体" w:hAnsi="宋体" w:cs="Arial" w:hint="eastAsia"/>
          <w:sz w:val="24"/>
          <w:szCs w:val="24"/>
        </w:rPr>
        <w:t>，</w:t>
      </w:r>
      <w:r w:rsidR="00BA7162">
        <w:rPr>
          <w:rFonts w:ascii="宋体" w:hAnsi="宋体" w:cs="Arial" w:hint="eastAsia"/>
          <w:sz w:val="24"/>
          <w:szCs w:val="24"/>
        </w:rPr>
        <w:t>这些</w:t>
      </w:r>
      <w:r w:rsidR="000218B6" w:rsidRPr="00CF237C">
        <w:rPr>
          <w:rFonts w:ascii="宋体" w:hAnsi="宋体" w:cs="Arial" w:hint="eastAsia"/>
          <w:sz w:val="24"/>
          <w:szCs w:val="24"/>
        </w:rPr>
        <w:t>团队内部存在</w:t>
      </w:r>
      <w:r w:rsidR="00BA7162">
        <w:rPr>
          <w:rFonts w:ascii="宋体" w:hAnsi="宋体" w:cs="Arial" w:hint="eastAsia"/>
          <w:sz w:val="24"/>
          <w:szCs w:val="24"/>
        </w:rPr>
        <w:t>的</w:t>
      </w:r>
      <w:r w:rsidR="000218B6" w:rsidRPr="00CF237C">
        <w:rPr>
          <w:rFonts w:ascii="宋体" w:hAnsi="宋体" w:cs="Arial" w:hint="eastAsia"/>
          <w:sz w:val="24"/>
          <w:szCs w:val="24"/>
        </w:rPr>
        <w:t>众多管理问题</w:t>
      </w:r>
      <w:r w:rsidR="00BA7162">
        <w:rPr>
          <w:rFonts w:ascii="宋体" w:hAnsi="宋体" w:cs="Arial" w:hint="eastAsia"/>
          <w:sz w:val="24"/>
          <w:szCs w:val="24"/>
        </w:rPr>
        <w:t>会愈演愈烈</w:t>
      </w:r>
      <w:r w:rsidR="000218B6" w:rsidRPr="00CF237C">
        <w:rPr>
          <w:rFonts w:ascii="宋体" w:hAnsi="宋体" w:cs="Arial" w:hint="eastAsia"/>
          <w:sz w:val="24"/>
          <w:szCs w:val="24"/>
        </w:rPr>
        <w:t>，最终导致影响团队绩效达成</w:t>
      </w:r>
      <w:r w:rsidR="000E2786">
        <w:rPr>
          <w:rFonts w:ascii="宋体" w:hAnsi="宋体" w:cs="Arial" w:hint="eastAsia"/>
          <w:sz w:val="24"/>
          <w:szCs w:val="24"/>
        </w:rPr>
        <w:t>，进而对企业收益甚至是凝聚力都会造成不可逆的影响，因此管理者这个角色担负的责任是不可小觑的</w:t>
      </w:r>
      <w:r w:rsidR="000218B6" w:rsidRPr="00CF237C">
        <w:rPr>
          <w:rFonts w:ascii="宋体" w:hAnsi="宋体" w:cs="Arial" w:hint="eastAsia"/>
          <w:sz w:val="24"/>
          <w:szCs w:val="24"/>
        </w:rPr>
        <w:t>。</w:t>
      </w:r>
    </w:p>
    <w:p w14:paraId="245A0573" w14:textId="724111A2" w:rsidR="00CF237C" w:rsidRPr="001F3725" w:rsidRDefault="00E64E57" w:rsidP="001F3725">
      <w:pPr>
        <w:spacing w:line="480" w:lineRule="exact"/>
        <w:ind w:firstLineChars="200" w:firstLine="480"/>
        <w:jc w:val="left"/>
        <w:rPr>
          <w:rFonts w:ascii="宋体" w:hAnsi="宋体" w:cs="Arial"/>
          <w:sz w:val="24"/>
          <w:szCs w:val="24"/>
        </w:rPr>
      </w:pPr>
      <w:r w:rsidRPr="00CF237C">
        <w:rPr>
          <w:rFonts w:ascii="宋体" w:hAnsi="宋体" w:cs="Arial" w:hint="eastAsia"/>
          <w:sz w:val="24"/>
          <w:szCs w:val="24"/>
        </w:rPr>
        <w:t>本课程是多家中大型企业管理者的必修课</w:t>
      </w:r>
      <w:r>
        <w:rPr>
          <w:rFonts w:ascii="宋体" w:hAnsi="宋体" w:cs="Arial" w:hint="eastAsia"/>
          <w:sz w:val="24"/>
          <w:szCs w:val="24"/>
        </w:rPr>
        <w:t>，</w:t>
      </w:r>
      <w:r w:rsidR="00662D21" w:rsidRPr="00CF237C">
        <w:rPr>
          <w:rFonts w:ascii="宋体" w:hAnsi="宋体" w:cs="Arial" w:hint="eastAsia"/>
          <w:sz w:val="24"/>
          <w:szCs w:val="24"/>
        </w:rPr>
        <w:t>聚焦管理者每个现实痛点和问题，从理论到工具，从工具到案例，</w:t>
      </w:r>
      <w:r>
        <w:rPr>
          <w:rFonts w:ascii="宋体" w:hAnsi="宋体" w:cs="Arial" w:hint="eastAsia"/>
          <w:sz w:val="24"/>
          <w:szCs w:val="24"/>
        </w:rPr>
        <w:t>全方位</w:t>
      </w:r>
      <w:r w:rsidR="00662D21" w:rsidRPr="00CF237C">
        <w:rPr>
          <w:rFonts w:ascii="宋体" w:hAnsi="宋体" w:cs="Arial" w:hint="eastAsia"/>
          <w:sz w:val="24"/>
          <w:szCs w:val="24"/>
        </w:rPr>
        <w:t>打造企业腾飞提供强大的内部驱动力。</w:t>
      </w:r>
    </w:p>
    <w:p w14:paraId="078789AB" w14:textId="77777777" w:rsidR="005B5945" w:rsidRDefault="005B5945" w:rsidP="00CF237C">
      <w:pPr>
        <w:spacing w:line="480" w:lineRule="exact"/>
        <w:jc w:val="left"/>
        <w:rPr>
          <w:rFonts w:ascii="宋体" w:hAnsi="宋体" w:cs="Arial"/>
          <w:b/>
          <w:bCs/>
          <w:color w:val="1F4E79"/>
          <w:sz w:val="24"/>
          <w:szCs w:val="24"/>
        </w:rPr>
      </w:pPr>
    </w:p>
    <w:p w14:paraId="2C8FD443" w14:textId="1A63F3AA" w:rsidR="006C1858" w:rsidRPr="00CF237C" w:rsidRDefault="006C1858" w:rsidP="00CF237C">
      <w:pPr>
        <w:spacing w:line="480" w:lineRule="exact"/>
        <w:jc w:val="left"/>
        <w:rPr>
          <w:rFonts w:ascii="宋体" w:hAnsi="宋体"/>
          <w:color w:val="1F4E79"/>
          <w:sz w:val="24"/>
          <w:szCs w:val="24"/>
        </w:rPr>
      </w:pPr>
      <w:r w:rsidRPr="00CF237C">
        <w:rPr>
          <w:rFonts w:ascii="宋体" w:hAnsi="宋体" w:cs="Arial" w:hint="eastAsia"/>
          <w:b/>
          <w:bCs/>
          <w:color w:val="1F4E79"/>
          <w:sz w:val="24"/>
          <w:szCs w:val="24"/>
        </w:rPr>
        <w:t>课程收益：</w:t>
      </w:r>
    </w:p>
    <w:p w14:paraId="3A684A3F" w14:textId="37A68F0A" w:rsidR="00A95EFE" w:rsidRPr="00CF237C" w:rsidRDefault="00A95EFE" w:rsidP="00CF237C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帮助管理者打开</w:t>
      </w:r>
      <w:r w:rsidRPr="00A95EFE">
        <w:rPr>
          <w:rFonts w:ascii="宋体" w:hAnsi="宋体" w:hint="eastAsia"/>
          <w:b/>
          <w:sz w:val="24"/>
          <w:szCs w:val="24"/>
        </w:rPr>
        <w:t>管理格局和视野</w:t>
      </w:r>
      <w:r>
        <w:rPr>
          <w:rFonts w:ascii="宋体" w:hAnsi="宋体" w:hint="eastAsia"/>
          <w:sz w:val="24"/>
          <w:szCs w:val="24"/>
        </w:rPr>
        <w:t>，明确不同角色定位，高效利用有限资源创造无限价值</w:t>
      </w:r>
    </w:p>
    <w:p w14:paraId="57FE0BDD" w14:textId="6E9EB84A" w:rsidR="00A95EFE" w:rsidRDefault="00A95EFE" w:rsidP="00CF237C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掌握吸纳、保留人才</w:t>
      </w:r>
      <w:r w:rsidRPr="00A95EFE">
        <w:rPr>
          <w:rFonts w:ascii="宋体" w:hAnsi="宋体" w:hint="eastAsia"/>
          <w:b/>
          <w:sz w:val="24"/>
          <w:szCs w:val="24"/>
        </w:rPr>
        <w:t>三个攻略</w:t>
      </w:r>
      <w:r>
        <w:rPr>
          <w:rFonts w:ascii="宋体" w:hAnsi="宋体" w:hint="eastAsia"/>
          <w:sz w:val="24"/>
          <w:szCs w:val="24"/>
        </w:rPr>
        <w:t>；掌握管理者的</w:t>
      </w:r>
      <w:r w:rsidRPr="00A95EFE">
        <w:rPr>
          <w:rFonts w:ascii="宋体" w:hAnsi="宋体" w:hint="eastAsia"/>
          <w:b/>
          <w:sz w:val="24"/>
          <w:szCs w:val="24"/>
        </w:rPr>
        <w:t>三种思维</w:t>
      </w:r>
      <w:r>
        <w:rPr>
          <w:rFonts w:ascii="宋体" w:hAnsi="宋体" w:hint="eastAsia"/>
          <w:sz w:val="24"/>
          <w:szCs w:val="24"/>
        </w:rPr>
        <w:t>转变</w:t>
      </w:r>
    </w:p>
    <w:p w14:paraId="026B0A4A" w14:textId="384F057A" w:rsidR="00266090" w:rsidRPr="00CF237C" w:rsidRDefault="00266090" w:rsidP="00CF237C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●</w:t>
      </w:r>
      <w:r w:rsidR="00A95EFE">
        <w:rPr>
          <w:rFonts w:ascii="宋体" w:hAnsi="宋体" w:hint="eastAsia"/>
          <w:b/>
          <w:sz w:val="24"/>
          <w:szCs w:val="24"/>
        </w:rPr>
        <w:t xml:space="preserve"> </w:t>
      </w:r>
      <w:r w:rsidR="001C6343" w:rsidRPr="00CF237C">
        <w:rPr>
          <w:rFonts w:ascii="宋体" w:hAnsi="宋体" w:hint="eastAsia"/>
          <w:sz w:val="24"/>
          <w:szCs w:val="24"/>
        </w:rPr>
        <w:t>聚焦管理者目前管理场景中面临的主要挑战，通过综合训练方式实施学习，促进管理者</w:t>
      </w:r>
      <w:r w:rsidR="001C6343" w:rsidRPr="00A95EFE">
        <w:rPr>
          <w:rFonts w:ascii="宋体" w:hAnsi="宋体" w:hint="eastAsia"/>
          <w:b/>
          <w:sz w:val="24"/>
          <w:szCs w:val="24"/>
        </w:rPr>
        <w:t>从“知道理论”到</w:t>
      </w:r>
      <w:r w:rsidR="00A95EFE" w:rsidRPr="00A95EFE">
        <w:rPr>
          <w:rFonts w:ascii="宋体" w:hAnsi="宋体" w:hint="eastAsia"/>
          <w:b/>
          <w:sz w:val="24"/>
          <w:szCs w:val="24"/>
        </w:rPr>
        <w:t xml:space="preserve"> </w:t>
      </w:r>
      <w:r w:rsidR="001C6343" w:rsidRPr="00A95EFE">
        <w:rPr>
          <w:rFonts w:ascii="宋体" w:hAnsi="宋体" w:hint="eastAsia"/>
          <w:b/>
          <w:sz w:val="24"/>
          <w:szCs w:val="24"/>
        </w:rPr>
        <w:t>“形成管理行为习惯”</w:t>
      </w:r>
    </w:p>
    <w:p w14:paraId="4B6D6987" w14:textId="77777777" w:rsidR="00A95EFE" w:rsidRPr="00A95EFE" w:rsidRDefault="00A95EFE" w:rsidP="00A95EFE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绘制管理者的思想蓝图，达成</w:t>
      </w:r>
      <w:r w:rsidRPr="00A95EFE">
        <w:rPr>
          <w:rFonts w:ascii="宋体" w:hAnsi="宋体" w:hint="eastAsia"/>
          <w:b/>
          <w:sz w:val="24"/>
          <w:szCs w:val="24"/>
        </w:rPr>
        <w:t>“</w:t>
      </w:r>
      <w:bookmarkStart w:id="0" w:name="_GoBack"/>
      <w:bookmarkEnd w:id="0"/>
      <w:r w:rsidRPr="00A95EFE">
        <w:rPr>
          <w:rFonts w:ascii="宋体" w:hAnsi="宋体" w:hint="eastAsia"/>
          <w:b/>
          <w:sz w:val="24"/>
          <w:szCs w:val="24"/>
        </w:rPr>
        <w:t>管理者”到“管理者心智”</w:t>
      </w:r>
      <w:r>
        <w:rPr>
          <w:rFonts w:ascii="宋体" w:hAnsi="宋体" w:hint="eastAsia"/>
          <w:sz w:val="24"/>
          <w:szCs w:val="24"/>
        </w:rPr>
        <w:t>的转变</w:t>
      </w:r>
    </w:p>
    <w:p w14:paraId="66D0D0F1" w14:textId="3ABF533C" w:rsidR="00A95EFE" w:rsidRDefault="00A95EFE" w:rsidP="00A95EFE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CF237C">
        <w:rPr>
          <w:rFonts w:ascii="宋体" w:hAnsi="宋体" w:hint="eastAsia"/>
          <w:sz w:val="24"/>
          <w:szCs w:val="24"/>
        </w:rPr>
        <w:t>掌握领导力策略、团队能力建设的</w:t>
      </w:r>
      <w:r w:rsidRPr="00A95EFE">
        <w:rPr>
          <w:rFonts w:ascii="宋体" w:hAnsi="宋体" w:hint="eastAsia"/>
          <w:b/>
          <w:sz w:val="24"/>
          <w:szCs w:val="24"/>
        </w:rPr>
        <w:t>关键方法</w:t>
      </w:r>
      <w:r w:rsidRPr="00CF237C">
        <w:rPr>
          <w:rFonts w:ascii="宋体" w:hAnsi="宋体" w:hint="eastAsia"/>
          <w:sz w:val="24"/>
          <w:szCs w:val="24"/>
        </w:rPr>
        <w:t>，提升团队组建、向上管理、跨部门沟通、员工激励、业务规划</w:t>
      </w:r>
      <w:r>
        <w:rPr>
          <w:rFonts w:ascii="宋体" w:hAnsi="宋体" w:hint="eastAsia"/>
          <w:sz w:val="24"/>
          <w:szCs w:val="24"/>
        </w:rPr>
        <w:t>与目标落地、员工能力提升等关键能力，全面提升团队执行力与领导力</w:t>
      </w:r>
    </w:p>
    <w:p w14:paraId="5F767559" w14:textId="77777777" w:rsidR="00CF237C" w:rsidRDefault="00CF237C" w:rsidP="00CF237C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5E80C793" w14:textId="77777777" w:rsidR="00D93879" w:rsidRPr="00CF237C" w:rsidRDefault="007E24D7" w:rsidP="00CF237C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4D48DB"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时间</w:t>
      </w:r>
      <w:r w:rsidR="007C3805"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2C6E5D" w:rsidRPr="00CF237C">
        <w:rPr>
          <w:rFonts w:ascii="宋体" w:hAnsi="宋体" w:cs="宋体"/>
          <w:bCs/>
          <w:kern w:val="0"/>
          <w:sz w:val="24"/>
          <w:szCs w:val="24"/>
        </w:rPr>
        <w:t>2</w:t>
      </w:r>
      <w:r w:rsidR="0024186D" w:rsidRPr="00CF237C">
        <w:rPr>
          <w:rFonts w:ascii="宋体" w:hAnsi="宋体" w:cs="宋体" w:hint="eastAsia"/>
          <w:bCs/>
          <w:kern w:val="0"/>
          <w:sz w:val="24"/>
          <w:szCs w:val="24"/>
        </w:rPr>
        <w:t>天</w:t>
      </w:r>
      <w:r w:rsidR="004D48DB" w:rsidRPr="00CF237C">
        <w:rPr>
          <w:rFonts w:ascii="宋体" w:hAnsi="宋体" w:cs="宋体" w:hint="eastAsia"/>
          <w:bCs/>
          <w:kern w:val="0"/>
          <w:sz w:val="24"/>
          <w:szCs w:val="24"/>
        </w:rPr>
        <w:t>，6小时/天</w:t>
      </w:r>
    </w:p>
    <w:p w14:paraId="0D7546FF" w14:textId="77777777" w:rsidR="0024186D" w:rsidRPr="00CF237C" w:rsidRDefault="007E24D7" w:rsidP="00CF237C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24186D"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对象</w:t>
      </w:r>
      <w:r w:rsidR="007C3805"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2D7454" w:rsidRPr="00CF237C">
        <w:rPr>
          <w:rFonts w:ascii="宋体" w:hAnsi="宋体" w:cs="宋体" w:hint="eastAsia"/>
          <w:bCs/>
          <w:kern w:val="0"/>
          <w:sz w:val="24"/>
          <w:szCs w:val="24"/>
        </w:rPr>
        <w:t>各层级</w:t>
      </w:r>
      <w:r w:rsidR="00E95D8B" w:rsidRPr="00CF237C">
        <w:rPr>
          <w:rFonts w:ascii="宋体" w:hAnsi="宋体" w:cs="宋体" w:hint="eastAsia"/>
          <w:bCs/>
          <w:kern w:val="0"/>
          <w:sz w:val="24"/>
          <w:szCs w:val="24"/>
        </w:rPr>
        <w:t>业务</w:t>
      </w:r>
      <w:r w:rsidR="00A2014B" w:rsidRPr="00CF237C">
        <w:rPr>
          <w:rFonts w:ascii="宋体" w:hAnsi="宋体" w:cs="宋体" w:hint="eastAsia"/>
          <w:bCs/>
          <w:kern w:val="0"/>
          <w:sz w:val="24"/>
          <w:szCs w:val="24"/>
        </w:rPr>
        <w:t>管理者</w:t>
      </w:r>
      <w:r w:rsidR="00A92323" w:rsidRPr="00CF237C">
        <w:rPr>
          <w:rFonts w:ascii="宋体" w:hAnsi="宋体" w:cs="宋体" w:hint="eastAsia"/>
          <w:bCs/>
          <w:kern w:val="0"/>
          <w:sz w:val="24"/>
          <w:szCs w:val="24"/>
        </w:rPr>
        <w:t>、团队骨干员工、新晋升关键岗位员工</w:t>
      </w:r>
    </w:p>
    <w:p w14:paraId="67314A06" w14:textId="77777777" w:rsidR="007C3805" w:rsidRPr="00CF237C" w:rsidRDefault="00C924BD" w:rsidP="00CF237C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 w:rsidR="00AC28A8" w:rsidRPr="00CF237C">
        <w:rPr>
          <w:rFonts w:ascii="宋体" w:hAnsi="宋体" w:cs="宋体" w:hint="eastAsia"/>
          <w:kern w:val="0"/>
          <w:sz w:val="24"/>
          <w:szCs w:val="24"/>
        </w:rPr>
        <w:t>讲师讲授、</w:t>
      </w:r>
      <w:r w:rsidR="00A907E4" w:rsidRPr="00CF237C">
        <w:rPr>
          <w:rFonts w:ascii="宋体" w:hAnsi="宋体" w:cs="宋体" w:hint="eastAsia"/>
          <w:kern w:val="0"/>
          <w:sz w:val="24"/>
          <w:szCs w:val="24"/>
        </w:rPr>
        <w:t>能量集市、</w:t>
      </w:r>
      <w:r w:rsidR="00AC28A8" w:rsidRPr="00CF237C">
        <w:rPr>
          <w:rFonts w:ascii="宋体" w:hAnsi="宋体" w:cs="宋体" w:hint="eastAsia"/>
          <w:kern w:val="0"/>
          <w:sz w:val="24"/>
          <w:szCs w:val="24"/>
        </w:rPr>
        <w:t>行动学习、情境演练、案例探讨、视频教学，</w:t>
      </w:r>
      <w:r w:rsidR="00A907E4" w:rsidRPr="00CF237C">
        <w:rPr>
          <w:rFonts w:ascii="宋体" w:hAnsi="宋体" w:cs="宋体" w:hint="eastAsia"/>
          <w:kern w:val="0"/>
          <w:sz w:val="24"/>
          <w:szCs w:val="24"/>
        </w:rPr>
        <w:t>标杆对标、</w:t>
      </w:r>
      <w:r w:rsidR="00F267C2" w:rsidRPr="00CF237C">
        <w:rPr>
          <w:rFonts w:ascii="宋体" w:hAnsi="宋体" w:cs="宋体" w:hint="eastAsia"/>
          <w:kern w:val="0"/>
          <w:sz w:val="24"/>
          <w:szCs w:val="24"/>
        </w:rPr>
        <w:t>课程时间分布：</w:t>
      </w:r>
      <w:r w:rsidR="00AC28A8" w:rsidRPr="00CF237C">
        <w:rPr>
          <w:rFonts w:ascii="宋体" w:hAnsi="宋体" w:cs="宋体" w:hint="eastAsia"/>
          <w:kern w:val="0"/>
          <w:sz w:val="24"/>
          <w:szCs w:val="24"/>
        </w:rPr>
        <w:t>理念原则4</w:t>
      </w:r>
      <w:r w:rsidR="00AC28A8" w:rsidRPr="00CF237C">
        <w:rPr>
          <w:rFonts w:ascii="宋体" w:hAnsi="宋体" w:cs="宋体"/>
          <w:kern w:val="0"/>
          <w:sz w:val="24"/>
          <w:szCs w:val="24"/>
        </w:rPr>
        <w:t>0%+</w:t>
      </w:r>
      <w:r w:rsidR="00AC28A8" w:rsidRPr="00CF237C">
        <w:rPr>
          <w:rFonts w:ascii="宋体" w:hAnsi="宋体" w:cs="宋体" w:hint="eastAsia"/>
          <w:kern w:val="0"/>
          <w:sz w:val="24"/>
          <w:szCs w:val="24"/>
        </w:rPr>
        <w:t>场景演练3</w:t>
      </w:r>
      <w:r w:rsidR="00AC28A8" w:rsidRPr="00CF237C">
        <w:rPr>
          <w:rFonts w:ascii="宋体" w:hAnsi="宋体" w:cs="宋体"/>
          <w:kern w:val="0"/>
          <w:sz w:val="24"/>
          <w:szCs w:val="24"/>
        </w:rPr>
        <w:t>0%+</w:t>
      </w:r>
      <w:r w:rsidR="00AC28A8" w:rsidRPr="00CF237C">
        <w:rPr>
          <w:rFonts w:ascii="宋体" w:hAnsi="宋体" w:cs="宋体" w:hint="eastAsia"/>
          <w:kern w:val="0"/>
          <w:sz w:val="24"/>
          <w:szCs w:val="24"/>
        </w:rPr>
        <w:t>现场反馈3</w:t>
      </w:r>
      <w:r w:rsidR="00AC28A8" w:rsidRPr="00CF237C">
        <w:rPr>
          <w:rFonts w:ascii="宋体" w:hAnsi="宋体" w:cs="宋体"/>
          <w:kern w:val="0"/>
          <w:sz w:val="24"/>
          <w:szCs w:val="24"/>
        </w:rPr>
        <w:t>0%</w:t>
      </w:r>
    </w:p>
    <w:p w14:paraId="68F1BA85" w14:textId="68DAF1F8" w:rsidR="00BE2EC8" w:rsidRPr="00136BBF" w:rsidRDefault="00BE2EC8" w:rsidP="00136BBF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课程特点：</w:t>
      </w:r>
      <w:r w:rsidR="00136BBF" w:rsidRPr="00CF237C">
        <w:rPr>
          <w:rFonts w:ascii="宋体" w:hAnsi="宋体" w:hint="eastAsia"/>
          <w:sz w:val="24"/>
          <w:szCs w:val="24"/>
        </w:rPr>
        <w:t>包含</w:t>
      </w:r>
      <w:r w:rsidR="00136BBF" w:rsidRPr="00CF237C">
        <w:rPr>
          <w:rFonts w:ascii="宋体" w:hAnsi="宋体"/>
          <w:sz w:val="24"/>
          <w:szCs w:val="24"/>
        </w:rPr>
        <w:t>15</w:t>
      </w:r>
      <w:r w:rsidR="00136BBF" w:rsidRPr="00CF237C">
        <w:rPr>
          <w:rFonts w:ascii="宋体" w:hAnsi="宋体" w:hint="eastAsia"/>
          <w:sz w:val="24"/>
          <w:szCs w:val="24"/>
        </w:rPr>
        <w:t>+国内外世界5</w:t>
      </w:r>
      <w:r w:rsidR="00136BBF" w:rsidRPr="00CF237C">
        <w:rPr>
          <w:rFonts w:ascii="宋体" w:hAnsi="宋体"/>
          <w:sz w:val="24"/>
          <w:szCs w:val="24"/>
        </w:rPr>
        <w:t>00</w:t>
      </w:r>
      <w:r w:rsidR="00136BBF" w:rsidRPr="00CF237C">
        <w:rPr>
          <w:rFonts w:ascii="宋体" w:hAnsi="宋体" w:hint="eastAsia"/>
          <w:sz w:val="24"/>
          <w:szCs w:val="24"/>
        </w:rPr>
        <w:t>强企业真实管理案例，</w:t>
      </w:r>
      <w:r w:rsidR="00136BBF" w:rsidRPr="00CF237C">
        <w:rPr>
          <w:rFonts w:ascii="宋体" w:hAnsi="宋体" w:cs="宋体" w:hint="eastAsia"/>
          <w:bCs/>
          <w:kern w:val="0"/>
          <w:sz w:val="24"/>
          <w:szCs w:val="24"/>
        </w:rPr>
        <w:t>有趣、有料</w:t>
      </w:r>
      <w:r w:rsidR="00136BBF">
        <w:rPr>
          <w:rFonts w:ascii="宋体" w:hAnsi="宋体" w:cs="宋体" w:hint="eastAsia"/>
          <w:bCs/>
          <w:kern w:val="0"/>
          <w:sz w:val="24"/>
          <w:szCs w:val="24"/>
        </w:rPr>
        <w:t>、</w:t>
      </w:r>
      <w:r w:rsidR="00136BBF" w:rsidRPr="00CF237C">
        <w:rPr>
          <w:rFonts w:ascii="宋体" w:hAnsi="宋体" w:cs="宋体" w:hint="eastAsia"/>
          <w:bCs/>
          <w:kern w:val="0"/>
          <w:sz w:val="24"/>
          <w:szCs w:val="24"/>
        </w:rPr>
        <w:t>多演练、全干货</w:t>
      </w:r>
      <w:r w:rsidR="00136BBF">
        <w:rPr>
          <w:rFonts w:ascii="宋体" w:hAnsi="宋体" w:cs="宋体" w:hint="eastAsia"/>
          <w:bCs/>
          <w:kern w:val="0"/>
          <w:sz w:val="24"/>
          <w:szCs w:val="24"/>
        </w:rPr>
        <w:t>、</w:t>
      </w:r>
      <w:r w:rsidR="00136BBF" w:rsidRPr="00CF237C">
        <w:rPr>
          <w:rFonts w:ascii="宋体" w:hAnsi="宋体" w:hint="eastAsia"/>
          <w:sz w:val="24"/>
          <w:szCs w:val="24"/>
        </w:rPr>
        <w:t>引领业务管理者打造高绩效团队的有效策略</w:t>
      </w:r>
    </w:p>
    <w:p w14:paraId="1C8D6134" w14:textId="77777777" w:rsidR="00A907E4" w:rsidRPr="00BE2EC8" w:rsidRDefault="00A907E4" w:rsidP="00CF237C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 w14:paraId="76D6B60B" w14:textId="77777777" w:rsidR="003F429B" w:rsidRDefault="007C3805" w:rsidP="00887F83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CF237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课程大纲</w:t>
      </w:r>
    </w:p>
    <w:p w14:paraId="55E6C08F" w14:textId="43E60EFC" w:rsidR="00F11CC9" w:rsidRPr="00136BBF" w:rsidRDefault="00F11CC9" w:rsidP="00F11CC9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136BBF">
        <w:rPr>
          <w:rFonts w:ascii="宋体" w:hAnsi="宋体" w:cs="宋体" w:hint="eastAsia"/>
          <w:b/>
          <w:bCs/>
          <w:kern w:val="0"/>
          <w:sz w:val="24"/>
          <w:szCs w:val="24"/>
        </w:rPr>
        <w:t>破冰引入：</w:t>
      </w:r>
      <w:r w:rsidRPr="00136BBF">
        <w:rPr>
          <w:rFonts w:ascii="宋体" w:hAnsi="宋体" w:cs="宋体" w:hint="eastAsia"/>
          <w:bCs/>
          <w:kern w:val="0"/>
          <w:sz w:val="24"/>
          <w:szCs w:val="24"/>
        </w:rPr>
        <w:t>我是谁？写出自己的答案并说明角色的意义和定位</w:t>
      </w:r>
    </w:p>
    <w:p w14:paraId="66C5203A" w14:textId="38EDF7E6" w:rsidR="00F11CC9" w:rsidRPr="00136BBF" w:rsidRDefault="00F11CC9" w:rsidP="00F11CC9">
      <w:pPr>
        <w:widowControl/>
        <w:spacing w:line="48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136BBF"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现场研讨：</w:t>
      </w:r>
      <w:r w:rsidRPr="00136BBF">
        <w:rPr>
          <w:rFonts w:ascii="宋体" w:hAnsi="宋体" w:cs="宋体" w:hint="eastAsia"/>
          <w:bCs/>
          <w:kern w:val="0"/>
          <w:sz w:val="24"/>
          <w:szCs w:val="24"/>
        </w:rPr>
        <w:t>管理者面对众多管理困惑和管理问题是否真正认清自己的定位？</w:t>
      </w:r>
    </w:p>
    <w:p w14:paraId="2612C001" w14:textId="77777777" w:rsidR="00A907E4" w:rsidRPr="005B37ED" w:rsidRDefault="00D42B04" w:rsidP="00CF237C">
      <w:pPr>
        <w:widowControl/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5B37ED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第一讲：</w:t>
      </w:r>
      <w:r w:rsidR="00A907E4" w:rsidRPr="005B37ED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领导者</w:t>
      </w:r>
      <w:r w:rsidR="00FF4D92" w:rsidRPr="005B37ED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管理</w:t>
      </w:r>
      <w:r w:rsidR="008F593D" w:rsidRPr="005B37ED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角色</w:t>
      </w:r>
      <w:r w:rsidR="009F5F35" w:rsidRPr="005B37ED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和管理模型认知</w:t>
      </w:r>
    </w:p>
    <w:p w14:paraId="385CB184" w14:textId="77777777" w:rsidR="008F7B31" w:rsidRPr="00815F44" w:rsidRDefault="008F593D" w:rsidP="00CF237C">
      <w:pPr>
        <w:spacing w:line="480" w:lineRule="exact"/>
        <w:jc w:val="left"/>
        <w:rPr>
          <w:rStyle w:val="af1"/>
          <w:rFonts w:ascii="宋体" w:hAnsi="宋体"/>
          <w:color w:val="C45911"/>
          <w:sz w:val="24"/>
          <w:szCs w:val="24"/>
          <w:shd w:val="clear" w:color="auto" w:fill="FFFFFF"/>
        </w:rPr>
      </w:pPr>
      <w:r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一</w:t>
      </w:r>
      <w:r w:rsidR="008F7B31" w:rsidRPr="00815F44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、</w:t>
      </w:r>
      <w:r w:rsidR="003767B4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领导者的</w:t>
      </w:r>
      <w:r w:rsidR="008F7B31" w:rsidRPr="00815F44">
        <w:rPr>
          <w:rStyle w:val="af1"/>
          <w:rFonts w:ascii="宋体" w:hAnsi="宋体" w:hint="eastAsia"/>
          <w:color w:val="C45911"/>
          <w:sz w:val="24"/>
          <w:szCs w:val="24"/>
          <w:shd w:val="clear" w:color="auto" w:fill="FFFFFF"/>
        </w:rPr>
        <w:t>管理哲学和管理者分类</w:t>
      </w:r>
    </w:p>
    <w:p w14:paraId="5712F5E9" w14:textId="77777777" w:rsidR="008F7B31" w:rsidRPr="00CF237C" w:rsidRDefault="008F7B31" w:rsidP="00CF237C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1</w:t>
      </w:r>
      <w:r w:rsidRPr="00CF237C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领导者的管理哲学</w:t>
      </w:r>
    </w:p>
    <w:p w14:paraId="0D70C723" w14:textId="77777777" w:rsidR="00E326C8" w:rsidRDefault="008F7B31" w:rsidP="00CF237C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2</w:t>
      </w:r>
      <w:r w:rsidRPr="00CF237C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领导者的</w:t>
      </w:r>
      <w:r w:rsidR="00E326C8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类别</w:t>
      </w:r>
    </w:p>
    <w:p w14:paraId="3A9434E0" w14:textId="77777777" w:rsidR="008F7B31" w:rsidRDefault="00E326C8" w:rsidP="00CF237C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E326C8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现场互动：</w:t>
      </w:r>
      <w:r w:rsidR="008F7B31"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看看我们属于哪一种类型的管理者</w:t>
      </w:r>
    </w:p>
    <w:p w14:paraId="62BD40D3" w14:textId="77777777" w:rsidR="008F593D" w:rsidRPr="00CF237C" w:rsidRDefault="008F593D" w:rsidP="008F593D">
      <w:pPr>
        <w:spacing w:line="480" w:lineRule="exact"/>
        <w:jc w:val="left"/>
        <w:rPr>
          <w:rFonts w:ascii="宋体" w:hAnsi="宋体"/>
          <w:b/>
          <w:bCs/>
          <w:color w:val="000000"/>
          <w:sz w:val="24"/>
          <w:szCs w:val="24"/>
        </w:rPr>
      </w:pPr>
      <w:r w:rsidRPr="00CF237C">
        <w:rPr>
          <w:rFonts w:ascii="宋体" w:hAnsi="宋体" w:hint="eastAsia"/>
          <w:b/>
          <w:bCs/>
          <w:color w:val="000000"/>
          <w:sz w:val="24"/>
          <w:szCs w:val="24"/>
        </w:rPr>
        <w:t>思考：</w:t>
      </w:r>
      <w:r w:rsidRPr="00CF237C">
        <w:rPr>
          <w:rFonts w:ascii="宋体" w:hAnsi="宋体" w:hint="eastAsia"/>
          <w:bCs/>
          <w:color w:val="000000"/>
          <w:sz w:val="24"/>
          <w:szCs w:val="24"/>
        </w:rPr>
        <w:t>一个问卷判断领导者对领导力的看法</w:t>
      </w:r>
    </w:p>
    <w:p w14:paraId="116CDB7C" w14:textId="77777777" w:rsidR="008F593D" w:rsidRPr="00815F44" w:rsidRDefault="00FD193D" w:rsidP="008F593D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D342CE1" wp14:editId="1AD72923">
            <wp:simplePos x="0" y="0"/>
            <wp:positionH relativeFrom="column">
              <wp:posOffset>4089400</wp:posOffset>
            </wp:positionH>
            <wp:positionV relativeFrom="paragraph">
              <wp:posOffset>176530</wp:posOffset>
            </wp:positionV>
            <wp:extent cx="2029460" cy="970915"/>
            <wp:effectExtent l="0" t="0" r="0" b="0"/>
            <wp:wrapThrough wrapText="bothSides">
              <wp:wrapPolygon edited="0">
                <wp:start x="0" y="0"/>
                <wp:lineTo x="0" y="21190"/>
                <wp:lineTo x="21492" y="21190"/>
                <wp:lineTo x="21492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3D">
        <w:rPr>
          <w:rFonts w:ascii="宋体" w:hAnsi="宋体" w:hint="eastAsia"/>
          <w:b/>
          <w:bCs/>
          <w:color w:val="C45911"/>
          <w:sz w:val="24"/>
          <w:szCs w:val="24"/>
        </w:rPr>
        <w:t>二</w:t>
      </w:r>
      <w:r w:rsidR="008F593D" w:rsidRPr="00815F44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="003767B4">
        <w:rPr>
          <w:rFonts w:ascii="宋体" w:hAnsi="宋体" w:hint="eastAsia"/>
          <w:b/>
          <w:bCs/>
          <w:color w:val="C45911"/>
          <w:sz w:val="24"/>
          <w:szCs w:val="24"/>
        </w:rPr>
        <w:t>B</w:t>
      </w:r>
      <w:r w:rsidR="003767B4">
        <w:rPr>
          <w:rFonts w:ascii="宋体" w:hAnsi="宋体"/>
          <w:b/>
          <w:bCs/>
          <w:color w:val="C45911"/>
          <w:sz w:val="24"/>
          <w:szCs w:val="24"/>
        </w:rPr>
        <w:t>LM</w:t>
      </w:r>
      <w:r w:rsidR="008F593D" w:rsidRPr="00815F44">
        <w:rPr>
          <w:rFonts w:ascii="宋体" w:hAnsi="宋体" w:hint="eastAsia"/>
          <w:b/>
          <w:bCs/>
          <w:color w:val="C45911"/>
          <w:sz w:val="24"/>
          <w:szCs w:val="24"/>
        </w:rPr>
        <w:t>以结果为导向的领导力</w:t>
      </w:r>
      <w:r w:rsidR="003767B4">
        <w:rPr>
          <w:rFonts w:ascii="宋体" w:hAnsi="宋体" w:hint="eastAsia"/>
          <w:b/>
          <w:bCs/>
          <w:color w:val="C45911"/>
          <w:sz w:val="24"/>
          <w:szCs w:val="24"/>
        </w:rPr>
        <w:t>——战略规划+战略执行</w:t>
      </w:r>
    </w:p>
    <w:p w14:paraId="182CEF0E" w14:textId="77777777" w:rsidR="008F593D" w:rsidRPr="00CF237C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1</w:t>
      </w:r>
      <w:r w:rsidRPr="00CF237C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BLM业务领导力模型</w:t>
      </w:r>
    </w:p>
    <w:p w14:paraId="0EDB98BF" w14:textId="77777777" w:rsidR="008F593D" w:rsidRPr="00356214" w:rsidRDefault="008F593D" w:rsidP="008F593D">
      <w:pPr>
        <w:spacing w:line="480" w:lineRule="exact"/>
        <w:jc w:val="left"/>
        <w:rPr>
          <w:rStyle w:val="af1"/>
          <w:rFonts w:ascii="宋体" w:hAnsi="宋体"/>
          <w:bCs w:val="0"/>
          <w:sz w:val="24"/>
          <w:szCs w:val="24"/>
          <w:shd w:val="clear" w:color="auto" w:fill="FFFFFF"/>
        </w:rPr>
      </w:pPr>
      <w:r w:rsidRPr="00356214">
        <w:rPr>
          <w:rStyle w:val="af1"/>
          <w:rFonts w:ascii="宋体" w:hAnsi="宋体"/>
          <w:bCs w:val="0"/>
          <w:sz w:val="24"/>
          <w:szCs w:val="24"/>
          <w:shd w:val="clear" w:color="auto" w:fill="FFFFFF"/>
        </w:rPr>
        <w:t xml:space="preserve">2. </w:t>
      </w:r>
      <w:r w:rsidRPr="00356214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BLM领导力</w:t>
      </w:r>
      <w:r w:rsidR="008E005D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的三个</w:t>
      </w:r>
      <w:r w:rsidRPr="00356214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特点</w:t>
      </w:r>
    </w:p>
    <w:p w14:paraId="197F94C1" w14:textId="77777777" w:rsidR="008F593D" w:rsidRPr="00CF237C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1）设计思维：对业务模式、策略和支撑战略组织体系设计</w:t>
      </w:r>
    </w:p>
    <w:p w14:paraId="4E7A80E3" w14:textId="77777777" w:rsidR="008F593D" w:rsidRPr="00CF237C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2）战略前瞻性：根据市场洞察和战略意图，站未来看现在</w:t>
      </w:r>
    </w:p>
    <w:p w14:paraId="4CAF56F6" w14:textId="77777777" w:rsidR="008F593D" w:rsidRPr="00CF237C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3）结果导向：强调通过差距关注结果</w:t>
      </w:r>
    </w:p>
    <w:p w14:paraId="7DA7F4AE" w14:textId="77777777" w:rsidR="008F593D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F76B04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3</w:t>
      </w:r>
      <w:r w:rsidRPr="00F76B04"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 xml:space="preserve">. </w:t>
      </w:r>
      <w:r w:rsidRPr="00F76B04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《结果导向的领导力》领导力的有效性=领导特性*领导结果</w:t>
      </w:r>
    </w:p>
    <w:p w14:paraId="0F0FD56B" w14:textId="0BB4EB9D" w:rsidR="002760CA" w:rsidRPr="002760CA" w:rsidRDefault="002760CA" w:rsidP="008F593D">
      <w:pPr>
        <w:spacing w:line="480" w:lineRule="exact"/>
        <w:jc w:val="left"/>
        <w:rPr>
          <w:rStyle w:val="af1"/>
          <w:rFonts w:ascii="宋体" w:hAnsi="宋体"/>
          <w:sz w:val="24"/>
          <w:szCs w:val="24"/>
          <w:shd w:val="clear" w:color="auto" w:fill="FFFFFF"/>
        </w:rPr>
      </w:pPr>
      <w:r w:rsidRPr="002760CA">
        <w:rPr>
          <w:rStyle w:val="af1"/>
          <w:rFonts w:ascii="宋体" w:hAnsi="宋体" w:hint="eastAsia"/>
          <w:sz w:val="24"/>
          <w:szCs w:val="24"/>
          <w:shd w:val="clear" w:color="auto" w:fill="FFFFFF"/>
        </w:rPr>
        <w:t>案例分析：</w:t>
      </w:r>
      <w:r w:rsidR="00C669BD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马化腾</w:t>
      </w:r>
      <w:r w:rsidR="00A47D55" w:rsidRPr="00A47D55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在战略规划、产品创新以及企业文化建设等方面的领导特性和领导结果</w:t>
      </w:r>
    </w:p>
    <w:p w14:paraId="2F62A4D5" w14:textId="77777777" w:rsidR="008F593D" w:rsidRPr="00356214" w:rsidRDefault="008F593D" w:rsidP="008F593D">
      <w:pPr>
        <w:spacing w:line="480" w:lineRule="exact"/>
        <w:jc w:val="left"/>
        <w:rPr>
          <w:rStyle w:val="af1"/>
          <w:rFonts w:ascii="宋体" w:hAnsi="宋体"/>
          <w:bCs w:val="0"/>
          <w:sz w:val="24"/>
          <w:szCs w:val="24"/>
          <w:shd w:val="clear" w:color="auto" w:fill="FFFFFF"/>
        </w:rPr>
      </w:pPr>
      <w:r w:rsidRPr="00356214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4</w:t>
      </w:r>
      <w:r w:rsidRPr="00356214">
        <w:rPr>
          <w:rStyle w:val="af1"/>
          <w:rFonts w:ascii="宋体" w:hAnsi="宋体"/>
          <w:bCs w:val="0"/>
          <w:sz w:val="24"/>
          <w:szCs w:val="24"/>
          <w:shd w:val="clear" w:color="auto" w:fill="FFFFFF"/>
        </w:rPr>
        <w:t xml:space="preserve">. </w:t>
      </w:r>
      <w:r w:rsidRPr="00356214">
        <w:rPr>
          <w:rStyle w:val="af1"/>
          <w:rFonts w:ascii="宋体" w:hAnsi="宋体" w:hint="eastAsia"/>
          <w:bCs w:val="0"/>
          <w:sz w:val="24"/>
          <w:szCs w:val="24"/>
          <w:shd w:val="clear" w:color="auto" w:fill="FFFFFF"/>
        </w:rPr>
        <w:t>领导者做到结果导向的四个步骤</w:t>
      </w:r>
    </w:p>
    <w:p w14:paraId="765A4F53" w14:textId="77777777" w:rsidR="008F593D" w:rsidRPr="00CF237C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1）追结果方面投入时间和精力（定指标）</w:t>
      </w:r>
    </w:p>
    <w:p w14:paraId="01A21C17" w14:textId="77777777" w:rsidR="008F593D" w:rsidRPr="00CF237C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2）对结果达成充满激情和信心</w:t>
      </w:r>
    </w:p>
    <w:p w14:paraId="431C586D" w14:textId="77777777" w:rsidR="008F593D" w:rsidRPr="00CF237C" w:rsidRDefault="008F593D" w:rsidP="008F593D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3）根据量化结果奖惩（KPI或OKR）</w:t>
      </w:r>
    </w:p>
    <w:p w14:paraId="31791EAC" w14:textId="77777777" w:rsidR="008F593D" w:rsidRDefault="008F593D" w:rsidP="00CF237C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4）</w:t>
      </w:r>
      <w:r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以结果为</w:t>
      </w:r>
      <w:r w:rsidRPr="00CF237C"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导向的团队沟通（目标沟通、绩效沟通、过程沟通）</w:t>
      </w:r>
    </w:p>
    <w:p w14:paraId="5C333050" w14:textId="768742C2" w:rsidR="007A186F" w:rsidRPr="008F593D" w:rsidRDefault="007A186F" w:rsidP="00CF237C">
      <w:pPr>
        <w:spacing w:line="480" w:lineRule="exact"/>
        <w:jc w:val="left"/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</w:pPr>
      <w:r w:rsidRPr="009C56AC">
        <w:rPr>
          <w:rStyle w:val="af1"/>
          <w:rFonts w:ascii="宋体" w:hAnsi="宋体" w:hint="eastAsia"/>
          <w:sz w:val="24"/>
          <w:szCs w:val="24"/>
          <w:shd w:val="clear" w:color="auto" w:fill="FFFFFF"/>
        </w:rPr>
        <w:t>案例分析：</w:t>
      </w:r>
      <w:r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目标设定工具：字节跳动O</w:t>
      </w:r>
      <w:r>
        <w:rPr>
          <w:rStyle w:val="af1"/>
          <w:rFonts w:ascii="宋体" w:hAnsi="宋体"/>
          <w:b w:val="0"/>
          <w:bCs w:val="0"/>
          <w:sz w:val="24"/>
          <w:szCs w:val="24"/>
          <w:shd w:val="clear" w:color="auto" w:fill="FFFFFF"/>
        </w:rPr>
        <w:t>KR</w:t>
      </w:r>
      <w:r>
        <w:rPr>
          <w:rStyle w:val="af1"/>
          <w:rFonts w:ascii="宋体" w:hAnsi="宋体" w:hint="eastAsia"/>
          <w:b w:val="0"/>
          <w:bCs w:val="0"/>
          <w:sz w:val="24"/>
          <w:szCs w:val="24"/>
          <w:shd w:val="clear" w:color="auto" w:fill="FFFFFF"/>
        </w:rPr>
        <w:t>的应用</w:t>
      </w:r>
    </w:p>
    <w:p w14:paraId="0E9A7FF5" w14:textId="77777777" w:rsidR="003E6FA0" w:rsidRDefault="008F7B31" w:rsidP="00CF237C">
      <w:pPr>
        <w:widowControl/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815F44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三、管理者角色转换期的</w:t>
      </w:r>
      <w:r w:rsidR="00D85BAA" w:rsidRPr="00815F44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5个</w:t>
      </w:r>
      <w:r w:rsidRPr="00815F44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陷阱</w:t>
      </w:r>
    </w:p>
    <w:p w14:paraId="3C1B5F6C" w14:textId="35FAB013" w:rsidR="00262BE4" w:rsidRPr="00262BE4" w:rsidRDefault="00262BE4" w:rsidP="00CF237C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262BE4">
        <w:rPr>
          <w:rFonts w:ascii="宋体" w:hAnsi="宋体" w:cs="宋体" w:hint="eastAsia"/>
          <w:b/>
          <w:kern w:val="0"/>
          <w:sz w:val="24"/>
          <w:szCs w:val="24"/>
        </w:rPr>
        <w:t>案例分析：</w:t>
      </w:r>
      <w:r w:rsidR="0046651B">
        <w:rPr>
          <w:rFonts w:ascii="宋体" w:hAnsi="宋体" w:cs="宋体" w:hint="eastAsia"/>
          <w:bCs/>
          <w:kern w:val="0"/>
          <w:sz w:val="24"/>
          <w:szCs w:val="24"/>
        </w:rPr>
        <w:t>新任</w:t>
      </w:r>
      <w:r w:rsidR="0046651B" w:rsidRPr="0046651B">
        <w:rPr>
          <w:rFonts w:ascii="宋体" w:hAnsi="宋体" w:cs="宋体" w:hint="eastAsia"/>
          <w:bCs/>
          <w:kern w:val="0"/>
          <w:sz w:val="24"/>
          <w:szCs w:val="24"/>
        </w:rPr>
        <w:t>管理者角色转换</w:t>
      </w:r>
      <w:r w:rsidR="0046651B">
        <w:rPr>
          <w:rFonts w:ascii="宋体" w:hAnsi="宋体" w:cs="宋体" w:hint="eastAsia"/>
          <w:bCs/>
          <w:kern w:val="0"/>
          <w:sz w:val="24"/>
          <w:szCs w:val="24"/>
        </w:rPr>
        <w:t>——</w:t>
      </w:r>
      <w:r w:rsidRPr="00262BE4">
        <w:rPr>
          <w:rFonts w:ascii="宋体" w:hAnsi="宋体" w:cs="宋体" w:hint="eastAsia"/>
          <w:bCs/>
          <w:kern w:val="0"/>
          <w:sz w:val="24"/>
          <w:szCs w:val="24"/>
        </w:rPr>
        <w:t>“新官上任三把火”后“新官”却默默离职</w:t>
      </w:r>
    </w:p>
    <w:p w14:paraId="582B9AD1" w14:textId="77777777" w:rsidR="008F7B31" w:rsidRPr="00CF237C" w:rsidRDefault="008F7B31" w:rsidP="00CF237C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CF237C">
        <w:rPr>
          <w:rFonts w:ascii="宋体" w:hAnsi="宋体" w:cs="宋体" w:hint="eastAsia"/>
          <w:bCs/>
          <w:kern w:val="0"/>
          <w:sz w:val="24"/>
          <w:szCs w:val="24"/>
        </w:rPr>
        <w:t>1</w:t>
      </w:r>
      <w:r w:rsidRPr="00CF237C"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 w:rsidR="00D85BAA" w:rsidRPr="00CF237C">
        <w:rPr>
          <w:rFonts w:ascii="宋体" w:hAnsi="宋体" w:cs="宋体" w:hint="eastAsia"/>
          <w:bCs/>
          <w:kern w:val="0"/>
          <w:sz w:val="24"/>
          <w:szCs w:val="24"/>
        </w:rPr>
        <w:t>与团队或管理者目标设立偏差</w:t>
      </w:r>
    </w:p>
    <w:p w14:paraId="1BDF2257" w14:textId="77777777" w:rsidR="00D85BAA" w:rsidRPr="00CF237C" w:rsidRDefault="00D85BAA" w:rsidP="00CF237C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CF237C">
        <w:rPr>
          <w:rFonts w:ascii="宋体" w:hAnsi="宋体" w:cs="宋体" w:hint="eastAsia"/>
          <w:bCs/>
          <w:kern w:val="0"/>
          <w:sz w:val="24"/>
          <w:szCs w:val="24"/>
        </w:rPr>
        <w:t>2</w:t>
      </w:r>
      <w:r w:rsidRPr="00CF237C">
        <w:rPr>
          <w:rFonts w:ascii="宋体" w:hAnsi="宋体" w:cs="宋体"/>
          <w:bCs/>
          <w:kern w:val="0"/>
          <w:sz w:val="24"/>
          <w:szCs w:val="24"/>
        </w:rPr>
        <w:t>.</w:t>
      </w:r>
      <w:r w:rsidRPr="00CF237C">
        <w:rPr>
          <w:rFonts w:ascii="宋体" w:hAnsi="宋体" w:hint="eastAsia"/>
          <w:sz w:val="24"/>
          <w:szCs w:val="24"/>
        </w:rPr>
        <w:t xml:space="preserve"> </w:t>
      </w:r>
      <w:r w:rsidRPr="00CF237C">
        <w:rPr>
          <w:rFonts w:ascii="宋体" w:hAnsi="宋体" w:cs="宋体" w:hint="eastAsia"/>
          <w:bCs/>
          <w:kern w:val="0"/>
          <w:sz w:val="24"/>
          <w:szCs w:val="24"/>
        </w:rPr>
        <w:t>惯性思维</w:t>
      </w:r>
      <w:r w:rsidR="00152549">
        <w:rPr>
          <w:rFonts w:ascii="宋体" w:hAnsi="宋体" w:cs="宋体" w:hint="eastAsia"/>
          <w:bCs/>
          <w:kern w:val="0"/>
          <w:sz w:val="24"/>
          <w:szCs w:val="24"/>
        </w:rPr>
        <w:t>：</w:t>
      </w:r>
      <w:r w:rsidRPr="00CF237C">
        <w:rPr>
          <w:rFonts w:ascii="宋体" w:hAnsi="宋体" w:cs="宋体" w:hint="eastAsia"/>
          <w:bCs/>
          <w:kern w:val="0"/>
          <w:sz w:val="24"/>
          <w:szCs w:val="24"/>
        </w:rPr>
        <w:t>认为老方法可以搞定新问题</w:t>
      </w:r>
    </w:p>
    <w:p w14:paraId="5A3511FC" w14:textId="77777777" w:rsidR="008F7B31" w:rsidRPr="00CF237C" w:rsidRDefault="00D85BAA" w:rsidP="00CF237C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CF237C">
        <w:rPr>
          <w:rFonts w:ascii="宋体" w:hAnsi="宋体" w:cs="宋体" w:hint="eastAsia"/>
          <w:bCs/>
          <w:kern w:val="0"/>
          <w:sz w:val="24"/>
          <w:szCs w:val="24"/>
        </w:rPr>
        <w:t>3</w:t>
      </w:r>
      <w:r w:rsidRPr="00CF237C"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 w:rsidRPr="00CF237C">
        <w:rPr>
          <w:rFonts w:ascii="宋体" w:hAnsi="宋体" w:cs="宋体" w:hint="eastAsia"/>
          <w:bCs/>
          <w:kern w:val="0"/>
          <w:sz w:val="24"/>
          <w:szCs w:val="24"/>
        </w:rPr>
        <w:t>急功近利、证明自己</w:t>
      </w:r>
    </w:p>
    <w:p w14:paraId="40FFDB18" w14:textId="77777777" w:rsidR="008F7B31" w:rsidRPr="00CF237C" w:rsidRDefault="00D85BAA" w:rsidP="00CF237C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CF237C">
        <w:rPr>
          <w:rFonts w:ascii="宋体" w:hAnsi="宋体" w:cs="宋体" w:hint="eastAsia"/>
          <w:bCs/>
          <w:kern w:val="0"/>
          <w:sz w:val="24"/>
          <w:szCs w:val="24"/>
        </w:rPr>
        <w:t>4</w:t>
      </w:r>
      <w:r w:rsidRPr="00CF237C"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 w:rsidRPr="00CF237C">
        <w:rPr>
          <w:rFonts w:ascii="宋体" w:hAnsi="宋体" w:cs="宋体" w:hint="eastAsia"/>
          <w:bCs/>
          <w:kern w:val="0"/>
          <w:sz w:val="24"/>
          <w:szCs w:val="24"/>
        </w:rPr>
        <w:t>忽视关系建立，缺少支持同盟</w:t>
      </w:r>
    </w:p>
    <w:p w14:paraId="32850CCC" w14:textId="75B90E7B" w:rsidR="00D85BAA" w:rsidRDefault="00D85BAA" w:rsidP="00CF237C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CF237C">
        <w:rPr>
          <w:rFonts w:ascii="宋体" w:hAnsi="宋体" w:cs="宋体" w:hint="eastAsia"/>
          <w:bCs/>
          <w:kern w:val="0"/>
          <w:sz w:val="24"/>
          <w:szCs w:val="24"/>
        </w:rPr>
        <w:t>5</w:t>
      </w:r>
      <w:r w:rsidRPr="00CF237C"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 w:rsidRPr="00CF237C">
        <w:rPr>
          <w:rFonts w:ascii="宋体" w:hAnsi="宋体" w:cs="宋体" w:hint="eastAsia"/>
          <w:bCs/>
          <w:kern w:val="0"/>
          <w:sz w:val="24"/>
          <w:szCs w:val="24"/>
        </w:rPr>
        <w:t>缺少更深度和广度的加速学习的能力</w:t>
      </w:r>
    </w:p>
    <w:p w14:paraId="3887448C" w14:textId="77777777" w:rsidR="00834E04" w:rsidRDefault="00834E04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445C64C0" w14:textId="00C8F5B8" w:rsidR="00B10792" w:rsidRPr="00F72DA9" w:rsidRDefault="00B1079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F72DA9">
        <w:rPr>
          <w:rFonts w:ascii="宋体" w:hAnsi="宋体" w:hint="eastAsia"/>
          <w:b/>
          <w:bCs/>
          <w:color w:val="1F4E79"/>
          <w:sz w:val="24"/>
          <w:szCs w:val="24"/>
        </w:rPr>
        <w:t>第二讲：</w:t>
      </w:r>
      <w:r w:rsidR="009B7392" w:rsidRPr="00F72DA9">
        <w:rPr>
          <w:rFonts w:ascii="宋体" w:hAnsi="宋体" w:hint="eastAsia"/>
          <w:b/>
          <w:bCs/>
          <w:color w:val="1F4E79"/>
          <w:sz w:val="24"/>
          <w:szCs w:val="24"/>
        </w:rPr>
        <w:t>领导者的三项关键任务</w:t>
      </w:r>
    </w:p>
    <w:p w14:paraId="2791F9CF" w14:textId="77777777" w:rsidR="009B7392" w:rsidRPr="00CF237C" w:rsidRDefault="009B739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356214">
        <w:rPr>
          <w:rFonts w:ascii="宋体" w:hAnsi="宋体" w:hint="eastAsia"/>
          <w:b/>
          <w:sz w:val="24"/>
          <w:szCs w:val="24"/>
        </w:rPr>
        <w:lastRenderedPageBreak/>
        <w:t>管理研讨</w:t>
      </w:r>
      <w:r w:rsidR="00356214" w:rsidRPr="00356214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管理的过程（POM：Process of Management）——思考管理中问题反思</w:t>
      </w:r>
    </w:p>
    <w:p w14:paraId="26294ECC" w14:textId="77777777" w:rsidR="004B42E8" w:rsidRPr="00CF237C" w:rsidRDefault="00715FA4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356214">
        <w:rPr>
          <w:rFonts w:ascii="宋体" w:hAnsi="宋体" w:hint="eastAsia"/>
          <w:b/>
          <w:sz w:val="24"/>
          <w:szCs w:val="24"/>
        </w:rPr>
        <w:t>管理反思</w:t>
      </w:r>
      <w:r w:rsidR="00356214" w:rsidRPr="00356214">
        <w:rPr>
          <w:rFonts w:ascii="宋体" w:hAnsi="宋体" w:hint="eastAsia"/>
          <w:b/>
          <w:sz w:val="24"/>
          <w:szCs w:val="24"/>
        </w:rPr>
        <w:t>：</w:t>
      </w:r>
      <w:r w:rsidR="004B42E8" w:rsidRPr="00CF237C">
        <w:rPr>
          <w:rFonts w:ascii="宋体" w:hAnsi="宋体" w:hint="eastAsia"/>
          <w:sz w:val="24"/>
          <w:szCs w:val="24"/>
        </w:rPr>
        <w:t>思考每项工作的实践占比</w:t>
      </w:r>
      <w:r w:rsidR="00A05056" w:rsidRPr="00CF237C">
        <w:rPr>
          <w:rFonts w:ascii="宋体" w:hAnsi="宋体" w:hint="eastAsia"/>
          <w:sz w:val="24"/>
          <w:szCs w:val="24"/>
        </w:rPr>
        <w:t>看业务导向过重的问题</w:t>
      </w:r>
    </w:p>
    <w:p w14:paraId="19C09E5C" w14:textId="77777777" w:rsidR="0060505D" w:rsidRPr="00F72DA9" w:rsidRDefault="00F920D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第一项：</w:t>
      </w:r>
      <w:r w:rsidR="00715FA4" w:rsidRPr="00F72DA9">
        <w:rPr>
          <w:rFonts w:ascii="宋体" w:hAnsi="宋体" w:hint="eastAsia"/>
          <w:b/>
          <w:bCs/>
          <w:color w:val="C45911"/>
          <w:sz w:val="24"/>
          <w:szCs w:val="24"/>
        </w:rPr>
        <w:t>管理者</w:t>
      </w:r>
      <w:r w:rsidR="00FF4D92">
        <w:rPr>
          <w:rFonts w:ascii="宋体" w:hAnsi="宋体" w:hint="eastAsia"/>
          <w:b/>
          <w:bCs/>
          <w:color w:val="C45911"/>
          <w:sz w:val="24"/>
          <w:szCs w:val="24"/>
        </w:rPr>
        <w:t>的</w:t>
      </w:r>
      <w:r w:rsidR="00715FA4" w:rsidRPr="00F72DA9">
        <w:rPr>
          <w:rFonts w:ascii="宋体" w:hAnsi="宋体" w:hint="eastAsia"/>
          <w:b/>
          <w:bCs/>
          <w:color w:val="C45911"/>
          <w:sz w:val="24"/>
          <w:szCs w:val="24"/>
        </w:rPr>
        <w:t>自我管理</w:t>
      </w:r>
    </w:p>
    <w:p w14:paraId="0D87F662" w14:textId="77777777" w:rsidR="0091657C" w:rsidRPr="00356214" w:rsidRDefault="00A05056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356214">
        <w:rPr>
          <w:rFonts w:ascii="宋体" w:hAnsi="宋体" w:hint="eastAsia"/>
          <w:b/>
          <w:sz w:val="24"/>
          <w:szCs w:val="24"/>
        </w:rPr>
        <w:t>1</w:t>
      </w:r>
      <w:r w:rsidRPr="00356214">
        <w:rPr>
          <w:rFonts w:ascii="宋体" w:hAnsi="宋体"/>
          <w:b/>
          <w:sz w:val="24"/>
          <w:szCs w:val="24"/>
        </w:rPr>
        <w:t xml:space="preserve">. </w:t>
      </w:r>
      <w:r w:rsidR="0091657C" w:rsidRPr="00356214">
        <w:rPr>
          <w:rFonts w:ascii="宋体" w:hAnsi="宋体" w:hint="eastAsia"/>
          <w:b/>
          <w:sz w:val="24"/>
          <w:szCs w:val="24"/>
        </w:rPr>
        <w:t>管理</w:t>
      </w:r>
      <w:r w:rsidRPr="00356214">
        <w:rPr>
          <w:rFonts w:ascii="宋体" w:hAnsi="宋体" w:hint="eastAsia"/>
          <w:b/>
          <w:sz w:val="24"/>
          <w:szCs w:val="24"/>
        </w:rPr>
        <w:t>思维跃迁</w:t>
      </w:r>
    </w:p>
    <w:p w14:paraId="3403C19A" w14:textId="77777777" w:rsidR="0091657C" w:rsidRPr="00CF237C" w:rsidRDefault="0091657C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1</w:t>
      </w:r>
      <w:r w:rsidR="00356214">
        <w:rPr>
          <w:rFonts w:ascii="宋体" w:hAnsi="宋体" w:hint="eastAsia"/>
          <w:sz w:val="24"/>
          <w:szCs w:val="24"/>
        </w:rPr>
        <w:t>）</w:t>
      </w:r>
      <w:r w:rsidR="00A05056" w:rsidRPr="00CF237C">
        <w:rPr>
          <w:rFonts w:ascii="宋体" w:hAnsi="宋体" w:hint="eastAsia"/>
          <w:sz w:val="24"/>
          <w:szCs w:val="24"/>
        </w:rPr>
        <w:t>从“管理思维”到“</w:t>
      </w:r>
      <w:r w:rsidR="007419ED">
        <w:rPr>
          <w:rFonts w:ascii="宋体" w:hAnsi="宋体" w:hint="eastAsia"/>
          <w:sz w:val="24"/>
          <w:szCs w:val="24"/>
        </w:rPr>
        <w:t>创新</w:t>
      </w:r>
      <w:r w:rsidR="00A05056" w:rsidRPr="00CF237C">
        <w:rPr>
          <w:rFonts w:ascii="宋体" w:hAnsi="宋体" w:hint="eastAsia"/>
          <w:sz w:val="24"/>
          <w:szCs w:val="24"/>
        </w:rPr>
        <w:t>思维”</w:t>
      </w:r>
    </w:p>
    <w:p w14:paraId="0F270D09" w14:textId="77777777" w:rsidR="0060505D" w:rsidRDefault="0091657C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/>
          <w:sz w:val="24"/>
          <w:szCs w:val="24"/>
        </w:rPr>
        <w:t>2</w:t>
      </w:r>
      <w:r w:rsidR="00356214">
        <w:rPr>
          <w:rFonts w:ascii="宋体" w:hAnsi="宋体" w:hint="eastAsia"/>
          <w:sz w:val="24"/>
          <w:szCs w:val="24"/>
        </w:rPr>
        <w:t>）</w:t>
      </w:r>
      <w:r w:rsidR="007419ED">
        <w:rPr>
          <w:rFonts w:ascii="宋体" w:hAnsi="宋体" w:hint="eastAsia"/>
          <w:sz w:val="24"/>
          <w:szCs w:val="24"/>
        </w:rPr>
        <w:t>从“创新思维”到“成长型思维”</w:t>
      </w:r>
    </w:p>
    <w:p w14:paraId="6E1AE548" w14:textId="6AFBA8C9" w:rsidR="00A440B1" w:rsidRPr="00CF237C" w:rsidRDefault="00A440B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3）从“成长思维”到“战略思维”</w:t>
      </w:r>
    </w:p>
    <w:p w14:paraId="682BCECF" w14:textId="77777777" w:rsidR="00A05056" w:rsidRPr="00CF237C" w:rsidRDefault="00A05056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562E1">
        <w:rPr>
          <w:rFonts w:ascii="宋体" w:hAnsi="宋体" w:hint="eastAsia"/>
          <w:b/>
          <w:sz w:val="24"/>
          <w:szCs w:val="24"/>
        </w:rPr>
        <w:t>行动学习</w:t>
      </w:r>
      <w:r w:rsidR="00356214">
        <w:rPr>
          <w:rFonts w:ascii="宋体" w:hAnsi="宋体" w:hint="eastAsia"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三三法应用</w:t>
      </w:r>
    </w:p>
    <w:p w14:paraId="73A9D268" w14:textId="77777777" w:rsidR="0060505D" w:rsidRPr="00CF237C" w:rsidRDefault="00F562E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9340CF" w:rsidRPr="00CF237C">
        <w:rPr>
          <w:rFonts w:ascii="宋体" w:hAnsi="宋体"/>
          <w:sz w:val="24"/>
          <w:szCs w:val="24"/>
        </w:rPr>
        <w:t xml:space="preserve">. </w:t>
      </w:r>
      <w:r w:rsidR="00DB6BD6">
        <w:rPr>
          <w:rFonts w:ascii="宋体" w:hAnsi="宋体" w:hint="eastAsia"/>
          <w:sz w:val="24"/>
          <w:szCs w:val="24"/>
        </w:rPr>
        <w:t>在</w:t>
      </w:r>
      <w:r w:rsidR="009340CF" w:rsidRPr="00CF237C">
        <w:rPr>
          <w:rFonts w:ascii="宋体" w:hAnsi="宋体" w:hint="eastAsia"/>
          <w:sz w:val="24"/>
          <w:szCs w:val="24"/>
        </w:rPr>
        <w:t>真实案例中搞定管理技能提升</w:t>
      </w:r>
    </w:p>
    <w:p w14:paraId="54F9DF9C" w14:textId="77777777" w:rsidR="00DB6BD6" w:rsidRDefault="009340CF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562E1">
        <w:rPr>
          <w:rFonts w:ascii="宋体" w:hAnsi="宋体" w:hint="eastAsia"/>
          <w:b/>
          <w:sz w:val="24"/>
          <w:szCs w:val="24"/>
        </w:rPr>
        <w:t>案例分析：</w:t>
      </w:r>
      <w:r w:rsidRPr="00CF237C">
        <w:rPr>
          <w:rFonts w:ascii="宋体" w:hAnsi="宋体" w:hint="eastAsia"/>
          <w:sz w:val="24"/>
          <w:szCs w:val="24"/>
        </w:rPr>
        <w:t>管理者面对多项任务如何理清头绪？</w:t>
      </w:r>
    </w:p>
    <w:p w14:paraId="11043905" w14:textId="77777777" w:rsidR="009340CF" w:rsidRPr="00CF237C" w:rsidRDefault="009340CF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——</w:t>
      </w:r>
      <w:r w:rsidR="0091657C" w:rsidRPr="00CF237C">
        <w:rPr>
          <w:rFonts w:ascii="宋体" w:hAnsi="宋体" w:hint="eastAsia"/>
          <w:sz w:val="24"/>
          <w:szCs w:val="24"/>
        </w:rPr>
        <w:t>时间管理+</w:t>
      </w:r>
      <w:r w:rsidRPr="00CF237C">
        <w:rPr>
          <w:rFonts w:ascii="宋体" w:hAnsi="宋体" w:hint="eastAsia"/>
          <w:sz w:val="24"/>
          <w:szCs w:val="24"/>
        </w:rPr>
        <w:t>要事第一原则</w:t>
      </w:r>
    </w:p>
    <w:p w14:paraId="6A0C2405" w14:textId="77777777" w:rsidR="00DB6BD6" w:rsidRDefault="009340CF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562E1">
        <w:rPr>
          <w:rFonts w:ascii="宋体" w:hAnsi="宋体" w:hint="eastAsia"/>
          <w:b/>
          <w:sz w:val="24"/>
          <w:szCs w:val="24"/>
        </w:rPr>
        <w:t>案例分析：</w:t>
      </w:r>
      <w:r w:rsidRPr="00CF237C">
        <w:rPr>
          <w:rFonts w:ascii="宋体" w:hAnsi="宋体" w:hint="eastAsia"/>
          <w:sz w:val="24"/>
          <w:szCs w:val="24"/>
        </w:rPr>
        <w:t>团队成员能力不足，救火队管理者怎么破？</w:t>
      </w:r>
    </w:p>
    <w:p w14:paraId="6ECEBE49" w14:textId="77777777" w:rsidR="009340CF" w:rsidRPr="00CF237C" w:rsidRDefault="009340CF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——合理授权三步法（明确任务+选择人员+监督过程）</w:t>
      </w:r>
    </w:p>
    <w:p w14:paraId="0C66FAFF" w14:textId="77777777" w:rsidR="00500508" w:rsidRDefault="009340CF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562E1">
        <w:rPr>
          <w:rFonts w:ascii="宋体" w:hAnsi="宋体" w:hint="eastAsia"/>
          <w:b/>
          <w:sz w:val="24"/>
          <w:szCs w:val="24"/>
        </w:rPr>
        <w:t>案例分析</w:t>
      </w:r>
      <w:r w:rsidR="00356214" w:rsidRPr="00F562E1">
        <w:rPr>
          <w:rFonts w:ascii="宋体" w:hAnsi="宋体" w:hint="eastAsia"/>
          <w:b/>
          <w:sz w:val="24"/>
          <w:szCs w:val="24"/>
        </w:rPr>
        <w:t>：</w:t>
      </w:r>
      <w:r w:rsidR="0091657C" w:rsidRPr="00CF237C">
        <w:rPr>
          <w:rFonts w:ascii="宋体" w:hAnsi="宋体" w:hint="eastAsia"/>
          <w:sz w:val="24"/>
          <w:szCs w:val="24"/>
        </w:rPr>
        <w:t>新接手团队，如何快速出出绩效拿结果？</w:t>
      </w:r>
    </w:p>
    <w:p w14:paraId="04A57E7B" w14:textId="6FBEF3A9" w:rsidR="00AD5E1C" w:rsidRPr="00AD5E1C" w:rsidRDefault="00AD5E1C" w:rsidP="00AD5E1C">
      <w:pPr>
        <w:widowControl/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AD5E1C">
        <w:rPr>
          <w:rFonts w:ascii="宋体" w:hAnsi="宋体" w:cs="宋体" w:hint="eastAsia"/>
          <w:b/>
          <w:kern w:val="0"/>
          <w:sz w:val="24"/>
          <w:szCs w:val="24"/>
        </w:rPr>
        <w:t>案例分析：</w:t>
      </w:r>
      <w:r>
        <w:rPr>
          <w:rFonts w:ascii="宋体" w:hAnsi="宋体" w:cs="宋体" w:hint="eastAsia"/>
          <w:bCs/>
          <w:kern w:val="0"/>
          <w:sz w:val="24"/>
          <w:szCs w:val="24"/>
        </w:rPr>
        <w:t>马化腾与微信张小龙之间的充分授权</w:t>
      </w:r>
      <w:r w:rsidR="00747FC6">
        <w:rPr>
          <w:rFonts w:ascii="宋体" w:hAnsi="宋体" w:cs="宋体" w:hint="eastAsia"/>
          <w:bCs/>
          <w:kern w:val="0"/>
          <w:sz w:val="24"/>
          <w:szCs w:val="24"/>
        </w:rPr>
        <w:t>成就微信</w:t>
      </w:r>
    </w:p>
    <w:p w14:paraId="65B7C181" w14:textId="265E16E9" w:rsidR="009340CF" w:rsidRDefault="0091657C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——根因分析与决策</w:t>
      </w:r>
    </w:p>
    <w:p w14:paraId="55876CE5" w14:textId="1F248673" w:rsidR="0060505D" w:rsidRPr="00F72DA9" w:rsidRDefault="00F920D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第二项：</w:t>
      </w:r>
      <w:r w:rsidR="00BE599F" w:rsidRPr="00F72DA9">
        <w:rPr>
          <w:rFonts w:ascii="宋体" w:hAnsi="宋体" w:hint="eastAsia"/>
          <w:b/>
          <w:bCs/>
          <w:color w:val="C45911"/>
          <w:sz w:val="24"/>
          <w:szCs w:val="24"/>
        </w:rPr>
        <w:t>打造核心团队：建设和维护高绩效团队</w:t>
      </w:r>
      <w:r w:rsidR="001314A1" w:rsidRPr="00F72DA9">
        <w:rPr>
          <w:rFonts w:ascii="宋体" w:hAnsi="宋体" w:hint="eastAsia"/>
          <w:b/>
          <w:bCs/>
          <w:color w:val="C45911"/>
          <w:sz w:val="24"/>
          <w:szCs w:val="24"/>
        </w:rPr>
        <w:t>——</w:t>
      </w:r>
      <w:r w:rsidR="00136FF9">
        <w:rPr>
          <w:rFonts w:ascii="宋体" w:hAnsi="宋体" w:hint="eastAsia"/>
          <w:b/>
          <w:bCs/>
          <w:color w:val="C45911"/>
          <w:sz w:val="24"/>
          <w:szCs w:val="24"/>
        </w:rPr>
        <w:t>团队管理</w:t>
      </w:r>
    </w:p>
    <w:p w14:paraId="476970C5" w14:textId="6EFBF2E7" w:rsidR="001314A1" w:rsidRPr="00BC28F1" w:rsidRDefault="00B644AA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644AA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73948B74" wp14:editId="3F1FA9F8">
            <wp:simplePos x="0" y="0"/>
            <wp:positionH relativeFrom="column">
              <wp:posOffset>4628515</wp:posOffset>
            </wp:positionH>
            <wp:positionV relativeFrom="paragraph">
              <wp:posOffset>165100</wp:posOffset>
            </wp:positionV>
            <wp:extent cx="1036955" cy="925195"/>
            <wp:effectExtent l="0" t="0" r="0" b="8255"/>
            <wp:wrapThrough wrapText="bothSides">
              <wp:wrapPolygon edited="0">
                <wp:start x="0" y="0"/>
                <wp:lineTo x="0" y="21348"/>
                <wp:lineTo x="21031" y="21348"/>
                <wp:lineTo x="21031" y="0"/>
                <wp:lineTo x="0" y="0"/>
              </wp:wrapPolygon>
            </wp:wrapThrough>
            <wp:docPr id="1752043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4303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99F" w:rsidRPr="00BC28F1">
        <w:rPr>
          <w:rFonts w:ascii="宋体" w:hAnsi="宋体" w:hint="eastAsia"/>
          <w:sz w:val="24"/>
          <w:szCs w:val="24"/>
        </w:rPr>
        <w:t>1.</w:t>
      </w:r>
      <w:r w:rsidR="00BE599F" w:rsidRPr="00BC28F1">
        <w:rPr>
          <w:rFonts w:ascii="宋体" w:hAnsi="宋体"/>
          <w:sz w:val="24"/>
          <w:szCs w:val="24"/>
        </w:rPr>
        <w:t xml:space="preserve"> </w:t>
      </w:r>
      <w:r w:rsidR="001314A1" w:rsidRPr="00BC28F1">
        <w:rPr>
          <w:rFonts w:ascii="宋体" w:hAnsi="宋体" w:hint="eastAsia"/>
          <w:sz w:val="24"/>
          <w:szCs w:val="24"/>
        </w:rPr>
        <w:t>建立团队间信任机制</w:t>
      </w:r>
    </w:p>
    <w:p w14:paraId="33181EC4" w14:textId="48CFE4EA" w:rsidR="001314A1" w:rsidRPr="00CF237C" w:rsidRDefault="001314A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管理模型</w:t>
      </w:r>
      <w:r w:rsidR="00356214" w:rsidRPr="00BC28F1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信任三角模型：真实性、逻辑、同理心</w:t>
      </w:r>
    </w:p>
    <w:p w14:paraId="3F611FF1" w14:textId="77777777" w:rsidR="0060505D" w:rsidRDefault="001314A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视频分享</w:t>
      </w:r>
      <w:r w:rsidR="00356214" w:rsidRPr="00BC28F1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同理心倾听——温暖的小狐狸</w:t>
      </w:r>
    </w:p>
    <w:p w14:paraId="53D73D3D" w14:textId="33E0077D" w:rsidR="00EC4EBC" w:rsidRPr="00CF237C" w:rsidRDefault="00EC4EBC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AD5E1C">
        <w:rPr>
          <w:rFonts w:ascii="宋体" w:hAnsi="宋体" w:hint="eastAsia"/>
          <w:b/>
          <w:bCs/>
          <w:sz w:val="24"/>
          <w:szCs w:val="24"/>
        </w:rPr>
        <w:t>案例</w:t>
      </w:r>
      <w:r w:rsidR="00AD5E1C" w:rsidRPr="00AD5E1C">
        <w:rPr>
          <w:rFonts w:ascii="宋体" w:hAnsi="宋体" w:hint="eastAsia"/>
          <w:b/>
          <w:bCs/>
          <w:sz w:val="24"/>
          <w:szCs w:val="24"/>
        </w:rPr>
        <w:t>分析</w:t>
      </w:r>
      <w:r>
        <w:rPr>
          <w:rFonts w:ascii="宋体" w:hAnsi="宋体" w:hint="eastAsia"/>
          <w:sz w:val="24"/>
          <w:szCs w:val="24"/>
        </w:rPr>
        <w:t>：腾讯总办超稳定管理团队的信任机制打造</w:t>
      </w:r>
    </w:p>
    <w:p w14:paraId="0C13391F" w14:textId="77777777" w:rsidR="004C3962" w:rsidRPr="00BC28F1" w:rsidRDefault="004C396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2</w:t>
      </w:r>
      <w:r w:rsidRPr="00BC28F1">
        <w:rPr>
          <w:rFonts w:ascii="宋体" w:hAnsi="宋体"/>
          <w:b/>
          <w:sz w:val="24"/>
          <w:szCs w:val="24"/>
        </w:rPr>
        <w:t xml:space="preserve">. </w:t>
      </w:r>
      <w:r w:rsidRPr="00BC28F1">
        <w:rPr>
          <w:rFonts w:ascii="宋体" w:hAnsi="宋体" w:hint="eastAsia"/>
          <w:b/>
          <w:sz w:val="24"/>
          <w:szCs w:val="24"/>
        </w:rPr>
        <w:t>团队</w:t>
      </w:r>
      <w:r w:rsidR="00EF6C70" w:rsidRPr="00BC28F1">
        <w:rPr>
          <w:rFonts w:ascii="宋体" w:hAnsi="宋体" w:hint="eastAsia"/>
          <w:b/>
          <w:sz w:val="24"/>
          <w:szCs w:val="24"/>
        </w:rPr>
        <w:t>现状</w:t>
      </w:r>
      <w:r w:rsidRPr="00BC28F1">
        <w:rPr>
          <w:rFonts w:ascii="宋体" w:hAnsi="宋体" w:hint="eastAsia"/>
          <w:b/>
          <w:sz w:val="24"/>
          <w:szCs w:val="24"/>
        </w:rPr>
        <w:t>评估</w:t>
      </w:r>
    </w:p>
    <w:p w14:paraId="58830233" w14:textId="77777777" w:rsidR="004C3962" w:rsidRDefault="004C396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1）团队内外部核心人才盘点</w:t>
      </w:r>
      <w:r w:rsidR="00500508">
        <w:rPr>
          <w:rFonts w:ascii="宋体" w:hAnsi="宋体" w:hint="eastAsia"/>
          <w:sz w:val="24"/>
          <w:szCs w:val="24"/>
        </w:rPr>
        <w:t>：</w:t>
      </w:r>
      <w:r w:rsidRPr="00CF237C">
        <w:rPr>
          <w:rFonts w:ascii="宋体" w:hAnsi="宋体" w:hint="eastAsia"/>
          <w:bCs/>
          <w:sz w:val="24"/>
          <w:szCs w:val="24"/>
        </w:rPr>
        <w:t>核心岗位t</w:t>
      </w:r>
      <w:r w:rsidRPr="00CF237C">
        <w:rPr>
          <w:rFonts w:ascii="宋体" w:hAnsi="宋体"/>
          <w:bCs/>
          <w:sz w:val="24"/>
          <w:szCs w:val="24"/>
        </w:rPr>
        <w:t>op</w:t>
      </w:r>
      <w:r w:rsidRPr="00CF237C">
        <w:rPr>
          <w:rFonts w:ascii="宋体" w:hAnsi="宋体" w:hint="eastAsia"/>
          <w:bCs/>
          <w:sz w:val="24"/>
          <w:szCs w:val="24"/>
        </w:rPr>
        <w:t>“5</w:t>
      </w:r>
      <w:r w:rsidRPr="00CF237C">
        <w:rPr>
          <w:rFonts w:ascii="宋体" w:hAnsi="宋体"/>
          <w:bCs/>
          <w:sz w:val="24"/>
          <w:szCs w:val="24"/>
        </w:rPr>
        <w:t>%</w:t>
      </w:r>
      <w:r w:rsidRPr="00CF237C">
        <w:rPr>
          <w:rFonts w:ascii="宋体" w:hAnsi="宋体" w:hint="eastAsia"/>
          <w:bCs/>
          <w:sz w:val="24"/>
          <w:szCs w:val="24"/>
        </w:rPr>
        <w:t>”高潜人才识别与人才盘点</w:t>
      </w:r>
    </w:p>
    <w:p w14:paraId="44C587D7" w14:textId="5B9417F4" w:rsidR="003B53E6" w:rsidRPr="003B53E6" w:rsidRDefault="003B53E6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3B53E6">
        <w:rPr>
          <w:rFonts w:ascii="宋体" w:hAnsi="宋体" w:hint="eastAsia"/>
          <w:b/>
          <w:sz w:val="24"/>
          <w:szCs w:val="24"/>
        </w:rPr>
        <w:t>案例分析：</w:t>
      </w:r>
      <w:r w:rsidRPr="003B53E6">
        <w:rPr>
          <w:rFonts w:ascii="宋体" w:hAnsi="宋体" w:hint="eastAsia"/>
          <w:bCs/>
          <w:sz w:val="24"/>
          <w:szCs w:val="24"/>
        </w:rPr>
        <w:t>腾讯</w:t>
      </w:r>
      <w:r>
        <w:rPr>
          <w:rFonts w:ascii="宋体" w:hAnsi="宋体" w:hint="eastAsia"/>
          <w:bCs/>
          <w:sz w:val="24"/>
          <w:szCs w:val="24"/>
        </w:rPr>
        <w:t>组织人才盘点的四个核心步骤和关键策略</w:t>
      </w:r>
    </w:p>
    <w:p w14:paraId="34F83140" w14:textId="77777777" w:rsidR="004C3962" w:rsidRPr="00CF237C" w:rsidRDefault="004C396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2）统一</w:t>
      </w:r>
      <w:r w:rsidR="00EF6C70" w:rsidRPr="00CF237C">
        <w:rPr>
          <w:rFonts w:ascii="宋体" w:hAnsi="宋体" w:hint="eastAsia"/>
          <w:sz w:val="24"/>
          <w:szCs w:val="24"/>
        </w:rPr>
        <w:t>团队</w:t>
      </w:r>
      <w:r w:rsidRPr="00CF237C">
        <w:rPr>
          <w:rFonts w:ascii="宋体" w:hAnsi="宋体" w:hint="eastAsia"/>
          <w:sz w:val="24"/>
          <w:szCs w:val="24"/>
        </w:rPr>
        <w:t>目标和愿景</w:t>
      </w:r>
    </w:p>
    <w:p w14:paraId="30862C1C" w14:textId="77777777" w:rsidR="00972714" w:rsidRPr="00CF237C" w:rsidRDefault="00972714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案例分析</w:t>
      </w:r>
      <w:r w:rsidR="00356214" w:rsidRPr="00BC28F1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腾讯如何通过打造团队愿景提升团队满意度和敬业度</w:t>
      </w:r>
    </w:p>
    <w:p w14:paraId="2656E911" w14:textId="77777777" w:rsidR="004C3962" w:rsidRPr="00CF237C" w:rsidRDefault="00BC28F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4C3962" w:rsidRPr="00CF237C">
        <w:rPr>
          <w:rFonts w:ascii="宋体" w:hAnsi="宋体" w:hint="eastAsia"/>
          <w:sz w:val="24"/>
          <w:szCs w:val="24"/>
        </w:rPr>
        <w:t>）评估工作流程和管理机制</w:t>
      </w:r>
      <w:r w:rsidR="00EF6C70" w:rsidRPr="00CF237C">
        <w:rPr>
          <w:rFonts w:ascii="宋体" w:hAnsi="宋体" w:hint="eastAsia"/>
          <w:sz w:val="24"/>
          <w:szCs w:val="24"/>
        </w:rPr>
        <w:t>+发现调整团队管理问题</w:t>
      </w:r>
    </w:p>
    <w:p w14:paraId="6F38022C" w14:textId="77777777" w:rsidR="0060505D" w:rsidRDefault="004C396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3</w:t>
      </w:r>
      <w:r w:rsidRPr="00BC28F1">
        <w:rPr>
          <w:rFonts w:ascii="宋体" w:hAnsi="宋体"/>
          <w:b/>
          <w:sz w:val="24"/>
          <w:szCs w:val="24"/>
        </w:rPr>
        <w:t xml:space="preserve">. </w:t>
      </w:r>
      <w:r w:rsidR="005741D1" w:rsidRPr="00BC28F1">
        <w:rPr>
          <w:rFonts w:ascii="宋体" w:hAnsi="宋体" w:hint="eastAsia"/>
          <w:b/>
          <w:sz w:val="24"/>
          <w:szCs w:val="24"/>
        </w:rPr>
        <w:t>管理者实现快速团队组建</w:t>
      </w:r>
      <w:r w:rsidR="00A6338E">
        <w:rPr>
          <w:rFonts w:ascii="宋体" w:hAnsi="宋体" w:hint="eastAsia"/>
          <w:b/>
          <w:sz w:val="24"/>
          <w:szCs w:val="24"/>
        </w:rPr>
        <w:t>的关键策略</w:t>
      </w:r>
    </w:p>
    <w:p w14:paraId="52B83962" w14:textId="77777777" w:rsidR="005741D1" w:rsidRPr="00CF237C" w:rsidRDefault="005741D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案例分享：</w:t>
      </w:r>
      <w:r w:rsidRPr="00CF237C">
        <w:rPr>
          <w:rFonts w:ascii="宋体" w:hAnsi="宋体" w:hint="eastAsia"/>
          <w:sz w:val="24"/>
          <w:szCs w:val="24"/>
        </w:rPr>
        <w:t>腾讯优秀团队组建的方法和策略——</w:t>
      </w:r>
      <w:r w:rsidRPr="00CF237C">
        <w:rPr>
          <w:rFonts w:ascii="宋体" w:hAnsi="宋体"/>
          <w:sz w:val="24"/>
          <w:szCs w:val="24"/>
        </w:rPr>
        <w:t>link show</w:t>
      </w:r>
      <w:r w:rsidRPr="00CF237C">
        <w:rPr>
          <w:rFonts w:ascii="宋体" w:hAnsi="宋体" w:hint="eastAsia"/>
          <w:sz w:val="24"/>
          <w:szCs w:val="24"/>
        </w:rPr>
        <w:t>玩法</w:t>
      </w:r>
    </w:p>
    <w:p w14:paraId="007E57EC" w14:textId="77777777" w:rsidR="0060505D" w:rsidRPr="00CF237C" w:rsidRDefault="004C396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案例分析</w:t>
      </w:r>
      <w:r w:rsidR="00356214" w:rsidRPr="00BC28F1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千挑万选候选人</w:t>
      </w:r>
      <w:r w:rsidR="00EF6C70" w:rsidRPr="00CF237C">
        <w:rPr>
          <w:rFonts w:ascii="宋体" w:hAnsi="宋体" w:hint="eastAsia"/>
          <w:sz w:val="24"/>
          <w:szCs w:val="24"/>
        </w:rPr>
        <w:t>到岗后</w:t>
      </w:r>
      <w:r w:rsidRPr="00CF237C">
        <w:rPr>
          <w:rFonts w:ascii="宋体" w:hAnsi="宋体" w:hint="eastAsia"/>
          <w:sz w:val="24"/>
          <w:szCs w:val="24"/>
        </w:rPr>
        <w:t>中看不中用怎么办？</w:t>
      </w:r>
    </w:p>
    <w:p w14:paraId="09FF9AC1" w14:textId="6AA60051" w:rsidR="004C3962" w:rsidRPr="00CF237C" w:rsidRDefault="003A7253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1</w:t>
      </w:r>
      <w:r w:rsidR="004C3962" w:rsidRPr="00CF237C">
        <w:rPr>
          <w:rFonts w:ascii="宋体" w:hAnsi="宋体" w:hint="eastAsia"/>
          <w:sz w:val="24"/>
          <w:szCs w:val="24"/>
        </w:rPr>
        <w:t>）</w:t>
      </w:r>
      <w:r w:rsidR="00EF6C70" w:rsidRPr="00CF237C">
        <w:rPr>
          <w:rFonts w:ascii="宋体" w:hAnsi="宋体" w:hint="eastAsia"/>
          <w:sz w:val="24"/>
          <w:szCs w:val="24"/>
        </w:rPr>
        <w:t>明确团队</w:t>
      </w:r>
      <w:r w:rsidR="004C3962" w:rsidRPr="00CF237C">
        <w:rPr>
          <w:rFonts w:ascii="宋体" w:hAnsi="宋体" w:hint="eastAsia"/>
          <w:sz w:val="24"/>
          <w:szCs w:val="24"/>
        </w:rPr>
        <w:t>人才观与团队组建策略</w:t>
      </w:r>
    </w:p>
    <w:p w14:paraId="2DE0A36D" w14:textId="758D0EA9" w:rsidR="00EF6C70" w:rsidRDefault="003A7253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EF6C70" w:rsidRPr="00CF237C">
        <w:rPr>
          <w:rFonts w:ascii="宋体" w:hAnsi="宋体" w:hint="eastAsia"/>
          <w:sz w:val="24"/>
          <w:szCs w:val="24"/>
        </w:rPr>
        <w:t>）管理者必须课：精准识人的方法和策略</w:t>
      </w:r>
      <w:r w:rsidR="005741D1" w:rsidRPr="00CF237C">
        <w:rPr>
          <w:rFonts w:ascii="宋体" w:hAnsi="宋体" w:hint="eastAsia"/>
          <w:sz w:val="24"/>
          <w:szCs w:val="24"/>
        </w:rPr>
        <w:t>——冰山模型+行为面试</w:t>
      </w:r>
    </w:p>
    <w:p w14:paraId="631AF636" w14:textId="261E246A" w:rsidR="003A7253" w:rsidRPr="003A7253" w:rsidRDefault="003A7253" w:rsidP="003A7253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Pr="003A7253">
        <w:rPr>
          <w:rFonts w:ascii="宋体" w:hAnsi="宋体" w:hint="eastAsia"/>
          <w:bCs/>
          <w:sz w:val="24"/>
          <w:szCs w:val="24"/>
        </w:rPr>
        <w:t>团队系统构建的五要素：价值观、目标、流程、技能、规则</w:t>
      </w:r>
    </w:p>
    <w:p w14:paraId="0A46DB05" w14:textId="7183F703" w:rsidR="003A7253" w:rsidRPr="003A7253" w:rsidRDefault="003B53E6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4）如何运用心理学判断候选说的是真的还是假的？</w:t>
      </w:r>
    </w:p>
    <w:p w14:paraId="1DEA4C40" w14:textId="77777777" w:rsidR="00D03A51" w:rsidRPr="00BC28F1" w:rsidRDefault="00D03A5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4</w:t>
      </w:r>
      <w:r w:rsidRPr="00BC28F1">
        <w:rPr>
          <w:rFonts w:ascii="宋体" w:hAnsi="宋体"/>
          <w:b/>
          <w:sz w:val="24"/>
          <w:szCs w:val="24"/>
        </w:rPr>
        <w:t xml:space="preserve">. </w:t>
      </w:r>
      <w:r w:rsidRPr="00BC28F1">
        <w:rPr>
          <w:rFonts w:ascii="宋体" w:hAnsi="宋体" w:hint="eastAsia"/>
          <w:b/>
          <w:sz w:val="24"/>
          <w:szCs w:val="24"/>
        </w:rPr>
        <w:t>团队目标拆解与下属辅导</w:t>
      </w:r>
      <w:r w:rsidR="00B776A2">
        <w:rPr>
          <w:rFonts w:ascii="宋体" w:hAnsi="宋体" w:hint="eastAsia"/>
          <w:b/>
          <w:sz w:val="24"/>
          <w:szCs w:val="24"/>
        </w:rPr>
        <w:t>的策略</w:t>
      </w:r>
    </w:p>
    <w:p w14:paraId="407C058F" w14:textId="77777777" w:rsidR="00D03A51" w:rsidRPr="00CF237C" w:rsidRDefault="00D03A5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BC28F1">
        <w:rPr>
          <w:rFonts w:ascii="宋体" w:hAnsi="宋体" w:hint="eastAsia"/>
          <w:b/>
          <w:sz w:val="24"/>
          <w:szCs w:val="24"/>
        </w:rPr>
        <w:t>案例分析</w:t>
      </w:r>
      <w:r w:rsidR="00356214" w:rsidRPr="00BC28F1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下属对目标讨价还价，指标应分配还有什么</w:t>
      </w:r>
      <w:r w:rsidR="00F73947">
        <w:rPr>
          <w:rFonts w:ascii="宋体" w:hAnsi="宋体" w:hint="eastAsia"/>
          <w:sz w:val="24"/>
          <w:szCs w:val="24"/>
        </w:rPr>
        <w:t>其他</w:t>
      </w:r>
      <w:r w:rsidRPr="00CF237C">
        <w:rPr>
          <w:rFonts w:ascii="宋体" w:hAnsi="宋体" w:hint="eastAsia"/>
          <w:sz w:val="24"/>
          <w:szCs w:val="24"/>
        </w:rPr>
        <w:t>办法？</w:t>
      </w:r>
    </w:p>
    <w:p w14:paraId="70EE1A06" w14:textId="77777777" w:rsidR="00F73947" w:rsidRPr="00F73947" w:rsidRDefault="006D1E8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F73947">
        <w:rPr>
          <w:rFonts w:ascii="宋体" w:hAnsi="宋体" w:hint="eastAsia"/>
          <w:b/>
          <w:sz w:val="24"/>
          <w:szCs w:val="24"/>
        </w:rPr>
        <w:t>——</w:t>
      </w:r>
      <w:r w:rsidR="00D03A51" w:rsidRPr="00F73947">
        <w:rPr>
          <w:rFonts w:ascii="宋体" w:hAnsi="宋体" w:hint="eastAsia"/>
          <w:b/>
          <w:sz w:val="24"/>
          <w:szCs w:val="24"/>
        </w:rPr>
        <w:t>支持下属工作</w:t>
      </w:r>
    </w:p>
    <w:p w14:paraId="79693CE1" w14:textId="77777777" w:rsidR="00F73947" w:rsidRDefault="00F7394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03A51" w:rsidRPr="00CF237C">
        <w:rPr>
          <w:rFonts w:ascii="宋体" w:hAnsi="宋体" w:hint="eastAsia"/>
          <w:sz w:val="24"/>
          <w:szCs w:val="24"/>
        </w:rPr>
        <w:t>评估下属能力</w:t>
      </w:r>
    </w:p>
    <w:p w14:paraId="555188BC" w14:textId="77777777" w:rsidR="00F73947" w:rsidRDefault="00F7394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D03A51" w:rsidRPr="00CF237C">
        <w:rPr>
          <w:rFonts w:ascii="宋体" w:hAnsi="宋体" w:hint="eastAsia"/>
          <w:sz w:val="24"/>
          <w:szCs w:val="24"/>
        </w:rPr>
        <w:t>任务分级</w:t>
      </w:r>
    </w:p>
    <w:p w14:paraId="33F77E06" w14:textId="77777777" w:rsidR="00F73947" w:rsidRDefault="00F7394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="00D03A51" w:rsidRPr="00CF237C">
        <w:rPr>
          <w:rFonts w:ascii="宋体" w:hAnsi="宋体" w:hint="eastAsia"/>
          <w:sz w:val="24"/>
          <w:szCs w:val="24"/>
        </w:rPr>
        <w:t>人事匹配</w:t>
      </w:r>
    </w:p>
    <w:p w14:paraId="2797FCEB" w14:textId="0CCE8F34" w:rsidR="00E725E1" w:rsidRPr="00CF237C" w:rsidRDefault="00F7394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）</w:t>
      </w:r>
      <w:r w:rsidR="00D03A51" w:rsidRPr="00CF237C">
        <w:rPr>
          <w:rFonts w:ascii="宋体" w:hAnsi="宋体" w:hint="eastAsia"/>
          <w:sz w:val="24"/>
          <w:szCs w:val="24"/>
        </w:rPr>
        <w:t>支持赋能</w:t>
      </w:r>
    </w:p>
    <w:p w14:paraId="4757DD01" w14:textId="420DCBC1" w:rsidR="00E725E1" w:rsidRPr="005B5945" w:rsidRDefault="00E725E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5B5945">
        <w:rPr>
          <w:rFonts w:ascii="宋体" w:hAnsi="宋体" w:hint="eastAsia"/>
          <w:sz w:val="24"/>
          <w:szCs w:val="24"/>
        </w:rPr>
        <w:t>5</w:t>
      </w:r>
      <w:r w:rsidRPr="005B5945">
        <w:rPr>
          <w:rFonts w:ascii="宋体" w:hAnsi="宋体"/>
          <w:sz w:val="24"/>
          <w:szCs w:val="24"/>
        </w:rPr>
        <w:t>.</w:t>
      </w:r>
      <w:r w:rsidRPr="005B5945">
        <w:rPr>
          <w:rFonts w:ascii="宋体" w:hAnsi="宋体" w:hint="eastAsia"/>
          <w:sz w:val="24"/>
          <w:szCs w:val="24"/>
        </w:rPr>
        <w:t>制定计划五步法：明确问题+设定目标+梳理要素+寻找措施+制定计划</w:t>
      </w:r>
    </w:p>
    <w:p w14:paraId="7CD68E2C" w14:textId="264E7E83" w:rsidR="00D03A51" w:rsidRPr="00CF237C" w:rsidRDefault="00AC4F3E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6D1E8B">
        <w:rPr>
          <w:rFonts w:ascii="宋体" w:hAnsi="宋体" w:hint="eastAsia"/>
          <w:b/>
          <w:sz w:val="24"/>
          <w:szCs w:val="24"/>
        </w:rPr>
        <w:t>行动学习</w:t>
      </w:r>
      <w:r w:rsidR="00356214" w:rsidRPr="006D1E8B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团队目标拆解，运用计划五步法，输出一份真实工作计划，关注目标达成</w:t>
      </w:r>
      <w:r w:rsidR="00E725E1">
        <w:rPr>
          <w:rFonts w:ascii="宋体" w:hAnsi="宋体" w:hint="eastAsia"/>
          <w:sz w:val="24"/>
          <w:szCs w:val="24"/>
        </w:rPr>
        <w:t>。</w:t>
      </w:r>
    </w:p>
    <w:p w14:paraId="4E192545" w14:textId="58897767" w:rsidR="00875EB5" w:rsidRPr="00E725E1" w:rsidRDefault="00E725E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6</w:t>
      </w:r>
      <w:r w:rsidR="00EF6C70" w:rsidRPr="00E725E1">
        <w:rPr>
          <w:rFonts w:ascii="宋体" w:hAnsi="宋体"/>
          <w:b/>
          <w:bCs/>
          <w:sz w:val="24"/>
          <w:szCs w:val="24"/>
        </w:rPr>
        <w:t xml:space="preserve">. </w:t>
      </w:r>
      <w:r w:rsidR="009F5F35" w:rsidRPr="00E725E1">
        <w:rPr>
          <w:rFonts w:ascii="宋体" w:hAnsi="宋体" w:hint="eastAsia"/>
          <w:b/>
          <w:bCs/>
          <w:sz w:val="24"/>
          <w:szCs w:val="24"/>
        </w:rPr>
        <w:t>案例研讨解决管理者</w:t>
      </w:r>
      <w:r w:rsidR="00EF6C70" w:rsidRPr="00E725E1">
        <w:rPr>
          <w:rFonts w:ascii="宋体" w:hAnsi="宋体" w:hint="eastAsia"/>
          <w:b/>
          <w:bCs/>
          <w:sz w:val="24"/>
          <w:szCs w:val="24"/>
        </w:rPr>
        <w:t>人员激励与团队士气提升</w:t>
      </w:r>
      <w:r w:rsidR="00834E04">
        <w:rPr>
          <w:rFonts w:ascii="宋体" w:hAnsi="宋体" w:hint="eastAsia"/>
          <w:b/>
          <w:bCs/>
          <w:sz w:val="24"/>
          <w:szCs w:val="24"/>
        </w:rPr>
        <w:t>问题</w:t>
      </w:r>
    </w:p>
    <w:p w14:paraId="35B7A880" w14:textId="2CB690FF" w:rsidR="00EF6C70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893AEB">
        <w:rPr>
          <w:rFonts w:ascii="宋体" w:hAnsi="宋体" w:hint="eastAsia"/>
          <w:b/>
          <w:sz w:val="24"/>
          <w:szCs w:val="24"/>
        </w:rPr>
        <w:t>案例分析</w:t>
      </w:r>
      <w:r w:rsidR="00834E04">
        <w:rPr>
          <w:rFonts w:ascii="宋体" w:hAnsi="宋体" w:hint="eastAsia"/>
          <w:b/>
          <w:sz w:val="24"/>
          <w:szCs w:val="24"/>
        </w:rPr>
        <w:t>1</w:t>
      </w:r>
      <w:r w:rsidR="00356214" w:rsidRPr="00893AEB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管理者如何激励员工高绩效达成？</w:t>
      </w:r>
    </w:p>
    <w:p w14:paraId="3A6919CB" w14:textId="44F0DF22" w:rsidR="003B53E6" w:rsidRDefault="003B53E6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1）新生代员工的特质分析</w:t>
      </w:r>
    </w:p>
    <w:p w14:paraId="72FEF6AF" w14:textId="7E680351" w:rsidR="003B53E6" w:rsidRPr="00CF237C" w:rsidRDefault="003B53E6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2）新生代员工辅导和激励策略</w:t>
      </w:r>
    </w:p>
    <w:p w14:paraId="61C80792" w14:textId="72E553A9" w:rsidR="00EF6C70" w:rsidRPr="00CF237C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893AEB">
        <w:rPr>
          <w:rFonts w:ascii="宋体" w:hAnsi="宋体" w:hint="eastAsia"/>
          <w:b/>
          <w:sz w:val="24"/>
          <w:szCs w:val="24"/>
        </w:rPr>
        <w:t>案例分析</w:t>
      </w:r>
      <w:r w:rsidR="00834E04">
        <w:rPr>
          <w:rFonts w:ascii="宋体" w:hAnsi="宋体" w:hint="eastAsia"/>
          <w:b/>
          <w:sz w:val="24"/>
          <w:szCs w:val="24"/>
        </w:rPr>
        <w:t>2</w:t>
      </w:r>
      <w:r w:rsidR="00356214" w:rsidRPr="00893AEB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代际冲突，如何点燃00后员工工作热情？</w:t>
      </w:r>
    </w:p>
    <w:p w14:paraId="51D75A68" w14:textId="62C7701B" w:rsidR="00EF6C70" w:rsidRPr="00CF237C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893AEB">
        <w:rPr>
          <w:rFonts w:ascii="宋体" w:hAnsi="宋体" w:hint="eastAsia"/>
          <w:b/>
          <w:sz w:val="24"/>
          <w:szCs w:val="24"/>
        </w:rPr>
        <w:t>案例分析</w:t>
      </w:r>
      <w:r w:rsidR="00834E04">
        <w:rPr>
          <w:rFonts w:ascii="宋体" w:hAnsi="宋体" w:hint="eastAsia"/>
          <w:b/>
          <w:sz w:val="24"/>
          <w:szCs w:val="24"/>
        </w:rPr>
        <w:t>3</w:t>
      </w:r>
      <w:r w:rsidR="00356214" w:rsidRPr="00893AEB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职业倦怠期老员工辞退还是</w:t>
      </w:r>
      <w:r w:rsidR="00F73947">
        <w:rPr>
          <w:rFonts w:ascii="宋体" w:hAnsi="宋体" w:hint="eastAsia"/>
          <w:sz w:val="24"/>
          <w:szCs w:val="24"/>
        </w:rPr>
        <w:t>有其他做法？</w:t>
      </w:r>
    </w:p>
    <w:p w14:paraId="4DB436F9" w14:textId="1824A370" w:rsidR="00EF6C70" w:rsidRPr="00CF237C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893AEB">
        <w:rPr>
          <w:rFonts w:ascii="宋体" w:hAnsi="宋体" w:hint="eastAsia"/>
          <w:b/>
          <w:sz w:val="24"/>
          <w:szCs w:val="24"/>
        </w:rPr>
        <w:t>案例分析</w:t>
      </w:r>
      <w:r w:rsidR="00834E04">
        <w:rPr>
          <w:rFonts w:ascii="宋体" w:hAnsi="宋体" w:hint="eastAsia"/>
          <w:b/>
          <w:sz w:val="24"/>
          <w:szCs w:val="24"/>
        </w:rPr>
        <w:t>4</w:t>
      </w:r>
      <w:r w:rsidR="00356214" w:rsidRPr="00893AEB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缺钱少粮如何激励员工？</w:t>
      </w:r>
    </w:p>
    <w:p w14:paraId="15ADDD94" w14:textId="6B0028D5" w:rsidR="0060505D" w:rsidRPr="00F622B4" w:rsidRDefault="00E725E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7</w:t>
      </w:r>
      <w:r w:rsidR="00EF6C70" w:rsidRPr="00F622B4">
        <w:rPr>
          <w:rFonts w:ascii="宋体" w:hAnsi="宋体"/>
          <w:b/>
          <w:sz w:val="24"/>
          <w:szCs w:val="24"/>
        </w:rPr>
        <w:t xml:space="preserve">. </w:t>
      </w:r>
      <w:r w:rsidR="005E2A59">
        <w:rPr>
          <w:rFonts w:ascii="宋体" w:hAnsi="宋体" w:hint="eastAsia"/>
          <w:b/>
          <w:sz w:val="24"/>
          <w:szCs w:val="24"/>
        </w:rPr>
        <w:t>核心人才的管理和留任是管理者的必修课</w:t>
      </w:r>
    </w:p>
    <w:p w14:paraId="4A1A388D" w14:textId="77777777" w:rsidR="00EF6C70" w:rsidRPr="00CF237C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留人攻略1：管理者必须关注人才流失的4个预警</w:t>
      </w:r>
    </w:p>
    <w:p w14:paraId="6AF8657E" w14:textId="77777777" w:rsidR="00EF6C70" w:rsidRPr="00CF237C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留人攻略2：需要及时进行面谈辅导的8种情况</w:t>
      </w:r>
    </w:p>
    <w:p w14:paraId="565A7EAB" w14:textId="77777777" w:rsidR="00EF6C70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留人攻略3：企业留人策略4个策略</w:t>
      </w:r>
    </w:p>
    <w:p w14:paraId="7B2B4726" w14:textId="41B3A0DC" w:rsidR="006A7A08" w:rsidRPr="00CF237C" w:rsidRDefault="006A7A08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现场演练：管理者与员工的专业离职面谈应对姿势？</w:t>
      </w:r>
    </w:p>
    <w:p w14:paraId="68BA558A" w14:textId="77777777" w:rsidR="00764C1C" w:rsidRPr="00CF237C" w:rsidRDefault="00764C1C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622B4">
        <w:rPr>
          <w:rFonts w:ascii="宋体" w:hAnsi="宋体" w:hint="eastAsia"/>
          <w:b/>
          <w:sz w:val="24"/>
          <w:szCs w:val="24"/>
        </w:rPr>
        <w:t>案例分享</w:t>
      </w:r>
      <w:r w:rsidR="00356214" w:rsidRPr="00F622B4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腾讯和比亚迪的留人策略</w:t>
      </w:r>
    </w:p>
    <w:p w14:paraId="4F706CCB" w14:textId="0AA1C32D" w:rsidR="0060505D" w:rsidRPr="00F622B4" w:rsidRDefault="00E725E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8</w:t>
      </w:r>
      <w:r w:rsidR="00EF6C70" w:rsidRPr="00F622B4">
        <w:rPr>
          <w:rFonts w:ascii="宋体" w:hAnsi="宋体"/>
          <w:b/>
          <w:sz w:val="24"/>
          <w:szCs w:val="24"/>
        </w:rPr>
        <w:t xml:space="preserve">. </w:t>
      </w:r>
      <w:r w:rsidR="00136FF9">
        <w:rPr>
          <w:rFonts w:ascii="宋体" w:hAnsi="宋体" w:hint="eastAsia"/>
          <w:b/>
          <w:sz w:val="24"/>
          <w:szCs w:val="24"/>
        </w:rPr>
        <w:t>梯队建设是保证团队长期发展的核心</w:t>
      </w:r>
    </w:p>
    <w:p w14:paraId="270A8389" w14:textId="77777777" w:rsidR="00EF6C70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9B4776">
        <w:rPr>
          <w:rFonts w:ascii="宋体" w:hAnsi="宋体" w:hint="eastAsia"/>
          <w:sz w:val="24"/>
          <w:szCs w:val="24"/>
        </w:rPr>
        <w:t>1）</w:t>
      </w:r>
      <w:r w:rsidR="0008307D" w:rsidRPr="009B4776">
        <w:rPr>
          <w:rFonts w:ascii="宋体" w:hAnsi="宋体" w:hint="eastAsia"/>
          <w:sz w:val="24"/>
          <w:szCs w:val="24"/>
        </w:rPr>
        <w:t>管理者资源池建设</w:t>
      </w:r>
      <w:r w:rsidR="00E4798A" w:rsidRPr="009B4776">
        <w:rPr>
          <w:rFonts w:ascii="宋体" w:hAnsi="宋体" w:hint="eastAsia"/>
          <w:sz w:val="24"/>
          <w:szCs w:val="24"/>
        </w:rPr>
        <w:t>的必要性</w:t>
      </w:r>
      <w:r w:rsidR="0008307D" w:rsidRPr="009B4776">
        <w:rPr>
          <w:rFonts w:ascii="宋体" w:hAnsi="宋体" w:hint="eastAsia"/>
          <w:sz w:val="24"/>
          <w:szCs w:val="24"/>
        </w:rPr>
        <w:t>——建设领导梯队</w:t>
      </w:r>
      <w:r w:rsidR="00E4798A" w:rsidRPr="009B4776">
        <w:rPr>
          <w:rFonts w:ascii="宋体" w:hAnsi="宋体" w:hint="eastAsia"/>
          <w:sz w:val="24"/>
          <w:szCs w:val="24"/>
        </w:rPr>
        <w:t>是</w:t>
      </w:r>
      <w:r w:rsidR="0008307D" w:rsidRPr="009B4776">
        <w:rPr>
          <w:rFonts w:ascii="宋体" w:hAnsi="宋体" w:hint="eastAsia"/>
          <w:sz w:val="24"/>
          <w:szCs w:val="24"/>
        </w:rPr>
        <w:t>提升组织能力</w:t>
      </w:r>
      <w:r w:rsidR="00E4798A" w:rsidRPr="009B4776">
        <w:rPr>
          <w:rFonts w:ascii="宋体" w:hAnsi="宋体" w:hint="eastAsia"/>
          <w:sz w:val="24"/>
          <w:szCs w:val="24"/>
        </w:rPr>
        <w:t>的关键</w:t>
      </w:r>
    </w:p>
    <w:p w14:paraId="5964E5CD" w14:textId="77777777" w:rsidR="00A44271" w:rsidRPr="00CF237C" w:rsidRDefault="00EF6C7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2）实现</w:t>
      </w:r>
      <w:r w:rsidR="00301B06" w:rsidRPr="00CF237C">
        <w:rPr>
          <w:rFonts w:ascii="宋体" w:hAnsi="宋体" w:hint="eastAsia"/>
          <w:sz w:val="24"/>
          <w:szCs w:val="24"/>
        </w:rPr>
        <w:t>梯队建设</w:t>
      </w:r>
      <w:r w:rsidRPr="00CF237C">
        <w:rPr>
          <w:rFonts w:ascii="宋体" w:hAnsi="宋体" w:hint="eastAsia"/>
          <w:sz w:val="24"/>
          <w:szCs w:val="24"/>
        </w:rPr>
        <w:t>目标的四个原则</w:t>
      </w:r>
    </w:p>
    <w:p w14:paraId="0ED0CACF" w14:textId="77777777" w:rsidR="00B90467" w:rsidRPr="00CF237C" w:rsidRDefault="00B9046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622B4">
        <w:rPr>
          <w:rFonts w:ascii="宋体" w:hAnsi="宋体" w:hint="eastAsia"/>
          <w:b/>
          <w:sz w:val="24"/>
          <w:szCs w:val="24"/>
        </w:rPr>
        <w:t>案例分析：</w:t>
      </w:r>
      <w:r w:rsidRPr="00CF237C">
        <w:rPr>
          <w:rFonts w:ascii="宋体" w:hAnsi="宋体" w:hint="eastAsia"/>
          <w:sz w:val="24"/>
          <w:szCs w:val="24"/>
        </w:rPr>
        <w:t>团队内员工很多，</w:t>
      </w:r>
      <w:r w:rsidR="004224DC" w:rsidRPr="00CF237C">
        <w:rPr>
          <w:rFonts w:ascii="宋体" w:hAnsi="宋体" w:hint="eastAsia"/>
          <w:sz w:val="24"/>
          <w:szCs w:val="24"/>
        </w:rPr>
        <w:t>但</w:t>
      </w:r>
      <w:r w:rsidRPr="00CF237C">
        <w:rPr>
          <w:rFonts w:ascii="宋体" w:hAnsi="宋体" w:hint="eastAsia"/>
          <w:sz w:val="24"/>
          <w:szCs w:val="24"/>
        </w:rPr>
        <w:t>是团队战斗力无法提升怎么办？</w:t>
      </w:r>
    </w:p>
    <w:p w14:paraId="7B0118CC" w14:textId="77777777" w:rsidR="0029633F" w:rsidRDefault="0029633F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622B4">
        <w:rPr>
          <w:rFonts w:ascii="宋体" w:hAnsi="宋体" w:hint="eastAsia"/>
          <w:b/>
          <w:sz w:val="24"/>
          <w:szCs w:val="24"/>
        </w:rPr>
        <w:lastRenderedPageBreak/>
        <w:t>案例分析：</w:t>
      </w:r>
      <w:r w:rsidRPr="00CF237C">
        <w:rPr>
          <w:rFonts w:ascii="宋体" w:hAnsi="宋体" w:hint="eastAsia"/>
          <w:sz w:val="24"/>
          <w:szCs w:val="24"/>
        </w:rPr>
        <w:t>华为如何通过继任者计划保证团队持续战斗力</w:t>
      </w:r>
    </w:p>
    <w:p w14:paraId="0FD81B4B" w14:textId="1B5602FE" w:rsidR="0028342C" w:rsidRPr="0028342C" w:rsidRDefault="00D71E8B" w:rsidP="0028342C">
      <w:pPr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D71E8B">
        <w:rPr>
          <w:rFonts w:ascii="宋体" w:hAnsi="宋体"/>
          <w:bCs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4EF382F2" wp14:editId="76BB0B0D">
            <wp:simplePos x="0" y="0"/>
            <wp:positionH relativeFrom="column">
              <wp:posOffset>4469765</wp:posOffset>
            </wp:positionH>
            <wp:positionV relativeFrom="paragraph">
              <wp:posOffset>137160</wp:posOffset>
            </wp:positionV>
            <wp:extent cx="1648460" cy="1019175"/>
            <wp:effectExtent l="0" t="0" r="8890" b="9525"/>
            <wp:wrapThrough wrapText="bothSides">
              <wp:wrapPolygon edited="0">
                <wp:start x="0" y="0"/>
                <wp:lineTo x="0" y="21398"/>
                <wp:lineTo x="21467" y="21398"/>
                <wp:lineTo x="21467" y="0"/>
                <wp:lineTo x="0" y="0"/>
              </wp:wrapPolygon>
            </wp:wrapThrough>
            <wp:docPr id="2069371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7146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42C" w:rsidRPr="0028342C">
        <w:rPr>
          <w:rFonts w:ascii="宋体" w:hAnsi="宋体" w:hint="eastAsia"/>
          <w:b/>
          <w:bCs/>
          <w:sz w:val="24"/>
          <w:szCs w:val="24"/>
        </w:rPr>
        <w:t>案例分析：</w:t>
      </w:r>
      <w:r w:rsidR="0028342C" w:rsidRPr="0028342C">
        <w:rPr>
          <w:rFonts w:ascii="宋体" w:hAnsi="宋体" w:hint="eastAsia"/>
          <w:sz w:val="24"/>
          <w:szCs w:val="24"/>
        </w:rPr>
        <w:t>腾讯学院目标导向的飞龙课程设计</w:t>
      </w:r>
    </w:p>
    <w:p w14:paraId="742153C0" w14:textId="3C64AC2B" w:rsidR="0060505D" w:rsidRDefault="00E725E1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9</w:t>
      </w:r>
      <w:r w:rsidR="00301B06" w:rsidRPr="00F622B4">
        <w:rPr>
          <w:rFonts w:ascii="宋体" w:hAnsi="宋体"/>
          <w:b/>
          <w:sz w:val="24"/>
          <w:szCs w:val="24"/>
        </w:rPr>
        <w:t xml:space="preserve">. </w:t>
      </w:r>
      <w:r w:rsidR="00B90467" w:rsidRPr="00F622B4">
        <w:rPr>
          <w:rFonts w:ascii="宋体" w:hAnsi="宋体" w:hint="eastAsia"/>
          <w:b/>
          <w:sz w:val="24"/>
          <w:szCs w:val="24"/>
        </w:rPr>
        <w:t>有效沟通的力量</w:t>
      </w:r>
    </w:p>
    <w:p w14:paraId="059CB163" w14:textId="53696ED1" w:rsidR="003B5D10" w:rsidRPr="003B5D10" w:rsidRDefault="005B5945" w:rsidP="003B5D10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——</w:t>
      </w:r>
      <w:r w:rsidR="003B5D10" w:rsidRPr="003B5D10">
        <w:rPr>
          <w:rFonts w:ascii="宋体" w:hAnsi="宋体" w:hint="eastAsia"/>
          <w:bCs/>
          <w:sz w:val="24"/>
          <w:szCs w:val="24"/>
        </w:rPr>
        <w:t>高效表达的TED演讲思路</w:t>
      </w:r>
    </w:p>
    <w:p w14:paraId="0E2FD7E1" w14:textId="54D3017B" w:rsidR="003B5D10" w:rsidRDefault="003B5D10" w:rsidP="003B5D10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834E04">
        <w:rPr>
          <w:rFonts w:ascii="宋体" w:hAnsi="宋体" w:hint="eastAsia"/>
          <w:b/>
          <w:bCs/>
          <w:sz w:val="24"/>
          <w:szCs w:val="24"/>
        </w:rPr>
        <w:t>视频：</w:t>
      </w:r>
      <w:r w:rsidRPr="003B5D10">
        <w:rPr>
          <w:rFonts w:ascii="宋体" w:hAnsi="宋体" w:hint="eastAsia"/>
          <w:bCs/>
          <w:sz w:val="24"/>
          <w:szCs w:val="24"/>
        </w:rPr>
        <w:t>从一场TED演讲中看高效演讲的核心逻辑</w:t>
      </w:r>
    </w:p>
    <w:p w14:paraId="06656D7A" w14:textId="576D68B6" w:rsidR="00D71E8B" w:rsidRDefault="002A760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5B5945">
        <w:rPr>
          <w:rFonts w:ascii="宋体" w:hAnsi="宋体" w:hint="eastAsia"/>
          <w:b/>
          <w:bCs/>
          <w:sz w:val="24"/>
          <w:szCs w:val="24"/>
        </w:rPr>
        <w:t>工具：</w:t>
      </w:r>
      <w:r w:rsidR="00D71E8B">
        <w:rPr>
          <w:rFonts w:ascii="宋体" w:hAnsi="宋体" w:hint="eastAsia"/>
          <w:bCs/>
          <w:sz w:val="24"/>
          <w:szCs w:val="24"/>
        </w:rPr>
        <w:t>S</w:t>
      </w:r>
      <w:r w:rsidR="00D71E8B">
        <w:rPr>
          <w:rFonts w:ascii="宋体" w:hAnsi="宋体"/>
          <w:bCs/>
          <w:sz w:val="24"/>
          <w:szCs w:val="24"/>
        </w:rPr>
        <w:t>BI</w:t>
      </w:r>
      <w:r w:rsidR="00D71E8B">
        <w:rPr>
          <w:rFonts w:ascii="宋体" w:hAnsi="宋体" w:hint="eastAsia"/>
          <w:bCs/>
          <w:sz w:val="24"/>
          <w:szCs w:val="24"/>
        </w:rPr>
        <w:t>反馈模型——反馈事实、拒绝评判</w:t>
      </w:r>
    </w:p>
    <w:p w14:paraId="40670CE8" w14:textId="7B62F7F2" w:rsidR="00D71E8B" w:rsidRDefault="00834E04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S</w:t>
      </w:r>
      <w:r>
        <w:rPr>
          <w:rFonts w:ascii="宋体" w:hAnsi="宋体" w:hint="eastAsia"/>
          <w:bCs/>
          <w:sz w:val="24"/>
          <w:szCs w:val="24"/>
        </w:rPr>
        <w:t>：</w:t>
      </w:r>
      <w:r w:rsidR="00D71E8B">
        <w:rPr>
          <w:rFonts w:ascii="宋体" w:hAnsi="宋体"/>
          <w:bCs/>
          <w:sz w:val="24"/>
          <w:szCs w:val="24"/>
        </w:rPr>
        <w:t xml:space="preserve">Situation </w:t>
      </w:r>
      <w:r w:rsidR="00D71E8B">
        <w:rPr>
          <w:rFonts w:ascii="宋体" w:hAnsi="宋体" w:hint="eastAsia"/>
          <w:bCs/>
          <w:sz w:val="24"/>
          <w:szCs w:val="24"/>
        </w:rPr>
        <w:t>（情境）——描述时间、地点和事件等现场情境</w:t>
      </w:r>
    </w:p>
    <w:p w14:paraId="44352D68" w14:textId="42AF67DC" w:rsidR="00D71E8B" w:rsidRDefault="00D71E8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B：</w:t>
      </w:r>
      <w:r>
        <w:rPr>
          <w:rFonts w:ascii="宋体" w:hAnsi="宋体"/>
          <w:bCs/>
          <w:sz w:val="24"/>
          <w:szCs w:val="24"/>
        </w:rPr>
        <w:t>Behavior (</w:t>
      </w:r>
      <w:r>
        <w:rPr>
          <w:rFonts w:ascii="宋体" w:hAnsi="宋体" w:hint="eastAsia"/>
          <w:bCs/>
          <w:sz w:val="24"/>
          <w:szCs w:val="24"/>
        </w:rPr>
        <w:t>行为</w:t>
      </w:r>
      <w:r>
        <w:rPr>
          <w:rFonts w:ascii="宋体" w:hAnsi="宋体"/>
          <w:bCs/>
          <w:sz w:val="24"/>
          <w:szCs w:val="24"/>
        </w:rPr>
        <w:t>)</w:t>
      </w:r>
      <w:r>
        <w:rPr>
          <w:rFonts w:ascii="宋体" w:hAnsi="宋体" w:hint="eastAsia"/>
          <w:bCs/>
          <w:sz w:val="24"/>
          <w:szCs w:val="24"/>
        </w:rPr>
        <w:t>——描述你要反馈给对方的具体行为</w:t>
      </w:r>
    </w:p>
    <w:p w14:paraId="7CC5A8EE" w14:textId="72708C89" w:rsidR="00D71E8B" w:rsidRDefault="00D71E8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I：</w:t>
      </w:r>
      <w:r>
        <w:rPr>
          <w:rFonts w:ascii="宋体" w:hAnsi="宋体"/>
          <w:bCs/>
          <w:sz w:val="24"/>
          <w:szCs w:val="24"/>
        </w:rPr>
        <w:t>Impact(</w:t>
      </w:r>
      <w:r w:rsidR="006E5A2E">
        <w:rPr>
          <w:rFonts w:ascii="宋体" w:hAnsi="宋体" w:hint="eastAsia"/>
          <w:bCs/>
          <w:sz w:val="24"/>
          <w:szCs w:val="24"/>
        </w:rPr>
        <w:t>影响</w:t>
      </w:r>
      <w:r>
        <w:rPr>
          <w:rFonts w:ascii="宋体" w:hAnsi="宋体"/>
          <w:bCs/>
          <w:sz w:val="24"/>
          <w:szCs w:val="24"/>
        </w:rPr>
        <w:t>)</w:t>
      </w:r>
      <w:r>
        <w:rPr>
          <w:rFonts w:ascii="宋体" w:hAnsi="宋体" w:hint="eastAsia"/>
          <w:bCs/>
          <w:sz w:val="24"/>
          <w:szCs w:val="24"/>
        </w:rPr>
        <w:t>——告诉对方的行为对你产生的影响</w:t>
      </w:r>
    </w:p>
    <w:p w14:paraId="68385DE9" w14:textId="10189D4E" w:rsidR="00D71E8B" w:rsidRDefault="00D71E8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D71E8B">
        <w:rPr>
          <w:rFonts w:ascii="宋体" w:hAnsi="宋体" w:hint="eastAsia"/>
          <w:b/>
          <w:sz w:val="24"/>
          <w:szCs w:val="24"/>
        </w:rPr>
        <w:t>案例分析：</w:t>
      </w:r>
      <w:r w:rsidRPr="006E5A2E">
        <w:rPr>
          <w:rFonts w:ascii="宋体" w:hAnsi="宋体" w:hint="eastAsia"/>
          <w:bCs/>
          <w:sz w:val="24"/>
          <w:szCs w:val="24"/>
        </w:rPr>
        <w:t>一场汇报后的高效</w:t>
      </w:r>
      <w:r w:rsidR="006E5A2E">
        <w:rPr>
          <w:rFonts w:ascii="宋体" w:hAnsi="宋体" w:hint="eastAsia"/>
          <w:bCs/>
          <w:sz w:val="24"/>
          <w:szCs w:val="24"/>
        </w:rPr>
        <w:t>沟通</w:t>
      </w:r>
      <w:r w:rsidRPr="006E5A2E">
        <w:rPr>
          <w:rFonts w:ascii="宋体" w:hAnsi="宋体" w:hint="eastAsia"/>
          <w:bCs/>
          <w:sz w:val="24"/>
          <w:szCs w:val="24"/>
        </w:rPr>
        <w:t>反馈</w:t>
      </w:r>
    </w:p>
    <w:p w14:paraId="5F7F6D41" w14:textId="5B48466F" w:rsidR="009C3412" w:rsidRPr="00D71E8B" w:rsidRDefault="009C341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行动学习：</w:t>
      </w:r>
      <w:r w:rsidR="006E5A2E" w:rsidRPr="006E5A2E">
        <w:rPr>
          <w:rFonts w:ascii="宋体" w:hAnsi="宋体" w:hint="eastAsia"/>
          <w:bCs/>
          <w:sz w:val="24"/>
          <w:szCs w:val="24"/>
        </w:rPr>
        <w:t>分组进行S</w:t>
      </w:r>
      <w:r w:rsidR="006E5A2E">
        <w:rPr>
          <w:rFonts w:ascii="宋体" w:hAnsi="宋体"/>
          <w:bCs/>
          <w:sz w:val="24"/>
          <w:szCs w:val="24"/>
        </w:rPr>
        <w:t>BI</w:t>
      </w:r>
      <w:r w:rsidR="006E5A2E">
        <w:rPr>
          <w:rFonts w:ascii="宋体" w:hAnsi="宋体" w:hint="eastAsia"/>
          <w:bCs/>
          <w:sz w:val="24"/>
          <w:szCs w:val="24"/>
        </w:rPr>
        <w:t>反馈挑战赛，根据抽到员工行为标签进行现场反馈</w:t>
      </w:r>
    </w:p>
    <w:p w14:paraId="3D96E084" w14:textId="7DE8CF3B" w:rsidR="00301B06" w:rsidRPr="00834E04" w:rsidRDefault="003B5D1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834E04">
        <w:rPr>
          <w:rFonts w:ascii="宋体" w:hAnsi="宋体"/>
          <w:b/>
          <w:sz w:val="24"/>
          <w:szCs w:val="24"/>
        </w:rPr>
        <w:t>3</w:t>
      </w:r>
      <w:r w:rsidR="00301B06" w:rsidRPr="00834E04">
        <w:rPr>
          <w:rFonts w:ascii="宋体" w:hAnsi="宋体" w:hint="eastAsia"/>
          <w:b/>
          <w:sz w:val="24"/>
          <w:szCs w:val="24"/>
        </w:rPr>
        <w:t>）高效沟通技巧</w:t>
      </w:r>
    </w:p>
    <w:p w14:paraId="1DF954D4" w14:textId="61D2B016" w:rsidR="007374C7" w:rsidRDefault="00022E4A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022E4A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7A0F6A97" wp14:editId="3DD09EA4">
            <wp:simplePos x="0" y="0"/>
            <wp:positionH relativeFrom="column">
              <wp:posOffset>4509135</wp:posOffset>
            </wp:positionH>
            <wp:positionV relativeFrom="paragraph">
              <wp:posOffset>3810</wp:posOffset>
            </wp:positionV>
            <wp:extent cx="1807210" cy="1038860"/>
            <wp:effectExtent l="0" t="0" r="2540" b="8890"/>
            <wp:wrapTight wrapText="bothSides">
              <wp:wrapPolygon edited="0">
                <wp:start x="0" y="0"/>
                <wp:lineTo x="0" y="21389"/>
                <wp:lineTo x="21403" y="21389"/>
                <wp:lineTo x="21403" y="0"/>
                <wp:lineTo x="0" y="0"/>
              </wp:wrapPolygon>
            </wp:wrapTight>
            <wp:docPr id="1767896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9654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089">
        <w:rPr>
          <w:rFonts w:ascii="宋体" w:hAnsi="宋体" w:hint="eastAsia"/>
          <w:sz w:val="24"/>
          <w:szCs w:val="24"/>
        </w:rPr>
        <w:t>管理沟通场景一：</w:t>
      </w:r>
      <w:r w:rsidR="00C047C9">
        <w:rPr>
          <w:rFonts w:ascii="宋体" w:hAnsi="宋体" w:hint="eastAsia"/>
          <w:sz w:val="24"/>
          <w:szCs w:val="24"/>
        </w:rPr>
        <w:t>高效表达背后的金字塔思维</w:t>
      </w:r>
    </w:p>
    <w:p w14:paraId="3958436D" w14:textId="00D562CF" w:rsidR="00E33089" w:rsidRDefault="00E33089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767BB">
        <w:rPr>
          <w:rFonts w:ascii="宋体" w:hAnsi="宋体" w:hint="eastAsia"/>
          <w:b/>
          <w:sz w:val="24"/>
          <w:szCs w:val="24"/>
        </w:rPr>
        <w:t>沟通中的金字塔思维：</w:t>
      </w:r>
      <w:r w:rsidR="00022E4A" w:rsidRPr="00022E4A">
        <w:rPr>
          <w:rFonts w:ascii="宋体" w:hAnsi="宋体" w:hint="eastAsia"/>
          <w:sz w:val="24"/>
          <w:szCs w:val="24"/>
        </w:rPr>
        <w:t>结论先行，以上统下，归纳分组，逻辑递进</w:t>
      </w:r>
    </w:p>
    <w:p w14:paraId="5E3DFD46" w14:textId="4705BF78" w:rsidR="00BE4C6A" w:rsidRPr="00BE4C6A" w:rsidRDefault="00BE4C6A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BE4C6A">
        <w:rPr>
          <w:rFonts w:ascii="宋体" w:hAnsi="宋体" w:hint="eastAsia"/>
          <w:b/>
          <w:bCs/>
          <w:sz w:val="24"/>
          <w:szCs w:val="24"/>
        </w:rPr>
        <w:t>案例分析：</w:t>
      </w:r>
      <w:r w:rsidRPr="00BE4C6A">
        <w:rPr>
          <w:rFonts w:ascii="宋体" w:hAnsi="宋体" w:hint="eastAsia"/>
          <w:sz w:val="24"/>
          <w:szCs w:val="24"/>
        </w:rPr>
        <w:t>阿里集团CEO张勇的年度信中</w:t>
      </w:r>
      <w:r w:rsidR="00C767BB">
        <w:rPr>
          <w:rFonts w:ascii="宋体" w:hAnsi="宋体" w:hint="eastAsia"/>
          <w:sz w:val="24"/>
          <w:szCs w:val="24"/>
        </w:rPr>
        <w:t>如何利用金字塔思维阐述公司新战略的落地执行</w:t>
      </w:r>
    </w:p>
    <w:p w14:paraId="0F761F67" w14:textId="250A0B56" w:rsidR="00E33089" w:rsidRPr="00C767BB" w:rsidRDefault="00313D1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C767BB">
        <w:rPr>
          <w:rFonts w:ascii="宋体" w:hAnsi="宋体" w:hint="eastAsia"/>
          <w:b/>
          <w:sz w:val="24"/>
          <w:szCs w:val="24"/>
        </w:rPr>
        <w:t>管理沟通场景</w:t>
      </w:r>
      <w:r w:rsidR="008F12E9" w:rsidRPr="00C767BB">
        <w:rPr>
          <w:rFonts w:ascii="宋体" w:hAnsi="宋体" w:hint="eastAsia"/>
          <w:b/>
          <w:sz w:val="24"/>
          <w:szCs w:val="24"/>
        </w:rPr>
        <w:t>二</w:t>
      </w:r>
      <w:r w:rsidRPr="00C767BB">
        <w:rPr>
          <w:rFonts w:ascii="宋体" w:hAnsi="宋体" w:hint="eastAsia"/>
          <w:b/>
          <w:sz w:val="24"/>
          <w:szCs w:val="24"/>
        </w:rPr>
        <w:t>：</w:t>
      </w:r>
      <w:r w:rsidR="00E33089" w:rsidRPr="00C767BB">
        <w:rPr>
          <w:rFonts w:ascii="宋体" w:hAnsi="宋体" w:hint="eastAsia"/>
          <w:b/>
          <w:sz w:val="24"/>
          <w:szCs w:val="24"/>
        </w:rPr>
        <w:t>向上管理</w:t>
      </w:r>
      <w:r w:rsidR="008F12E9" w:rsidRPr="00C767BB">
        <w:rPr>
          <w:rFonts w:ascii="宋体" w:hAnsi="宋体" w:hint="eastAsia"/>
          <w:b/>
          <w:sz w:val="24"/>
          <w:szCs w:val="24"/>
        </w:rPr>
        <w:t>的实操方法论</w:t>
      </w:r>
    </w:p>
    <w:p w14:paraId="19997BB5" w14:textId="0A202B5D" w:rsidR="0005121C" w:rsidRDefault="00C767B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a</w:t>
      </w:r>
      <w:r w:rsidR="008F12E9">
        <w:rPr>
          <w:rFonts w:ascii="宋体" w:hAnsi="宋体" w:hint="eastAsia"/>
          <w:sz w:val="24"/>
          <w:szCs w:val="24"/>
        </w:rPr>
        <w:t>判断核心目标+确认优先级+具体策略要求</w:t>
      </w:r>
    </w:p>
    <w:p w14:paraId="154E38FB" w14:textId="2EDD22B0" w:rsidR="008F12E9" w:rsidRDefault="00C767B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b</w:t>
      </w:r>
      <w:r w:rsidR="008F12E9">
        <w:rPr>
          <w:rFonts w:ascii="宋体" w:hAnsi="宋体" w:hint="eastAsia"/>
          <w:sz w:val="24"/>
          <w:szCs w:val="24"/>
        </w:rPr>
        <w:t>确认领导沟通节点+沟通模式+沟通习惯</w:t>
      </w:r>
    </w:p>
    <w:p w14:paraId="09EFD274" w14:textId="1F578F95" w:rsidR="008F12E9" w:rsidRPr="008F12E9" w:rsidRDefault="008F12E9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8F12E9">
        <w:rPr>
          <w:rFonts w:ascii="宋体" w:hAnsi="宋体" w:hint="eastAsia"/>
          <w:b/>
          <w:bCs/>
          <w:sz w:val="24"/>
          <w:szCs w:val="24"/>
        </w:rPr>
        <w:t>案例分析：</w:t>
      </w:r>
      <w:r w:rsidRPr="008F12E9">
        <w:rPr>
          <w:rFonts w:ascii="宋体" w:hAnsi="宋体" w:hint="eastAsia"/>
          <w:sz w:val="24"/>
          <w:szCs w:val="24"/>
        </w:rPr>
        <w:t>3个月</w:t>
      </w:r>
      <w:r>
        <w:rPr>
          <w:rFonts w:ascii="宋体" w:hAnsi="宋体" w:hint="eastAsia"/>
          <w:sz w:val="24"/>
          <w:szCs w:val="24"/>
        </w:rPr>
        <w:t>加班加点赶</w:t>
      </w:r>
      <w:r w:rsidRPr="008F12E9">
        <w:rPr>
          <w:rFonts w:ascii="宋体" w:hAnsi="宋体" w:hint="eastAsia"/>
          <w:sz w:val="24"/>
          <w:szCs w:val="24"/>
        </w:rPr>
        <w:t>项目，结果被老板骂的一文不值</w:t>
      </w:r>
      <w:r>
        <w:rPr>
          <w:rFonts w:ascii="宋体" w:hAnsi="宋体" w:hint="eastAsia"/>
          <w:sz w:val="24"/>
          <w:szCs w:val="24"/>
        </w:rPr>
        <w:t>，问题出在哪？</w:t>
      </w:r>
    </w:p>
    <w:p w14:paraId="2F433BDB" w14:textId="3609E652" w:rsidR="00E33089" w:rsidRPr="00C767BB" w:rsidRDefault="00E33089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C767BB">
        <w:rPr>
          <w:rFonts w:ascii="宋体" w:hAnsi="宋体" w:hint="eastAsia"/>
          <w:b/>
          <w:sz w:val="24"/>
          <w:szCs w:val="24"/>
        </w:rPr>
        <w:t>管理沟通场景</w:t>
      </w:r>
      <w:r w:rsidR="003B5D10" w:rsidRPr="00C767BB">
        <w:rPr>
          <w:rFonts w:ascii="宋体" w:hAnsi="宋体" w:hint="eastAsia"/>
          <w:b/>
          <w:sz w:val="24"/>
          <w:szCs w:val="24"/>
        </w:rPr>
        <w:t>三</w:t>
      </w:r>
      <w:r w:rsidRPr="00C767BB">
        <w:rPr>
          <w:rFonts w:ascii="宋体" w:hAnsi="宋体" w:hint="eastAsia"/>
          <w:b/>
          <w:sz w:val="24"/>
          <w:szCs w:val="24"/>
        </w:rPr>
        <w:t>：沟通冲突管理</w:t>
      </w:r>
    </w:p>
    <w:p w14:paraId="7BF5663D" w14:textId="7D2C1400" w:rsidR="00F30854" w:rsidRDefault="00C767BB" w:rsidP="00F30854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3B5D10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72A79821" wp14:editId="1F085224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268095" cy="1113790"/>
            <wp:effectExtent l="0" t="0" r="8255" b="0"/>
            <wp:wrapThrough wrapText="bothSides">
              <wp:wrapPolygon edited="0">
                <wp:start x="0" y="0"/>
                <wp:lineTo x="0" y="21058"/>
                <wp:lineTo x="21416" y="21058"/>
                <wp:lineTo x="21416" y="0"/>
                <wp:lineTo x="0" y="0"/>
              </wp:wrapPolygon>
            </wp:wrapThrough>
            <wp:docPr id="414674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7476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24"/>
        </w:rPr>
        <w:t>a</w:t>
      </w:r>
      <w:r w:rsidR="00F30854">
        <w:rPr>
          <w:rFonts w:ascii="宋体" w:hAnsi="宋体" w:hint="eastAsia"/>
          <w:sz w:val="24"/>
          <w:szCs w:val="24"/>
        </w:rPr>
        <w:t>冲突的分类：</w:t>
      </w:r>
      <w:r w:rsidR="00F30854" w:rsidRPr="00F30854">
        <w:rPr>
          <w:rFonts w:ascii="宋体" w:hAnsi="宋体" w:hint="eastAsia"/>
          <w:sz w:val="24"/>
          <w:szCs w:val="24"/>
        </w:rPr>
        <w:t>关系冲突</w:t>
      </w:r>
      <w:r w:rsidR="00F30854">
        <w:rPr>
          <w:rFonts w:ascii="宋体" w:hAnsi="宋体" w:hint="eastAsia"/>
          <w:sz w:val="24"/>
          <w:szCs w:val="24"/>
        </w:rPr>
        <w:t>+</w:t>
      </w:r>
      <w:r w:rsidR="00F30854" w:rsidRPr="00F30854">
        <w:rPr>
          <w:rFonts w:ascii="宋体" w:hAnsi="宋体" w:hint="eastAsia"/>
          <w:sz w:val="24"/>
          <w:szCs w:val="24"/>
        </w:rPr>
        <w:t>任务冲突</w:t>
      </w:r>
      <w:r w:rsidR="00F30854">
        <w:rPr>
          <w:rFonts w:ascii="宋体" w:hAnsi="宋体" w:hint="eastAsia"/>
          <w:sz w:val="24"/>
          <w:szCs w:val="24"/>
        </w:rPr>
        <w:t>+</w:t>
      </w:r>
      <w:r w:rsidR="00F30854" w:rsidRPr="00F30854">
        <w:rPr>
          <w:rFonts w:ascii="宋体" w:hAnsi="宋体" w:hint="eastAsia"/>
          <w:sz w:val="24"/>
          <w:szCs w:val="24"/>
        </w:rPr>
        <w:t>过程冲突</w:t>
      </w:r>
    </w:p>
    <w:p w14:paraId="38A11A36" w14:textId="3F68A3F1" w:rsidR="00F30854" w:rsidRDefault="00C767BB" w:rsidP="003B5D10">
      <w:pPr>
        <w:widowControl/>
        <w:tabs>
          <w:tab w:val="center" w:pos="4153"/>
        </w:tabs>
        <w:spacing w:line="480" w:lineRule="exact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b</w:t>
      </w:r>
      <w:r w:rsidR="00F30854">
        <w:rPr>
          <w:rFonts w:ascii="宋体" w:hAnsi="宋体" w:hint="eastAsia"/>
          <w:sz w:val="24"/>
          <w:szCs w:val="24"/>
        </w:rPr>
        <w:t>沟通冲突如何做情绪疏导</w:t>
      </w:r>
      <w:r w:rsidR="00F30854" w:rsidRPr="00F30854">
        <w:rPr>
          <w:rFonts w:ascii="宋体" w:hAnsi="宋体" w:hint="eastAsia"/>
          <w:sz w:val="24"/>
          <w:szCs w:val="24"/>
        </w:rPr>
        <w:t>LECSR模型</w:t>
      </w:r>
      <w:r w:rsidR="00F30854">
        <w:rPr>
          <w:rFonts w:ascii="宋体" w:hAnsi="宋体" w:hint="eastAsia"/>
          <w:sz w:val="24"/>
          <w:szCs w:val="24"/>
        </w:rPr>
        <w:t>：</w:t>
      </w:r>
      <w:r w:rsidR="00F30854" w:rsidRPr="00F30854">
        <w:rPr>
          <w:rFonts w:ascii="宋体" w:hAnsi="宋体" w:hint="eastAsia"/>
          <w:sz w:val="24"/>
          <w:szCs w:val="24"/>
        </w:rPr>
        <w:t>倾听（Listen）</w:t>
      </w:r>
      <w:r w:rsidR="00F30854">
        <w:rPr>
          <w:rFonts w:ascii="宋体" w:hAnsi="宋体" w:hint="eastAsia"/>
          <w:sz w:val="24"/>
          <w:szCs w:val="24"/>
        </w:rPr>
        <w:t>+</w:t>
      </w:r>
      <w:r w:rsidR="00F30854" w:rsidRPr="00F30854">
        <w:rPr>
          <w:rFonts w:ascii="宋体" w:hAnsi="宋体" w:hint="eastAsia"/>
          <w:sz w:val="24"/>
          <w:szCs w:val="24"/>
        </w:rPr>
        <w:t>同理心（Empathize</w:t>
      </w:r>
      <w:r w:rsidR="003B5D10">
        <w:rPr>
          <w:rFonts w:ascii="宋体" w:hAnsi="宋体" w:hint="eastAsia"/>
          <w:sz w:val="24"/>
          <w:szCs w:val="24"/>
        </w:rPr>
        <w:t>）</w:t>
      </w:r>
      <w:r w:rsidR="00F30854">
        <w:rPr>
          <w:rFonts w:ascii="宋体" w:hAnsi="宋体"/>
          <w:sz w:val="24"/>
          <w:szCs w:val="24"/>
        </w:rPr>
        <w:t>+</w:t>
      </w:r>
      <w:r w:rsidR="003B5D10" w:rsidRPr="003B5D10">
        <w:rPr>
          <w:rFonts w:ascii="宋体" w:hAnsi="宋体" w:hint="eastAsia"/>
          <w:sz w:val="24"/>
          <w:szCs w:val="24"/>
        </w:rPr>
        <w:t>澄清（Ciarify））</w:t>
      </w:r>
      <w:r w:rsidR="003B5D10">
        <w:rPr>
          <w:rFonts w:ascii="宋体" w:hAnsi="宋体" w:hint="eastAsia"/>
          <w:sz w:val="24"/>
          <w:szCs w:val="24"/>
        </w:rPr>
        <w:t>+</w:t>
      </w:r>
      <w:r w:rsidR="003B5D10" w:rsidRPr="003B5D10">
        <w:rPr>
          <w:rFonts w:ascii="宋体" w:hAnsi="宋体" w:hint="eastAsia"/>
          <w:sz w:val="24"/>
          <w:szCs w:val="24"/>
        </w:rPr>
        <w:t>解决（Reslove</w:t>
      </w:r>
      <w:r w:rsidR="003B5D10">
        <w:rPr>
          <w:rFonts w:ascii="宋体" w:hAnsi="宋体" w:hint="eastAsia"/>
          <w:sz w:val="24"/>
          <w:szCs w:val="24"/>
        </w:rPr>
        <w:t>）</w:t>
      </w:r>
    </w:p>
    <w:p w14:paraId="282811A3" w14:textId="3F13CE9A" w:rsidR="003B5D10" w:rsidRPr="00C767BB" w:rsidRDefault="003B5D10" w:rsidP="003B5D10">
      <w:pPr>
        <w:widowControl/>
        <w:tabs>
          <w:tab w:val="center" w:pos="4153"/>
        </w:tabs>
        <w:spacing w:line="480" w:lineRule="exact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解决冲突的五种基本策略：</w:t>
      </w:r>
      <w:r w:rsidRPr="003B5D10">
        <w:rPr>
          <w:rFonts w:ascii="宋体" w:hAnsi="宋体" w:hint="eastAsia"/>
          <w:sz w:val="24"/>
          <w:szCs w:val="24"/>
        </w:rPr>
        <w:t>托马斯-基尔曼冲突模式仪</w:t>
      </w:r>
      <w:r w:rsidR="00C767BB">
        <w:rPr>
          <w:rFonts w:ascii="宋体" w:hAnsi="宋体" w:hint="eastAsia"/>
          <w:sz w:val="24"/>
          <w:szCs w:val="24"/>
        </w:rPr>
        <w:t>（TKI）</w:t>
      </w:r>
    </w:p>
    <w:p w14:paraId="46F4A70D" w14:textId="21B2E298" w:rsidR="003B5D10" w:rsidRDefault="00E33089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622B4">
        <w:rPr>
          <w:rFonts w:ascii="宋体" w:hAnsi="宋体" w:hint="eastAsia"/>
          <w:b/>
          <w:sz w:val="24"/>
          <w:szCs w:val="24"/>
        </w:rPr>
        <w:t>案例分析：</w:t>
      </w:r>
      <w:r w:rsidRPr="00CF237C">
        <w:rPr>
          <w:rFonts w:ascii="宋体" w:hAnsi="宋体" w:hint="eastAsia"/>
          <w:sz w:val="24"/>
          <w:szCs w:val="24"/>
        </w:rPr>
        <w:t>同事变下属，处处与管理者对着干，管理者如何应对？</w:t>
      </w:r>
    </w:p>
    <w:p w14:paraId="2AAAF279" w14:textId="2DEFE0C0" w:rsidR="00165F37" w:rsidRPr="005423BA" w:rsidRDefault="00D71E8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3</w:t>
      </w:r>
      <w:r w:rsidR="00301B06" w:rsidRPr="005423BA">
        <w:rPr>
          <w:rFonts w:ascii="宋体" w:hAnsi="宋体" w:hint="eastAsia"/>
          <w:b/>
          <w:sz w:val="24"/>
          <w:szCs w:val="24"/>
        </w:rPr>
        <w:t>）</w:t>
      </w:r>
      <w:r w:rsidR="00B90467" w:rsidRPr="005423BA">
        <w:rPr>
          <w:rFonts w:ascii="宋体" w:hAnsi="宋体" w:hint="eastAsia"/>
          <w:b/>
          <w:sz w:val="24"/>
          <w:szCs w:val="24"/>
        </w:rPr>
        <w:t>四个策略应对</w:t>
      </w:r>
      <w:r w:rsidR="004224DC" w:rsidRPr="005423BA">
        <w:rPr>
          <w:rFonts w:ascii="宋体" w:hAnsi="宋体" w:hint="eastAsia"/>
          <w:b/>
          <w:sz w:val="24"/>
          <w:szCs w:val="24"/>
        </w:rPr>
        <w:t>同事变下属</w:t>
      </w:r>
      <w:r w:rsidR="00B90467" w:rsidRPr="005423BA">
        <w:rPr>
          <w:rFonts w:ascii="宋体" w:hAnsi="宋体" w:hint="eastAsia"/>
          <w:b/>
          <w:sz w:val="24"/>
          <w:szCs w:val="24"/>
        </w:rPr>
        <w:t>管理</w:t>
      </w:r>
      <w:r w:rsidR="00165F37" w:rsidRPr="005423BA">
        <w:rPr>
          <w:rFonts w:ascii="宋体" w:hAnsi="宋体" w:hint="eastAsia"/>
          <w:b/>
          <w:sz w:val="24"/>
          <w:szCs w:val="24"/>
        </w:rPr>
        <w:t>难题</w:t>
      </w:r>
    </w:p>
    <w:p w14:paraId="7B24E498" w14:textId="66ABA195" w:rsidR="00165F37" w:rsidRDefault="00C767B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a</w:t>
      </w:r>
      <w:r w:rsidR="00E4798A" w:rsidRPr="009B4776">
        <w:rPr>
          <w:rFonts w:ascii="宋体" w:hAnsi="宋体" w:hint="eastAsia"/>
          <w:sz w:val="24"/>
          <w:szCs w:val="24"/>
        </w:rPr>
        <w:t>自我认知</w:t>
      </w:r>
      <w:r w:rsidR="00165F37" w:rsidRPr="009B4776">
        <w:rPr>
          <w:rFonts w:ascii="宋体" w:hAnsi="宋体" w:hint="eastAsia"/>
          <w:sz w:val="24"/>
          <w:szCs w:val="24"/>
        </w:rPr>
        <w:t>：</w:t>
      </w:r>
      <w:r w:rsidR="00E4798A" w:rsidRPr="009B4776">
        <w:rPr>
          <w:rFonts w:ascii="宋体" w:hAnsi="宋体" w:hint="eastAsia"/>
          <w:sz w:val="24"/>
          <w:szCs w:val="24"/>
        </w:rPr>
        <w:t>管理角色定位</w:t>
      </w:r>
    </w:p>
    <w:p w14:paraId="516296DA" w14:textId="6162AC17" w:rsidR="00165F37" w:rsidRDefault="00C767B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b</w:t>
      </w:r>
      <w:r w:rsidR="00B90467" w:rsidRPr="00CF237C">
        <w:rPr>
          <w:rFonts w:ascii="宋体" w:hAnsi="宋体" w:hint="eastAsia"/>
          <w:sz w:val="24"/>
          <w:szCs w:val="24"/>
        </w:rPr>
        <w:t>信任：有效沟通</w:t>
      </w:r>
    </w:p>
    <w:p w14:paraId="4E41F7F2" w14:textId="2170DBD4" w:rsidR="00165F37" w:rsidRDefault="00C767B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c</w:t>
      </w:r>
      <w:r w:rsidR="00B90467" w:rsidRPr="00CF237C">
        <w:rPr>
          <w:rFonts w:ascii="宋体" w:hAnsi="宋体" w:hint="eastAsia"/>
          <w:sz w:val="24"/>
          <w:szCs w:val="24"/>
        </w:rPr>
        <w:t>展望：建立共同目标</w:t>
      </w:r>
    </w:p>
    <w:p w14:paraId="53D1D515" w14:textId="01AE15F5" w:rsidR="00301B06" w:rsidRPr="00CF237C" w:rsidRDefault="00C767B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d</w:t>
      </w:r>
      <w:r w:rsidR="00B90467" w:rsidRPr="00CF237C">
        <w:rPr>
          <w:rFonts w:ascii="宋体" w:hAnsi="宋体" w:hint="eastAsia"/>
          <w:sz w:val="24"/>
          <w:szCs w:val="24"/>
        </w:rPr>
        <w:t>赋能：支持和授权</w:t>
      </w:r>
    </w:p>
    <w:p w14:paraId="33E85C20" w14:textId="77777777" w:rsidR="00BF7A7D" w:rsidRDefault="00AC4F3E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F622B4">
        <w:rPr>
          <w:rFonts w:ascii="宋体" w:hAnsi="宋体" w:hint="eastAsia"/>
          <w:b/>
          <w:sz w:val="24"/>
          <w:szCs w:val="24"/>
        </w:rPr>
        <w:t>案例分析</w:t>
      </w:r>
      <w:r w:rsidR="00356214" w:rsidRPr="00F622B4">
        <w:rPr>
          <w:rFonts w:ascii="宋体" w:hAnsi="宋体" w:hint="eastAsia"/>
          <w:b/>
          <w:sz w:val="24"/>
          <w:szCs w:val="24"/>
        </w:rPr>
        <w:t>：</w:t>
      </w:r>
    </w:p>
    <w:p w14:paraId="7422F4C3" w14:textId="77777777" w:rsidR="00BF7A7D" w:rsidRDefault="00B7493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AC4F3E" w:rsidRPr="00CF237C">
        <w:rPr>
          <w:rFonts w:ascii="宋体" w:hAnsi="宋体" w:hint="eastAsia"/>
          <w:sz w:val="24"/>
          <w:szCs w:val="24"/>
        </w:rPr>
        <w:t>管理者角度：如何让下属认知到问题，主动改变？</w:t>
      </w:r>
    </w:p>
    <w:p w14:paraId="7C14E56E" w14:textId="77777777" w:rsidR="00AC4F3E" w:rsidRPr="00CF237C" w:rsidRDefault="00B74932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AC4F3E" w:rsidRPr="00CF237C">
        <w:rPr>
          <w:rFonts w:ascii="宋体" w:hAnsi="宋体" w:hint="eastAsia"/>
          <w:sz w:val="24"/>
          <w:szCs w:val="24"/>
        </w:rPr>
        <w:t>员工角度：领导总是不满意我工作，遇到完美主义挑剔的领导怎么办？</w:t>
      </w:r>
    </w:p>
    <w:p w14:paraId="6C2CD800" w14:textId="79C4A6D0" w:rsidR="001800C3" w:rsidRPr="00834E04" w:rsidRDefault="00D10286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834E04">
        <w:rPr>
          <w:rFonts w:ascii="宋体" w:hAnsi="宋体"/>
          <w:b/>
          <w:bCs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3FA8260E" wp14:editId="37E4D752">
            <wp:simplePos x="0" y="0"/>
            <wp:positionH relativeFrom="margin">
              <wp:posOffset>5047615</wp:posOffset>
            </wp:positionH>
            <wp:positionV relativeFrom="paragraph">
              <wp:posOffset>0</wp:posOffset>
            </wp:positionV>
            <wp:extent cx="1393825" cy="1770380"/>
            <wp:effectExtent l="0" t="0" r="0" b="1270"/>
            <wp:wrapTight wrapText="bothSides">
              <wp:wrapPolygon edited="0">
                <wp:start x="0" y="0"/>
                <wp:lineTo x="0" y="21383"/>
                <wp:lineTo x="21256" y="21383"/>
                <wp:lineTo x="21256" y="0"/>
                <wp:lineTo x="0" y="0"/>
              </wp:wrapPolygon>
            </wp:wrapTight>
            <wp:docPr id="1191143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4330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E8B" w:rsidRPr="00834E04">
        <w:rPr>
          <w:rFonts w:ascii="宋体" w:hAnsi="宋体"/>
          <w:b/>
          <w:bCs/>
          <w:sz w:val="24"/>
          <w:szCs w:val="24"/>
        </w:rPr>
        <w:t>4</w:t>
      </w:r>
      <w:r w:rsidR="00340E8E" w:rsidRPr="00834E04">
        <w:rPr>
          <w:rFonts w:ascii="宋体" w:hAnsi="宋体" w:hint="eastAsia"/>
          <w:b/>
          <w:bCs/>
          <w:sz w:val="24"/>
          <w:szCs w:val="24"/>
        </w:rPr>
        <w:t>）情境领导力</w:t>
      </w:r>
      <w:r w:rsidR="00834E04" w:rsidRPr="00834E04">
        <w:rPr>
          <w:rFonts w:ascii="宋体" w:hAnsi="宋体" w:hint="eastAsia"/>
          <w:b/>
          <w:bCs/>
          <w:sz w:val="24"/>
          <w:szCs w:val="24"/>
        </w:rPr>
        <w:t>：</w:t>
      </w:r>
      <w:r w:rsidR="001800C3" w:rsidRPr="00834E04">
        <w:rPr>
          <w:rFonts w:ascii="宋体" w:hAnsi="宋体" w:hint="eastAsia"/>
          <w:b/>
          <w:bCs/>
          <w:sz w:val="24"/>
          <w:szCs w:val="24"/>
        </w:rPr>
        <w:t>经典领导理论与情境领导的对比</w:t>
      </w:r>
    </w:p>
    <w:p w14:paraId="10A144D6" w14:textId="08407ECA" w:rsidR="00340E8E" w:rsidRPr="00AD5E1C" w:rsidRDefault="00834E04" w:rsidP="001800C3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a</w:t>
      </w:r>
      <w:r w:rsidR="001800C3" w:rsidRPr="00AD5E1C">
        <w:rPr>
          <w:rFonts w:ascii="宋体" w:hAnsi="宋体" w:hint="eastAsia"/>
          <w:bCs/>
          <w:sz w:val="24"/>
          <w:szCs w:val="24"/>
        </w:rPr>
        <w:t>情境领导的</w:t>
      </w:r>
      <w:r w:rsidR="00FC427E" w:rsidRPr="00AD5E1C">
        <w:rPr>
          <w:rFonts w:ascii="宋体" w:hAnsi="宋体" w:hint="eastAsia"/>
          <w:bCs/>
          <w:sz w:val="24"/>
          <w:szCs w:val="24"/>
        </w:rPr>
        <w:t>4</w:t>
      </w:r>
      <w:r w:rsidR="001800C3" w:rsidRPr="00AD5E1C">
        <w:rPr>
          <w:rFonts w:ascii="宋体" w:hAnsi="宋体" w:hint="eastAsia"/>
          <w:bCs/>
          <w:sz w:val="24"/>
          <w:szCs w:val="24"/>
        </w:rPr>
        <w:t>种模式：领导行为、领导风格、领导策略、领导结果</w:t>
      </w:r>
    </w:p>
    <w:p w14:paraId="5F4D8154" w14:textId="2D4CBD5D" w:rsidR="001800C3" w:rsidRPr="00CF05E0" w:rsidRDefault="00834E04" w:rsidP="001800C3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CF05E0">
        <w:rPr>
          <w:rFonts w:ascii="宋体" w:hAnsi="宋体"/>
          <w:b/>
          <w:bCs/>
          <w:sz w:val="24"/>
          <w:szCs w:val="24"/>
        </w:rPr>
        <w:t>b</w:t>
      </w:r>
      <w:r w:rsidR="001800C3" w:rsidRPr="00CF05E0">
        <w:rPr>
          <w:rFonts w:ascii="宋体" w:hAnsi="宋体" w:hint="eastAsia"/>
          <w:b/>
          <w:bCs/>
          <w:sz w:val="24"/>
          <w:szCs w:val="24"/>
        </w:rPr>
        <w:t>情境领导的6大工具：</w:t>
      </w:r>
    </w:p>
    <w:p w14:paraId="7694ACA0" w14:textId="7FB7EF51" w:rsidR="001800C3" w:rsidRPr="00834E04" w:rsidRDefault="00834E04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第一种：</w:t>
      </w:r>
      <w:r w:rsidR="001800C3" w:rsidRPr="00834E04">
        <w:rPr>
          <w:rFonts w:ascii="宋体" w:hAnsi="宋体" w:hint="eastAsia"/>
          <w:bCs/>
          <w:sz w:val="24"/>
          <w:szCs w:val="24"/>
        </w:rPr>
        <w:t>情景感知</w:t>
      </w:r>
      <w:r w:rsidR="00CF05E0">
        <w:rPr>
          <w:rFonts w:ascii="宋体" w:hAnsi="宋体" w:hint="eastAsia"/>
          <w:bCs/>
          <w:sz w:val="24"/>
          <w:szCs w:val="24"/>
        </w:rPr>
        <w:t>：领导者快速理解并熟悉当前情境的特征、环境、人的需求</w:t>
      </w:r>
    </w:p>
    <w:p w14:paraId="4D135E40" w14:textId="3679D70B" w:rsidR="0093197B" w:rsidRPr="00AD5E1C" w:rsidRDefault="0093197B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AD5E1C">
        <w:rPr>
          <w:rFonts w:ascii="宋体" w:hAnsi="宋体" w:hint="eastAsia"/>
          <w:b/>
          <w:sz w:val="24"/>
          <w:szCs w:val="24"/>
        </w:rPr>
        <w:t>案例分析：</w:t>
      </w:r>
      <w:r w:rsidRPr="00AD5E1C">
        <w:rPr>
          <w:rFonts w:ascii="宋体" w:hAnsi="宋体" w:hint="eastAsia"/>
          <w:bCs/>
          <w:sz w:val="24"/>
          <w:szCs w:val="24"/>
        </w:rPr>
        <w:t>马云如何快速感知情境变化并提出“移动优先”的策略？</w:t>
      </w:r>
    </w:p>
    <w:p w14:paraId="5D89B122" w14:textId="42705F96" w:rsidR="001800C3" w:rsidRPr="00834E04" w:rsidRDefault="00834E04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第二种：</w:t>
      </w:r>
      <w:r w:rsidR="001800C3" w:rsidRPr="00834E04">
        <w:rPr>
          <w:rFonts w:ascii="宋体" w:hAnsi="宋体" w:hint="eastAsia"/>
          <w:bCs/>
          <w:sz w:val="24"/>
          <w:szCs w:val="24"/>
        </w:rPr>
        <w:t>情境分析</w:t>
      </w:r>
      <w:r w:rsidR="00293B11" w:rsidRPr="00834E04">
        <w:rPr>
          <w:rFonts w:ascii="宋体" w:hAnsi="宋体" w:hint="eastAsia"/>
          <w:bCs/>
          <w:sz w:val="24"/>
          <w:szCs w:val="24"/>
        </w:rPr>
        <w:t>：在理解情境的基</w:t>
      </w:r>
      <w:r w:rsidR="00CF05E0">
        <w:rPr>
          <w:rFonts w:ascii="宋体" w:hAnsi="宋体" w:hint="eastAsia"/>
          <w:bCs/>
          <w:sz w:val="24"/>
          <w:szCs w:val="24"/>
        </w:rPr>
        <w:t>础上，领导者需要能够进行深入分析，找出其中的规律、问题以及机会</w:t>
      </w:r>
    </w:p>
    <w:p w14:paraId="4A0E2048" w14:textId="39E19992" w:rsidR="00863D45" w:rsidRPr="00834E04" w:rsidRDefault="00863D45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834E04">
        <w:rPr>
          <w:rFonts w:ascii="宋体" w:hAnsi="宋体" w:hint="eastAsia"/>
          <w:b/>
          <w:sz w:val="24"/>
          <w:szCs w:val="24"/>
        </w:rPr>
        <w:t>案例分析：</w:t>
      </w:r>
      <w:r w:rsidR="00CF05E0">
        <w:rPr>
          <w:rFonts w:ascii="宋体" w:hAnsi="宋体" w:hint="eastAsia"/>
          <w:bCs/>
          <w:sz w:val="24"/>
          <w:szCs w:val="24"/>
        </w:rPr>
        <w:t>乔布斯如何分析情境定位了手机变革</w:t>
      </w:r>
    </w:p>
    <w:p w14:paraId="30DD3653" w14:textId="54737118" w:rsidR="00293B11" w:rsidRPr="00834E04" w:rsidRDefault="00834E04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第三种：</w:t>
      </w:r>
      <w:r w:rsidR="001800C3" w:rsidRPr="00834E04">
        <w:rPr>
          <w:rFonts w:ascii="宋体" w:hAnsi="宋体" w:hint="eastAsia"/>
          <w:bCs/>
          <w:sz w:val="24"/>
          <w:szCs w:val="24"/>
        </w:rPr>
        <w:t>情境适应</w:t>
      </w:r>
      <w:r w:rsidR="00293B11" w:rsidRPr="00834E04">
        <w:rPr>
          <w:rFonts w:ascii="宋体" w:hAnsi="宋体" w:hint="eastAsia"/>
          <w:bCs/>
          <w:sz w:val="24"/>
          <w:szCs w:val="24"/>
        </w:rPr>
        <w:t>：领导者需要根据</w:t>
      </w:r>
      <w:r w:rsidR="00CF05E0">
        <w:rPr>
          <w:rFonts w:ascii="宋体" w:hAnsi="宋体" w:hint="eastAsia"/>
          <w:bCs/>
          <w:sz w:val="24"/>
          <w:szCs w:val="24"/>
        </w:rPr>
        <w:t>情境的变化，调整自身的领导风格、工作方法，以达到最佳的工作效果</w:t>
      </w:r>
    </w:p>
    <w:p w14:paraId="40D1FC84" w14:textId="4C861058" w:rsidR="001800C3" w:rsidRPr="00AD5E1C" w:rsidRDefault="00293B11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AD5E1C">
        <w:rPr>
          <w:rFonts w:ascii="宋体" w:hAnsi="宋体" w:hint="eastAsia"/>
          <w:b/>
          <w:sz w:val="24"/>
          <w:szCs w:val="24"/>
        </w:rPr>
        <w:t>案例分析：</w:t>
      </w:r>
      <w:r w:rsidRPr="00AD5E1C">
        <w:rPr>
          <w:rFonts w:ascii="宋体" w:hAnsi="宋体" w:hint="eastAsia"/>
          <w:bCs/>
          <w:sz w:val="24"/>
          <w:szCs w:val="24"/>
        </w:rPr>
        <w:t>微软如何实现在云计算时代适应变化并完美转型？</w:t>
      </w:r>
    </w:p>
    <w:p w14:paraId="132AA274" w14:textId="604945EC" w:rsidR="0093197B" w:rsidRPr="00834E04" w:rsidRDefault="00834E04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第四种：</w:t>
      </w:r>
      <w:r w:rsidR="001800C3" w:rsidRPr="00834E04">
        <w:rPr>
          <w:rFonts w:ascii="宋体" w:hAnsi="宋体" w:hint="eastAsia"/>
          <w:bCs/>
          <w:sz w:val="24"/>
          <w:szCs w:val="24"/>
        </w:rPr>
        <w:t>情境创新</w:t>
      </w:r>
      <w:r w:rsidR="00F74E71" w:rsidRPr="00834E04">
        <w:rPr>
          <w:rFonts w:ascii="宋体" w:hAnsi="宋体" w:hint="eastAsia"/>
          <w:bCs/>
          <w:sz w:val="24"/>
          <w:szCs w:val="24"/>
        </w:rPr>
        <w:t>：</w:t>
      </w:r>
      <w:r w:rsidR="00726A39" w:rsidRPr="00834E04">
        <w:rPr>
          <w:rFonts w:ascii="宋体" w:hAnsi="宋体" w:hint="eastAsia"/>
          <w:bCs/>
          <w:sz w:val="24"/>
          <w:szCs w:val="24"/>
        </w:rPr>
        <w:t>在理解和分析情境的基础</w:t>
      </w:r>
      <w:r w:rsidR="00CF05E0">
        <w:rPr>
          <w:rFonts w:ascii="宋体" w:hAnsi="宋体" w:hint="eastAsia"/>
          <w:bCs/>
          <w:sz w:val="24"/>
          <w:szCs w:val="24"/>
        </w:rPr>
        <w:t>上，领导者需要能够提出新的解决方案，以应对或挖掘出情境中的机会</w:t>
      </w:r>
    </w:p>
    <w:p w14:paraId="707992E9" w14:textId="6B808887" w:rsidR="00726A39" w:rsidRPr="00AD5E1C" w:rsidRDefault="0093197B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AD5E1C">
        <w:rPr>
          <w:rFonts w:ascii="宋体" w:hAnsi="宋体" w:hint="eastAsia"/>
          <w:b/>
          <w:sz w:val="24"/>
          <w:szCs w:val="24"/>
        </w:rPr>
        <w:t>案例分析</w:t>
      </w:r>
      <w:r w:rsidRPr="00AD5E1C">
        <w:rPr>
          <w:rFonts w:ascii="宋体" w:hAnsi="宋体" w:hint="eastAsia"/>
          <w:bCs/>
          <w:sz w:val="24"/>
          <w:szCs w:val="24"/>
        </w:rPr>
        <w:t>：</w:t>
      </w:r>
      <w:r w:rsidR="00726A39" w:rsidRPr="00AD5E1C">
        <w:rPr>
          <w:rFonts w:ascii="宋体" w:hAnsi="宋体" w:hint="eastAsia"/>
          <w:bCs/>
          <w:sz w:val="24"/>
          <w:szCs w:val="24"/>
        </w:rPr>
        <w:t>特斯拉和Elon Musk的电动车革新</w:t>
      </w:r>
    </w:p>
    <w:p w14:paraId="44D69BE7" w14:textId="02FE8CA1" w:rsidR="001800C3" w:rsidRPr="00834E04" w:rsidRDefault="001800C3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834E04">
        <w:rPr>
          <w:rFonts w:ascii="宋体" w:hAnsi="宋体" w:hint="eastAsia"/>
          <w:bCs/>
          <w:sz w:val="24"/>
          <w:szCs w:val="24"/>
        </w:rPr>
        <w:t>情</w:t>
      </w:r>
      <w:r w:rsidR="00834E04">
        <w:rPr>
          <w:rFonts w:ascii="宋体" w:hAnsi="宋体" w:hint="eastAsia"/>
          <w:bCs/>
          <w:sz w:val="24"/>
          <w:szCs w:val="24"/>
        </w:rPr>
        <w:t>第五种：</w:t>
      </w:r>
      <w:r w:rsidRPr="00834E04">
        <w:rPr>
          <w:rFonts w:ascii="宋体" w:hAnsi="宋体" w:hint="eastAsia"/>
          <w:bCs/>
          <w:sz w:val="24"/>
          <w:szCs w:val="24"/>
        </w:rPr>
        <w:t>境沟通</w:t>
      </w:r>
      <w:r w:rsidR="00726A39" w:rsidRPr="00834E04">
        <w:rPr>
          <w:rFonts w:ascii="宋体" w:hAnsi="宋体" w:hint="eastAsia"/>
          <w:bCs/>
          <w:sz w:val="24"/>
          <w:szCs w:val="24"/>
        </w:rPr>
        <w:t>：领导</w:t>
      </w:r>
      <w:r w:rsidR="00834E04">
        <w:rPr>
          <w:rFonts w:ascii="宋体" w:hAnsi="宋体" w:hint="eastAsia"/>
          <w:bCs/>
          <w:sz w:val="24"/>
          <w:szCs w:val="24"/>
        </w:rPr>
        <w:t>者需要能够有效的传达信息，以及理解和处理情境中的沟通冲突和障碍</w:t>
      </w:r>
    </w:p>
    <w:p w14:paraId="466CA16A" w14:textId="287320CB" w:rsidR="00726A39" w:rsidRPr="00AD5E1C" w:rsidRDefault="00726A39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AD5E1C">
        <w:rPr>
          <w:rFonts w:ascii="宋体" w:hAnsi="宋体" w:hint="eastAsia"/>
          <w:b/>
          <w:sz w:val="24"/>
          <w:szCs w:val="24"/>
        </w:rPr>
        <w:t>案例分析：</w:t>
      </w:r>
      <w:r w:rsidRPr="00AD5E1C">
        <w:rPr>
          <w:rFonts w:ascii="宋体" w:hAnsi="宋体" w:hint="eastAsia"/>
          <w:bCs/>
          <w:sz w:val="24"/>
          <w:szCs w:val="24"/>
        </w:rPr>
        <w:t>扎克伯格如何应对Facebook用户数据泄露的危机</w:t>
      </w:r>
      <w:r w:rsidR="008D4926" w:rsidRPr="00AD5E1C">
        <w:rPr>
          <w:rFonts w:ascii="宋体" w:hAnsi="宋体" w:hint="eastAsia"/>
          <w:bCs/>
          <w:sz w:val="24"/>
          <w:szCs w:val="24"/>
        </w:rPr>
        <w:t>？</w:t>
      </w:r>
    </w:p>
    <w:p w14:paraId="24EC940A" w14:textId="47872F9C" w:rsidR="001800C3" w:rsidRPr="00834E04" w:rsidRDefault="00834E04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第六种：</w:t>
      </w:r>
      <w:r w:rsidR="001800C3" w:rsidRPr="00834E04">
        <w:rPr>
          <w:rFonts w:ascii="宋体" w:hAnsi="宋体" w:hint="eastAsia"/>
          <w:bCs/>
          <w:sz w:val="24"/>
          <w:szCs w:val="24"/>
        </w:rPr>
        <w:t>情境决策</w:t>
      </w:r>
      <w:r w:rsidR="00726A39" w:rsidRPr="00834E04">
        <w:rPr>
          <w:rFonts w:ascii="宋体" w:hAnsi="宋体" w:hint="eastAsia"/>
          <w:bCs/>
          <w:sz w:val="24"/>
          <w:szCs w:val="24"/>
        </w:rPr>
        <w:t>：领导者需要根据情</w:t>
      </w:r>
      <w:r w:rsidR="00CF05E0">
        <w:rPr>
          <w:rFonts w:ascii="宋体" w:hAnsi="宋体" w:hint="eastAsia"/>
          <w:bCs/>
          <w:sz w:val="24"/>
          <w:szCs w:val="24"/>
        </w:rPr>
        <w:t>境的特性和变化，做出最佳的决策，并能够处理决策后可能出现的问题</w:t>
      </w:r>
    </w:p>
    <w:p w14:paraId="424631F7" w14:textId="308C9335" w:rsidR="0093197B" w:rsidRPr="00AD5E1C" w:rsidRDefault="00726A39" w:rsidP="00834E04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AD5E1C">
        <w:rPr>
          <w:rFonts w:ascii="宋体" w:hAnsi="宋体" w:hint="eastAsia"/>
          <w:b/>
          <w:sz w:val="24"/>
          <w:szCs w:val="24"/>
        </w:rPr>
        <w:t>案例分析：</w:t>
      </w:r>
      <w:r w:rsidRPr="00AD5E1C">
        <w:rPr>
          <w:rFonts w:ascii="宋体" w:hAnsi="宋体" w:hint="eastAsia"/>
          <w:bCs/>
          <w:sz w:val="24"/>
          <w:szCs w:val="24"/>
        </w:rPr>
        <w:t>疫情中温德姆酒店集团如何做出弹性运营的决策，平衡短期成本和长期发展？</w:t>
      </w:r>
    </w:p>
    <w:p w14:paraId="5EA6D2FD" w14:textId="3DBD6829" w:rsidR="00D10286" w:rsidRPr="00AD5E1C" w:rsidRDefault="00834E04" w:rsidP="001800C3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——</w:t>
      </w:r>
      <w:r w:rsidR="001800C3" w:rsidRPr="00AD5E1C">
        <w:rPr>
          <w:rFonts w:ascii="宋体" w:hAnsi="宋体" w:hint="eastAsia"/>
          <w:bCs/>
          <w:sz w:val="24"/>
          <w:szCs w:val="24"/>
        </w:rPr>
        <w:t>情境领导力的关键助推技能：情绪智力与情景感知</w:t>
      </w:r>
    </w:p>
    <w:p w14:paraId="4061FE0E" w14:textId="759B0D35" w:rsidR="00D10286" w:rsidRPr="00AD5E1C" w:rsidRDefault="00CF5240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AD5E1C">
        <w:rPr>
          <w:rFonts w:ascii="宋体" w:hAnsi="宋体" w:hint="eastAsia"/>
          <w:b/>
          <w:sz w:val="24"/>
          <w:szCs w:val="24"/>
        </w:rPr>
        <w:t>案例分析</w:t>
      </w:r>
      <w:r w:rsidRPr="00AD5E1C">
        <w:rPr>
          <w:rFonts w:ascii="宋体" w:hAnsi="宋体" w:hint="eastAsia"/>
          <w:bCs/>
          <w:sz w:val="24"/>
          <w:szCs w:val="24"/>
        </w:rPr>
        <w:t>：疫情期间的“腾讯会议”和“腾讯云”如何如何提供情绪智力与情境感知？</w:t>
      </w:r>
    </w:p>
    <w:p w14:paraId="511FE0C2" w14:textId="46E5F13F" w:rsidR="00340E8E" w:rsidRPr="00AD5E1C" w:rsidRDefault="00AC4F3E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AD5E1C">
        <w:rPr>
          <w:rFonts w:ascii="宋体" w:hAnsi="宋体" w:hint="eastAsia"/>
          <w:b/>
          <w:sz w:val="24"/>
          <w:szCs w:val="24"/>
        </w:rPr>
        <w:t>管理工具</w:t>
      </w:r>
      <w:r w:rsidR="00356214" w:rsidRPr="00AD5E1C">
        <w:rPr>
          <w:rFonts w:ascii="宋体" w:hAnsi="宋体" w:hint="eastAsia"/>
          <w:b/>
          <w:sz w:val="24"/>
          <w:szCs w:val="24"/>
        </w:rPr>
        <w:t>：</w:t>
      </w:r>
      <w:r w:rsidRPr="00AD5E1C">
        <w:rPr>
          <w:rFonts w:ascii="宋体" w:hAnsi="宋体" w:hint="eastAsia"/>
          <w:bCs/>
          <w:sz w:val="24"/>
          <w:szCs w:val="24"/>
        </w:rPr>
        <w:t>新晋管理者的与团队员工的9</w:t>
      </w:r>
      <w:r w:rsidRPr="00AD5E1C">
        <w:rPr>
          <w:rFonts w:ascii="宋体" w:hAnsi="宋体"/>
          <w:bCs/>
          <w:sz w:val="24"/>
          <w:szCs w:val="24"/>
        </w:rPr>
        <w:t>0</w:t>
      </w:r>
      <w:r w:rsidRPr="00AD5E1C">
        <w:rPr>
          <w:rFonts w:ascii="宋体" w:hAnsi="宋体" w:hint="eastAsia"/>
          <w:bCs/>
          <w:sz w:val="24"/>
          <w:szCs w:val="24"/>
        </w:rPr>
        <w:t>天沟通计划</w:t>
      </w:r>
    </w:p>
    <w:p w14:paraId="0A6D6D37" w14:textId="182D9375" w:rsidR="0060505D" w:rsidRPr="00F72DA9" w:rsidRDefault="00F920D7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第三项：</w:t>
      </w:r>
      <w:r w:rsidR="00B26C1B" w:rsidRPr="00F72DA9">
        <w:rPr>
          <w:rFonts w:ascii="宋体" w:hAnsi="宋体" w:hint="eastAsia"/>
          <w:b/>
          <w:bCs/>
          <w:color w:val="C45911"/>
          <w:sz w:val="24"/>
          <w:szCs w:val="24"/>
        </w:rPr>
        <w:t>管理者人才培养</w:t>
      </w:r>
    </w:p>
    <w:p w14:paraId="2303854A" w14:textId="40D2D971" w:rsidR="0060505D" w:rsidRPr="00F622B4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F622B4">
        <w:rPr>
          <w:rFonts w:ascii="宋体" w:hAnsi="宋体" w:hint="eastAsia"/>
          <w:b/>
          <w:sz w:val="24"/>
          <w:szCs w:val="24"/>
        </w:rPr>
        <w:t>1</w:t>
      </w:r>
      <w:r w:rsidRPr="00F622B4">
        <w:rPr>
          <w:rFonts w:ascii="宋体" w:hAnsi="宋体"/>
          <w:b/>
          <w:sz w:val="24"/>
          <w:szCs w:val="24"/>
        </w:rPr>
        <w:t xml:space="preserve">. </w:t>
      </w:r>
      <w:r w:rsidRPr="00F622B4">
        <w:rPr>
          <w:rFonts w:ascii="宋体" w:hAnsi="宋体" w:hint="eastAsia"/>
          <w:b/>
          <w:sz w:val="24"/>
          <w:szCs w:val="24"/>
        </w:rPr>
        <w:t>管理者赋能——教练型辅导</w:t>
      </w:r>
    </w:p>
    <w:p w14:paraId="591D2519" w14:textId="520DE7E9" w:rsidR="0060505D" w:rsidRPr="00CF237C" w:rsidRDefault="00F622B4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——</w:t>
      </w:r>
      <w:r w:rsidR="00B26C1B" w:rsidRPr="00CF237C">
        <w:rPr>
          <w:rFonts w:ascii="宋体" w:hAnsi="宋体" w:hint="eastAsia"/>
          <w:sz w:val="24"/>
          <w:szCs w:val="24"/>
        </w:rPr>
        <w:t>教练辅导定义和原则</w:t>
      </w:r>
    </w:p>
    <w:p w14:paraId="7F77EA71" w14:textId="26777471" w:rsidR="00CB2577" w:rsidRPr="007C2FAA" w:rsidRDefault="007C2FAA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Cs/>
          <w:sz w:val="24"/>
          <w:szCs w:val="24"/>
        </w:rPr>
      </w:pPr>
      <w:r w:rsidRPr="007C2FAA">
        <w:rPr>
          <w:rFonts w:ascii="宋体" w:hAnsi="宋体"/>
          <w:bCs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5A060A90" wp14:editId="14D4DFBF">
            <wp:simplePos x="0" y="0"/>
            <wp:positionH relativeFrom="column">
              <wp:posOffset>4324985</wp:posOffset>
            </wp:positionH>
            <wp:positionV relativeFrom="paragraph">
              <wp:posOffset>107315</wp:posOffset>
            </wp:positionV>
            <wp:extent cx="1336675" cy="1379855"/>
            <wp:effectExtent l="0" t="0" r="0" b="0"/>
            <wp:wrapThrough wrapText="bothSides">
              <wp:wrapPolygon edited="0">
                <wp:start x="0" y="0"/>
                <wp:lineTo x="0" y="21173"/>
                <wp:lineTo x="21241" y="21173"/>
                <wp:lineTo x="21241" y="0"/>
                <wp:lineTo x="0" y="0"/>
              </wp:wrapPolygon>
            </wp:wrapThrough>
            <wp:docPr id="1246109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09615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577">
        <w:rPr>
          <w:rFonts w:ascii="宋体" w:hAnsi="宋体" w:hint="eastAsia"/>
          <w:b/>
          <w:sz w:val="24"/>
          <w:szCs w:val="24"/>
        </w:rPr>
        <w:t>案例分享：</w:t>
      </w:r>
      <w:r w:rsidR="00CB2577" w:rsidRPr="007C2FAA">
        <w:rPr>
          <w:rFonts w:ascii="宋体" w:hAnsi="宋体" w:hint="eastAsia"/>
          <w:bCs/>
          <w:sz w:val="24"/>
          <w:szCs w:val="24"/>
        </w:rPr>
        <w:t>腾讯绩效发展面谈（PDI）的GROW模型应用</w:t>
      </w:r>
    </w:p>
    <w:p w14:paraId="4E251948" w14:textId="262C2F76" w:rsidR="0060505D" w:rsidRPr="00CF237C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F622B4">
        <w:rPr>
          <w:rFonts w:ascii="宋体" w:hAnsi="宋体" w:hint="eastAsia"/>
          <w:b/>
          <w:sz w:val="24"/>
          <w:szCs w:val="24"/>
        </w:rPr>
        <w:t>现场演练</w:t>
      </w:r>
      <w:r w:rsidR="00356214" w:rsidRPr="00F622B4">
        <w:rPr>
          <w:rFonts w:ascii="宋体" w:hAnsi="宋体" w:hint="eastAsia"/>
          <w:b/>
          <w:sz w:val="24"/>
          <w:szCs w:val="24"/>
        </w:rPr>
        <w:t>：</w:t>
      </w:r>
      <w:r w:rsidRPr="00CF237C">
        <w:rPr>
          <w:rFonts w:ascii="宋体" w:hAnsi="宋体" w:hint="eastAsia"/>
          <w:sz w:val="24"/>
          <w:szCs w:val="24"/>
        </w:rPr>
        <w:t>根据教练辅导GROW</w:t>
      </w:r>
      <w:r w:rsidR="00297639">
        <w:rPr>
          <w:rFonts w:ascii="宋体" w:hAnsi="宋体" w:hint="eastAsia"/>
          <w:sz w:val="24"/>
          <w:szCs w:val="24"/>
        </w:rPr>
        <w:t>模型现场演练</w:t>
      </w:r>
    </w:p>
    <w:p w14:paraId="0047B9E6" w14:textId="209F9935" w:rsidR="00B26C1B" w:rsidRPr="009245E0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b/>
          <w:sz w:val="24"/>
          <w:szCs w:val="24"/>
        </w:rPr>
      </w:pPr>
      <w:r w:rsidRPr="009245E0">
        <w:rPr>
          <w:rFonts w:ascii="宋体" w:hAnsi="宋体"/>
          <w:b/>
          <w:sz w:val="24"/>
          <w:szCs w:val="24"/>
        </w:rPr>
        <w:t xml:space="preserve">2. </w:t>
      </w:r>
      <w:r w:rsidRPr="009245E0">
        <w:rPr>
          <w:rFonts w:ascii="宋体" w:hAnsi="宋体" w:hint="eastAsia"/>
          <w:b/>
          <w:sz w:val="24"/>
          <w:szCs w:val="24"/>
        </w:rPr>
        <w:t>管理者支持员工转型的5个</w:t>
      </w:r>
      <w:r w:rsidR="00967B25" w:rsidRPr="009245E0">
        <w:rPr>
          <w:rFonts w:ascii="宋体" w:hAnsi="宋体" w:hint="eastAsia"/>
          <w:b/>
          <w:sz w:val="24"/>
          <w:szCs w:val="24"/>
        </w:rPr>
        <w:t>方向</w:t>
      </w:r>
    </w:p>
    <w:p w14:paraId="5AB35EC1" w14:textId="77777777" w:rsidR="00B26C1B" w:rsidRPr="00CF237C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1）</w:t>
      </w:r>
      <w:r w:rsidR="00967B25" w:rsidRPr="00CF237C">
        <w:rPr>
          <w:rFonts w:ascii="宋体" w:hAnsi="宋体" w:hint="eastAsia"/>
          <w:sz w:val="24"/>
          <w:szCs w:val="24"/>
        </w:rPr>
        <w:t>向上（持续学习与提升）</w:t>
      </w:r>
    </w:p>
    <w:p w14:paraId="2E4706C8" w14:textId="77777777" w:rsidR="00B26C1B" w:rsidRPr="00CF237C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2）</w:t>
      </w:r>
      <w:r w:rsidR="00967B25" w:rsidRPr="00CF237C">
        <w:rPr>
          <w:rFonts w:ascii="宋体" w:hAnsi="宋体" w:hint="eastAsia"/>
          <w:sz w:val="24"/>
          <w:szCs w:val="24"/>
        </w:rPr>
        <w:t>向旁（专业技能+素质技能相结合）</w:t>
      </w:r>
    </w:p>
    <w:p w14:paraId="75DBE166" w14:textId="77777777" w:rsidR="00B26C1B" w:rsidRPr="00CF237C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3）</w:t>
      </w:r>
      <w:r w:rsidR="00967B25" w:rsidRPr="00CF237C">
        <w:rPr>
          <w:rFonts w:ascii="宋体" w:hAnsi="宋体" w:hint="eastAsia"/>
          <w:sz w:val="24"/>
          <w:szCs w:val="24"/>
        </w:rPr>
        <w:t>往里（加深专业领域新技术学习）</w:t>
      </w:r>
    </w:p>
    <w:p w14:paraId="0F62EF7B" w14:textId="77777777" w:rsidR="00B26C1B" w:rsidRPr="00CF237C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4）</w:t>
      </w:r>
      <w:r w:rsidR="00967B25" w:rsidRPr="00CF237C">
        <w:rPr>
          <w:rFonts w:ascii="宋体" w:hAnsi="宋体" w:hint="eastAsia"/>
          <w:sz w:val="24"/>
          <w:szCs w:val="24"/>
        </w:rPr>
        <w:t>小步（小众，竞争对手不具备的能力）</w:t>
      </w:r>
    </w:p>
    <w:p w14:paraId="618A0B09" w14:textId="77777777" w:rsidR="00345274" w:rsidRPr="00CF237C" w:rsidRDefault="00B26C1B" w:rsidP="00CF237C">
      <w:pPr>
        <w:widowControl/>
        <w:tabs>
          <w:tab w:val="center" w:pos="4153"/>
        </w:tabs>
        <w:spacing w:line="480" w:lineRule="exact"/>
        <w:rPr>
          <w:rFonts w:ascii="宋体" w:hAnsi="宋体"/>
          <w:sz w:val="24"/>
          <w:szCs w:val="24"/>
        </w:rPr>
      </w:pPr>
      <w:r w:rsidRPr="00CF237C">
        <w:rPr>
          <w:rFonts w:ascii="宋体" w:hAnsi="宋体" w:hint="eastAsia"/>
          <w:sz w:val="24"/>
          <w:szCs w:val="24"/>
        </w:rPr>
        <w:t>5）</w:t>
      </w:r>
      <w:r w:rsidR="00967B25" w:rsidRPr="00CF237C">
        <w:rPr>
          <w:rFonts w:ascii="宋体" w:hAnsi="宋体" w:hint="eastAsia"/>
          <w:sz w:val="24"/>
          <w:szCs w:val="24"/>
        </w:rPr>
        <w:t>向前一步（赶在技术创新前）</w:t>
      </w:r>
      <w:bookmarkStart w:id="1" w:name="_Hlk22140475"/>
    </w:p>
    <w:p w14:paraId="04EEF23E" w14:textId="5F170B91" w:rsidR="008C415D" w:rsidRDefault="00CB2577" w:rsidP="00CF237C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CB2577">
        <w:rPr>
          <w:rFonts w:ascii="宋体" w:hAnsi="宋体" w:cs="宋体" w:hint="eastAsia"/>
          <w:b/>
          <w:bCs/>
          <w:kern w:val="0"/>
          <w:sz w:val="24"/>
          <w:szCs w:val="24"/>
        </w:rPr>
        <w:t>案例分析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  <w:r w:rsidR="008C415D" w:rsidRPr="008C415D">
        <w:rPr>
          <w:rFonts w:ascii="宋体" w:hAnsi="宋体" w:cs="宋体" w:hint="eastAsia"/>
          <w:kern w:val="0"/>
          <w:sz w:val="24"/>
          <w:szCs w:val="24"/>
        </w:rPr>
        <w:t>从</w:t>
      </w:r>
      <w:r w:rsidRPr="008C415D">
        <w:rPr>
          <w:rFonts w:ascii="宋体" w:hAnsi="宋体" w:cs="宋体" w:hint="eastAsia"/>
          <w:kern w:val="0"/>
          <w:sz w:val="24"/>
          <w:szCs w:val="24"/>
        </w:rPr>
        <w:t>新</w:t>
      </w:r>
      <w:r w:rsidRPr="004E78EC">
        <w:rPr>
          <w:rFonts w:ascii="宋体" w:hAnsi="宋体" w:cs="宋体" w:hint="eastAsia"/>
          <w:kern w:val="0"/>
          <w:sz w:val="24"/>
          <w:szCs w:val="24"/>
        </w:rPr>
        <w:t>东方“小作文”事件</w:t>
      </w:r>
      <w:r w:rsidR="00146711" w:rsidRPr="004E78EC">
        <w:rPr>
          <w:rFonts w:ascii="宋体" w:hAnsi="宋体" w:cs="宋体" w:hint="eastAsia"/>
          <w:kern w:val="0"/>
          <w:sz w:val="24"/>
          <w:szCs w:val="24"/>
        </w:rPr>
        <w:t>中看企业管理中的“K</w:t>
      </w:r>
      <w:r w:rsidR="00146711" w:rsidRPr="004E78EC">
        <w:rPr>
          <w:rFonts w:ascii="宋体" w:hAnsi="宋体" w:cs="宋体"/>
          <w:kern w:val="0"/>
          <w:sz w:val="24"/>
          <w:szCs w:val="24"/>
        </w:rPr>
        <w:t>OL</w:t>
      </w:r>
      <w:r w:rsidR="00146711" w:rsidRPr="004E78EC">
        <w:rPr>
          <w:rFonts w:ascii="宋体" w:hAnsi="宋体" w:cs="宋体" w:hint="eastAsia"/>
          <w:kern w:val="0"/>
          <w:sz w:val="24"/>
          <w:szCs w:val="24"/>
        </w:rPr>
        <w:t>”</w:t>
      </w:r>
    </w:p>
    <w:p w14:paraId="07D651CF" w14:textId="5A136C7D" w:rsidR="003E6FA0" w:rsidRPr="008C415D" w:rsidRDefault="008C415D" w:rsidP="00CF237C">
      <w:pPr>
        <w:spacing w:line="480" w:lineRule="exact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8C415D">
        <w:rPr>
          <w:rFonts w:ascii="宋体" w:hAnsi="宋体" w:cs="宋体" w:hint="eastAsia"/>
          <w:b/>
          <w:bCs/>
          <w:kern w:val="0"/>
          <w:sz w:val="24"/>
          <w:szCs w:val="24"/>
        </w:rPr>
        <w:t>案例分析：</w:t>
      </w:r>
      <w:r w:rsidRPr="008C415D">
        <w:rPr>
          <w:rFonts w:ascii="宋体" w:hAnsi="宋体" w:cs="宋体" w:hint="eastAsia"/>
          <w:kern w:val="0"/>
          <w:sz w:val="24"/>
          <w:szCs w:val="24"/>
        </w:rPr>
        <w:t>从腾讯</w:t>
      </w:r>
      <w:r>
        <w:rPr>
          <w:rFonts w:ascii="宋体" w:hAnsi="宋体" w:cs="宋体" w:hint="eastAsia"/>
          <w:kern w:val="0"/>
          <w:sz w:val="24"/>
          <w:szCs w:val="24"/>
        </w:rPr>
        <w:t>“活水项目”看管理者支持员工转型的收益</w:t>
      </w:r>
    </w:p>
    <w:p w14:paraId="2C7AED1E" w14:textId="77777777" w:rsidR="00834E04" w:rsidRDefault="00834E04" w:rsidP="00CF237C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440D1724" w14:textId="7A65BFC5" w:rsidR="003E6FA0" w:rsidRDefault="003E6FA0" w:rsidP="00CF237C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</w:t>
      </w:r>
      <w:r w:rsidR="00475A6B"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三</w:t>
      </w:r>
      <w:r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讲：</w:t>
      </w:r>
      <w:r w:rsidR="00475A6B"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从“管理者</w:t>
      </w:r>
      <w:r w:rsidR="00DA0948"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能力</w:t>
      </w:r>
      <w:r w:rsidR="00475A6B"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”到“管理</w:t>
      </w:r>
      <w:r w:rsidR="00DA0948"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者心智</w:t>
      </w:r>
      <w:r w:rsidR="00475A6B" w:rsidRPr="00F72DA9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”</w:t>
      </w:r>
    </w:p>
    <w:p w14:paraId="453D889C" w14:textId="77777777" w:rsidR="00CB3B3C" w:rsidRDefault="0097779B" w:rsidP="007419ED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F72DA9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一、</w:t>
      </w:r>
      <w:bookmarkEnd w:id="1"/>
      <w:r w:rsidR="00175F2D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管理者思想蓝图——管理心智</w:t>
      </w:r>
    </w:p>
    <w:p w14:paraId="64AE9BEA" w14:textId="77777777" w:rsidR="007419ED" w:rsidRDefault="007419ED" w:rsidP="007419ED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</w:t>
      </w:r>
      <w:r>
        <w:rPr>
          <w:rFonts w:ascii="宋体" w:hAnsi="宋体" w:cs="宋体"/>
          <w:color w:val="000000"/>
          <w:kern w:val="0"/>
          <w:sz w:val="24"/>
          <w:szCs w:val="24"/>
        </w:rPr>
        <w:t>.</w:t>
      </w:r>
      <w:r w:rsidR="00602C3E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 w:rsidR="00175F2D">
        <w:rPr>
          <w:rFonts w:ascii="宋体" w:hAnsi="宋体" w:cs="宋体" w:hint="eastAsia"/>
          <w:color w:val="000000"/>
          <w:kern w:val="0"/>
          <w:sz w:val="24"/>
          <w:szCs w:val="24"/>
        </w:rPr>
        <w:t>管理者的自我觉察——“内在”+“外在”自我体验</w:t>
      </w:r>
    </w:p>
    <w:p w14:paraId="19A058A5" w14:textId="77777777" w:rsidR="00175F2D" w:rsidRDefault="00175F2D" w:rsidP="007419ED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</w:t>
      </w:r>
      <w:r>
        <w:rPr>
          <w:rFonts w:ascii="宋体" w:hAnsi="宋体" w:cs="宋体"/>
          <w:color w:val="000000"/>
          <w:kern w:val="0"/>
          <w:sz w:val="24"/>
          <w:szCs w:val="24"/>
        </w:rPr>
        <w:t>.</w:t>
      </w:r>
      <w:r w:rsidR="00602C3E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管理者自我检视——“我的责任”+“我的沟通方式”+“我的修为”</w:t>
      </w:r>
    </w:p>
    <w:p w14:paraId="3775765A" w14:textId="53780875" w:rsidR="00175F2D" w:rsidRDefault="00175F2D" w:rsidP="007419ED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cs="宋体"/>
          <w:color w:val="000000"/>
          <w:kern w:val="0"/>
          <w:sz w:val="24"/>
          <w:szCs w:val="24"/>
        </w:rPr>
        <w:t>.</w:t>
      </w:r>
      <w:r w:rsidR="00602C3E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管理者自我突破——突破成长思维定势和固有行为模式</w:t>
      </w:r>
    </w:p>
    <w:p w14:paraId="4150F7DB" w14:textId="2D00FC9B" w:rsidR="00AD0DEB" w:rsidRDefault="00AD0DEB" w:rsidP="007419ED">
      <w:pPr>
        <w:spacing w:line="48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53136B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案例分享：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管理者</w:t>
      </w:r>
    </w:p>
    <w:p w14:paraId="304A2E51" w14:textId="77777777" w:rsidR="00D85329" w:rsidRPr="00F72DA9" w:rsidRDefault="00D85329" w:rsidP="00CF237C">
      <w:pPr>
        <w:spacing w:line="480" w:lineRule="exact"/>
        <w:jc w:val="left"/>
        <w:rPr>
          <w:rFonts w:ascii="宋体" w:hAnsi="宋体" w:cs="宋体"/>
          <w:b/>
          <w:bCs/>
          <w:color w:val="C45911"/>
          <w:kern w:val="0"/>
          <w:sz w:val="24"/>
          <w:szCs w:val="24"/>
        </w:rPr>
      </w:pPr>
      <w:r w:rsidRPr="00F72DA9">
        <w:rPr>
          <w:rFonts w:ascii="宋体" w:hAnsi="宋体" w:cs="宋体" w:hint="eastAsia"/>
          <w:b/>
          <w:bCs/>
          <w:color w:val="C45911"/>
          <w:kern w:val="0"/>
          <w:sz w:val="24"/>
          <w:szCs w:val="24"/>
        </w:rPr>
        <w:t>二、与团队共成长</w:t>
      </w:r>
    </w:p>
    <w:p w14:paraId="28DFA82D" w14:textId="77777777" w:rsidR="00D85329" w:rsidRDefault="00D85329" w:rsidP="00CF237C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CF237C">
        <w:rPr>
          <w:rFonts w:ascii="宋体" w:hAnsi="宋体" w:cs="宋体" w:hint="eastAsia"/>
          <w:kern w:val="0"/>
          <w:sz w:val="24"/>
          <w:szCs w:val="24"/>
        </w:rPr>
        <w:t>1</w:t>
      </w:r>
      <w:r w:rsidRPr="00CF237C">
        <w:rPr>
          <w:rFonts w:ascii="宋体" w:hAnsi="宋体" w:cs="宋体"/>
          <w:kern w:val="0"/>
          <w:sz w:val="24"/>
          <w:szCs w:val="24"/>
        </w:rPr>
        <w:t xml:space="preserve">. </w:t>
      </w:r>
      <w:r w:rsidRPr="00CF237C">
        <w:rPr>
          <w:rFonts w:ascii="宋体" w:hAnsi="宋体" w:cs="宋体" w:hint="eastAsia"/>
          <w:kern w:val="0"/>
          <w:sz w:val="24"/>
          <w:szCs w:val="24"/>
        </w:rPr>
        <w:t>领导者进化论：从“菜鸟”到“雄鹰”</w:t>
      </w:r>
    </w:p>
    <w:p w14:paraId="27439C84" w14:textId="69EB7975" w:rsidR="007419ED" w:rsidRPr="00CF237C" w:rsidRDefault="007419ED" w:rsidP="00CF237C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AD0DEB">
        <w:rPr>
          <w:rFonts w:ascii="宋体" w:hAnsi="宋体" w:cs="宋体" w:hint="eastAsia"/>
          <w:kern w:val="0"/>
          <w:sz w:val="24"/>
          <w:szCs w:val="24"/>
        </w:rPr>
        <w:t>实现</w:t>
      </w:r>
      <w:r w:rsidRPr="00CF237C">
        <w:rPr>
          <w:rFonts w:ascii="宋体" w:hAnsi="宋体" w:hint="eastAsia"/>
          <w:sz w:val="24"/>
          <w:szCs w:val="24"/>
        </w:rPr>
        <w:t>从“利己”到“利他”</w:t>
      </w:r>
      <w:r w:rsidR="00AD0DEB">
        <w:rPr>
          <w:rFonts w:ascii="宋体" w:hAnsi="宋体" w:hint="eastAsia"/>
          <w:sz w:val="24"/>
          <w:szCs w:val="24"/>
        </w:rPr>
        <w:t>的思维跃迁</w:t>
      </w:r>
    </w:p>
    <w:p w14:paraId="67D84972" w14:textId="77777777" w:rsidR="0039258A" w:rsidRPr="00482B01" w:rsidRDefault="007419ED" w:rsidP="00CF237C">
      <w:pPr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 w:rsidR="00D85329" w:rsidRPr="00CF237C">
        <w:rPr>
          <w:rFonts w:ascii="宋体" w:hAnsi="宋体" w:cs="宋体"/>
          <w:kern w:val="0"/>
          <w:sz w:val="24"/>
          <w:szCs w:val="24"/>
        </w:rPr>
        <w:t xml:space="preserve">. </w:t>
      </w:r>
      <w:r w:rsidR="00D85329" w:rsidRPr="00CF237C">
        <w:rPr>
          <w:rFonts w:ascii="宋体" w:hAnsi="宋体" w:cs="宋体" w:hint="eastAsia"/>
          <w:kern w:val="0"/>
          <w:sz w:val="24"/>
          <w:szCs w:val="24"/>
        </w:rPr>
        <w:t>管理者的成长=企业成长</w:t>
      </w:r>
    </w:p>
    <w:p w14:paraId="6F867DEB" w14:textId="77777777" w:rsidR="003E6FA0" w:rsidRPr="00CF237C" w:rsidRDefault="003E6FA0" w:rsidP="00CF237C">
      <w:pPr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237C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总结与制定行动计划</w:t>
      </w:r>
    </w:p>
    <w:p w14:paraId="1599829B" w14:textId="77777777" w:rsidR="00C03491" w:rsidRPr="00CF237C" w:rsidRDefault="003E6FA0" w:rsidP="00CF237C">
      <w:pPr>
        <w:spacing w:line="480" w:lineRule="exac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 w:rsidRPr="00F72DA9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主题：</w:t>
      </w:r>
      <w:r w:rsidRPr="00CF237C">
        <w:rPr>
          <w:rFonts w:ascii="宋体" w:hAnsi="宋体" w:cs="宋体" w:hint="eastAsia"/>
          <w:color w:val="000000"/>
          <w:kern w:val="0"/>
          <w:sz w:val="24"/>
          <w:szCs w:val="24"/>
        </w:rPr>
        <w:t>通过活动做课程总结</w:t>
      </w:r>
    </w:p>
    <w:sectPr w:rsidR="00C03491" w:rsidRPr="00CF237C" w:rsidSect="006E75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A78C9" w14:textId="77777777" w:rsidR="0073086F" w:rsidRDefault="0073086F" w:rsidP="003F4470">
      <w:r>
        <w:separator/>
      </w:r>
    </w:p>
  </w:endnote>
  <w:endnote w:type="continuationSeparator" w:id="0">
    <w:p w14:paraId="28195280" w14:textId="77777777" w:rsidR="0073086F" w:rsidRDefault="0073086F" w:rsidP="003F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FDD46" w14:textId="77777777" w:rsidR="0073086F" w:rsidRDefault="0073086F" w:rsidP="003F4470">
      <w:r>
        <w:separator/>
      </w:r>
    </w:p>
  </w:footnote>
  <w:footnote w:type="continuationSeparator" w:id="0">
    <w:p w14:paraId="2C6CD080" w14:textId="77777777" w:rsidR="0073086F" w:rsidRDefault="0073086F" w:rsidP="003F4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41918"/>
    <w:multiLevelType w:val="hybridMultilevel"/>
    <w:tmpl w:val="216481B0"/>
    <w:lvl w:ilvl="0" w:tplc="7304C490">
      <w:start w:val="5"/>
      <w:numFmt w:val="upperLetter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D0344AB"/>
    <w:multiLevelType w:val="hybridMultilevel"/>
    <w:tmpl w:val="1CBCE376"/>
    <w:lvl w:ilvl="0" w:tplc="5A8889F2">
      <w:start w:val="1"/>
      <w:numFmt w:val="upperLetter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AA913D9"/>
    <w:multiLevelType w:val="hybridMultilevel"/>
    <w:tmpl w:val="0372A1D6"/>
    <w:lvl w:ilvl="0" w:tplc="5A8889F2">
      <w:start w:val="1"/>
      <w:numFmt w:val="upperLetter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70"/>
    <w:rsid w:val="0000004D"/>
    <w:rsid w:val="00000FB9"/>
    <w:rsid w:val="000013F2"/>
    <w:rsid w:val="0000456C"/>
    <w:rsid w:val="00006792"/>
    <w:rsid w:val="000068CB"/>
    <w:rsid w:val="00006999"/>
    <w:rsid w:val="00006BCD"/>
    <w:rsid w:val="00011A7B"/>
    <w:rsid w:val="0001363F"/>
    <w:rsid w:val="000154D5"/>
    <w:rsid w:val="000218B6"/>
    <w:rsid w:val="00022E4A"/>
    <w:rsid w:val="00023CF1"/>
    <w:rsid w:val="0003039B"/>
    <w:rsid w:val="00031477"/>
    <w:rsid w:val="0003355B"/>
    <w:rsid w:val="000338AD"/>
    <w:rsid w:val="000423EB"/>
    <w:rsid w:val="00047C9C"/>
    <w:rsid w:val="0005121C"/>
    <w:rsid w:val="00051B3F"/>
    <w:rsid w:val="00052496"/>
    <w:rsid w:val="00052C79"/>
    <w:rsid w:val="0005367A"/>
    <w:rsid w:val="0005441C"/>
    <w:rsid w:val="00055109"/>
    <w:rsid w:val="000557EB"/>
    <w:rsid w:val="00056CD1"/>
    <w:rsid w:val="00056F93"/>
    <w:rsid w:val="000603AA"/>
    <w:rsid w:val="000634BD"/>
    <w:rsid w:val="000636C9"/>
    <w:rsid w:val="0007395D"/>
    <w:rsid w:val="000765AF"/>
    <w:rsid w:val="00082C3B"/>
    <w:rsid w:val="0008307D"/>
    <w:rsid w:val="00085A70"/>
    <w:rsid w:val="00087E26"/>
    <w:rsid w:val="00090CD2"/>
    <w:rsid w:val="00094CBF"/>
    <w:rsid w:val="00095617"/>
    <w:rsid w:val="000978F4"/>
    <w:rsid w:val="000A22F4"/>
    <w:rsid w:val="000A270B"/>
    <w:rsid w:val="000A538D"/>
    <w:rsid w:val="000A5E34"/>
    <w:rsid w:val="000A76BE"/>
    <w:rsid w:val="000B1453"/>
    <w:rsid w:val="000B1674"/>
    <w:rsid w:val="000B3D93"/>
    <w:rsid w:val="000B44C1"/>
    <w:rsid w:val="000B474C"/>
    <w:rsid w:val="000C0FE7"/>
    <w:rsid w:val="000C1145"/>
    <w:rsid w:val="000C16FB"/>
    <w:rsid w:val="000C3D1F"/>
    <w:rsid w:val="000D16A1"/>
    <w:rsid w:val="000D4CDF"/>
    <w:rsid w:val="000D6126"/>
    <w:rsid w:val="000D6BC0"/>
    <w:rsid w:val="000D796C"/>
    <w:rsid w:val="000E2786"/>
    <w:rsid w:val="000E47B2"/>
    <w:rsid w:val="000E5853"/>
    <w:rsid w:val="000F751C"/>
    <w:rsid w:val="00101EF4"/>
    <w:rsid w:val="00103496"/>
    <w:rsid w:val="00105A22"/>
    <w:rsid w:val="00113094"/>
    <w:rsid w:val="001177BE"/>
    <w:rsid w:val="00121A54"/>
    <w:rsid w:val="0012738E"/>
    <w:rsid w:val="001314A1"/>
    <w:rsid w:val="001341F3"/>
    <w:rsid w:val="0013480C"/>
    <w:rsid w:val="0013529E"/>
    <w:rsid w:val="00135433"/>
    <w:rsid w:val="001360A8"/>
    <w:rsid w:val="0013617F"/>
    <w:rsid w:val="001361BC"/>
    <w:rsid w:val="00136BBF"/>
    <w:rsid w:val="00136D60"/>
    <w:rsid w:val="00136FF9"/>
    <w:rsid w:val="00142AD2"/>
    <w:rsid w:val="00144282"/>
    <w:rsid w:val="00146711"/>
    <w:rsid w:val="00146B1D"/>
    <w:rsid w:val="00151557"/>
    <w:rsid w:val="00152549"/>
    <w:rsid w:val="001531A8"/>
    <w:rsid w:val="00153607"/>
    <w:rsid w:val="00154BC1"/>
    <w:rsid w:val="0015566B"/>
    <w:rsid w:val="00163388"/>
    <w:rsid w:val="00165F37"/>
    <w:rsid w:val="001678ED"/>
    <w:rsid w:val="00170166"/>
    <w:rsid w:val="001721B3"/>
    <w:rsid w:val="00174064"/>
    <w:rsid w:val="00175DE2"/>
    <w:rsid w:val="00175F2D"/>
    <w:rsid w:val="001773E0"/>
    <w:rsid w:val="00177AEE"/>
    <w:rsid w:val="001800C3"/>
    <w:rsid w:val="001808BA"/>
    <w:rsid w:val="0019211C"/>
    <w:rsid w:val="00194798"/>
    <w:rsid w:val="00195CA9"/>
    <w:rsid w:val="001A038A"/>
    <w:rsid w:val="001A5A8D"/>
    <w:rsid w:val="001A64F2"/>
    <w:rsid w:val="001A6D0A"/>
    <w:rsid w:val="001B23A6"/>
    <w:rsid w:val="001B36D1"/>
    <w:rsid w:val="001B56F7"/>
    <w:rsid w:val="001B596B"/>
    <w:rsid w:val="001B6122"/>
    <w:rsid w:val="001C1B4B"/>
    <w:rsid w:val="001C5E40"/>
    <w:rsid w:val="001C6343"/>
    <w:rsid w:val="001C6A59"/>
    <w:rsid w:val="001D208E"/>
    <w:rsid w:val="001D3F7C"/>
    <w:rsid w:val="001D64DF"/>
    <w:rsid w:val="001D6624"/>
    <w:rsid w:val="001D6F69"/>
    <w:rsid w:val="001E113E"/>
    <w:rsid w:val="001E47CF"/>
    <w:rsid w:val="001E60B3"/>
    <w:rsid w:val="001E73CA"/>
    <w:rsid w:val="001E7F3A"/>
    <w:rsid w:val="001F3725"/>
    <w:rsid w:val="0020147E"/>
    <w:rsid w:val="00203630"/>
    <w:rsid w:val="00203BA6"/>
    <w:rsid w:val="00207C8F"/>
    <w:rsid w:val="00207EFD"/>
    <w:rsid w:val="00225005"/>
    <w:rsid w:val="00226D53"/>
    <w:rsid w:val="00232E63"/>
    <w:rsid w:val="002332A8"/>
    <w:rsid w:val="00234993"/>
    <w:rsid w:val="00234BFC"/>
    <w:rsid w:val="0024186D"/>
    <w:rsid w:val="00245B62"/>
    <w:rsid w:val="0024678C"/>
    <w:rsid w:val="00246AB7"/>
    <w:rsid w:val="00252A28"/>
    <w:rsid w:val="00252E48"/>
    <w:rsid w:val="00262BE4"/>
    <w:rsid w:val="002653B6"/>
    <w:rsid w:val="00266090"/>
    <w:rsid w:val="002670FE"/>
    <w:rsid w:val="002715DE"/>
    <w:rsid w:val="00273F83"/>
    <w:rsid w:val="0027454F"/>
    <w:rsid w:val="002754BA"/>
    <w:rsid w:val="002760CA"/>
    <w:rsid w:val="0028104C"/>
    <w:rsid w:val="002810A6"/>
    <w:rsid w:val="0028342C"/>
    <w:rsid w:val="0028470D"/>
    <w:rsid w:val="00284BC2"/>
    <w:rsid w:val="00284DE4"/>
    <w:rsid w:val="00285F49"/>
    <w:rsid w:val="00293B11"/>
    <w:rsid w:val="00294F30"/>
    <w:rsid w:val="0029633F"/>
    <w:rsid w:val="002973AA"/>
    <w:rsid w:val="00297639"/>
    <w:rsid w:val="002A3631"/>
    <w:rsid w:val="002A4278"/>
    <w:rsid w:val="002A437F"/>
    <w:rsid w:val="002A4C71"/>
    <w:rsid w:val="002A5457"/>
    <w:rsid w:val="002A5F0A"/>
    <w:rsid w:val="002A7600"/>
    <w:rsid w:val="002B17BD"/>
    <w:rsid w:val="002B2210"/>
    <w:rsid w:val="002B31AB"/>
    <w:rsid w:val="002B70CA"/>
    <w:rsid w:val="002B7609"/>
    <w:rsid w:val="002C0033"/>
    <w:rsid w:val="002C24BA"/>
    <w:rsid w:val="002C5609"/>
    <w:rsid w:val="002C6E5D"/>
    <w:rsid w:val="002D03E5"/>
    <w:rsid w:val="002D50B9"/>
    <w:rsid w:val="002D59CE"/>
    <w:rsid w:val="002D65B0"/>
    <w:rsid w:val="002D7454"/>
    <w:rsid w:val="002E42C5"/>
    <w:rsid w:val="002E72F3"/>
    <w:rsid w:val="002F20E9"/>
    <w:rsid w:val="002F28C8"/>
    <w:rsid w:val="002F38E5"/>
    <w:rsid w:val="0030174E"/>
    <w:rsid w:val="00301B06"/>
    <w:rsid w:val="00306E4D"/>
    <w:rsid w:val="00310403"/>
    <w:rsid w:val="0031040E"/>
    <w:rsid w:val="003104FA"/>
    <w:rsid w:val="003106A6"/>
    <w:rsid w:val="00310D98"/>
    <w:rsid w:val="00313D17"/>
    <w:rsid w:val="00314B00"/>
    <w:rsid w:val="00317EB8"/>
    <w:rsid w:val="003250EB"/>
    <w:rsid w:val="00326158"/>
    <w:rsid w:val="0033312D"/>
    <w:rsid w:val="0033602F"/>
    <w:rsid w:val="003369E8"/>
    <w:rsid w:val="00340E8E"/>
    <w:rsid w:val="0034505A"/>
    <w:rsid w:val="00345274"/>
    <w:rsid w:val="00346EE3"/>
    <w:rsid w:val="00347516"/>
    <w:rsid w:val="003478B3"/>
    <w:rsid w:val="00356214"/>
    <w:rsid w:val="00356CD6"/>
    <w:rsid w:val="00360F5F"/>
    <w:rsid w:val="00361F7D"/>
    <w:rsid w:val="00365EC6"/>
    <w:rsid w:val="00366594"/>
    <w:rsid w:val="00366C09"/>
    <w:rsid w:val="003713FC"/>
    <w:rsid w:val="00372AB9"/>
    <w:rsid w:val="00375CEF"/>
    <w:rsid w:val="003767B4"/>
    <w:rsid w:val="00380275"/>
    <w:rsid w:val="0038044E"/>
    <w:rsid w:val="0038052C"/>
    <w:rsid w:val="0038296F"/>
    <w:rsid w:val="003900AC"/>
    <w:rsid w:val="0039258A"/>
    <w:rsid w:val="00392B04"/>
    <w:rsid w:val="00397D95"/>
    <w:rsid w:val="003A3D94"/>
    <w:rsid w:val="003A7253"/>
    <w:rsid w:val="003B53E6"/>
    <w:rsid w:val="003B5D10"/>
    <w:rsid w:val="003C0107"/>
    <w:rsid w:val="003C3541"/>
    <w:rsid w:val="003C46EF"/>
    <w:rsid w:val="003C71D6"/>
    <w:rsid w:val="003C7682"/>
    <w:rsid w:val="003D2E5E"/>
    <w:rsid w:val="003D306C"/>
    <w:rsid w:val="003D3215"/>
    <w:rsid w:val="003D55FD"/>
    <w:rsid w:val="003D6CC0"/>
    <w:rsid w:val="003D70E8"/>
    <w:rsid w:val="003D777B"/>
    <w:rsid w:val="003E455E"/>
    <w:rsid w:val="003E5D25"/>
    <w:rsid w:val="003E6FA0"/>
    <w:rsid w:val="003E741B"/>
    <w:rsid w:val="003E7ABB"/>
    <w:rsid w:val="003E7D12"/>
    <w:rsid w:val="003F41FE"/>
    <w:rsid w:val="003F429B"/>
    <w:rsid w:val="003F4470"/>
    <w:rsid w:val="00400DBF"/>
    <w:rsid w:val="00402EE0"/>
    <w:rsid w:val="00402F1B"/>
    <w:rsid w:val="00403927"/>
    <w:rsid w:val="004101CF"/>
    <w:rsid w:val="00411252"/>
    <w:rsid w:val="004154A9"/>
    <w:rsid w:val="0041552C"/>
    <w:rsid w:val="0041665B"/>
    <w:rsid w:val="004224DC"/>
    <w:rsid w:val="00430EC0"/>
    <w:rsid w:val="004356FF"/>
    <w:rsid w:val="004406B5"/>
    <w:rsid w:val="00441B3B"/>
    <w:rsid w:val="00445B69"/>
    <w:rsid w:val="004474E6"/>
    <w:rsid w:val="00447952"/>
    <w:rsid w:val="00453D60"/>
    <w:rsid w:val="00455CA2"/>
    <w:rsid w:val="00460173"/>
    <w:rsid w:val="004625AA"/>
    <w:rsid w:val="00462A86"/>
    <w:rsid w:val="00464336"/>
    <w:rsid w:val="00466396"/>
    <w:rsid w:val="0046651B"/>
    <w:rsid w:val="00475A6B"/>
    <w:rsid w:val="00477239"/>
    <w:rsid w:val="00482B01"/>
    <w:rsid w:val="0049119C"/>
    <w:rsid w:val="00491382"/>
    <w:rsid w:val="00493EB4"/>
    <w:rsid w:val="004A02CB"/>
    <w:rsid w:val="004A039F"/>
    <w:rsid w:val="004A0940"/>
    <w:rsid w:val="004A3FAC"/>
    <w:rsid w:val="004A49ED"/>
    <w:rsid w:val="004A56E5"/>
    <w:rsid w:val="004A607B"/>
    <w:rsid w:val="004B255E"/>
    <w:rsid w:val="004B42E8"/>
    <w:rsid w:val="004C0A70"/>
    <w:rsid w:val="004C3962"/>
    <w:rsid w:val="004C773B"/>
    <w:rsid w:val="004D2FE4"/>
    <w:rsid w:val="004D30F2"/>
    <w:rsid w:val="004D3BB0"/>
    <w:rsid w:val="004D4604"/>
    <w:rsid w:val="004D48DB"/>
    <w:rsid w:val="004E1887"/>
    <w:rsid w:val="004E53F2"/>
    <w:rsid w:val="004E5981"/>
    <w:rsid w:val="004E7011"/>
    <w:rsid w:val="004E78EC"/>
    <w:rsid w:val="004F1C06"/>
    <w:rsid w:val="00500508"/>
    <w:rsid w:val="005015D5"/>
    <w:rsid w:val="005057BC"/>
    <w:rsid w:val="005065D9"/>
    <w:rsid w:val="005107DB"/>
    <w:rsid w:val="00513C9A"/>
    <w:rsid w:val="00522D63"/>
    <w:rsid w:val="005255D0"/>
    <w:rsid w:val="005273B4"/>
    <w:rsid w:val="0053136B"/>
    <w:rsid w:val="00534BC9"/>
    <w:rsid w:val="00534CA4"/>
    <w:rsid w:val="00540732"/>
    <w:rsid w:val="00540F2E"/>
    <w:rsid w:val="005423BA"/>
    <w:rsid w:val="00543B73"/>
    <w:rsid w:val="00546D24"/>
    <w:rsid w:val="00550EAF"/>
    <w:rsid w:val="005511E2"/>
    <w:rsid w:val="0055464E"/>
    <w:rsid w:val="00555A59"/>
    <w:rsid w:val="005615F1"/>
    <w:rsid w:val="00564C49"/>
    <w:rsid w:val="0056643E"/>
    <w:rsid w:val="0056644E"/>
    <w:rsid w:val="00567A28"/>
    <w:rsid w:val="00572BD0"/>
    <w:rsid w:val="005741D1"/>
    <w:rsid w:val="00574622"/>
    <w:rsid w:val="00575A09"/>
    <w:rsid w:val="00575AB7"/>
    <w:rsid w:val="00575B8D"/>
    <w:rsid w:val="00577D12"/>
    <w:rsid w:val="005845EC"/>
    <w:rsid w:val="00584AF8"/>
    <w:rsid w:val="00584DAB"/>
    <w:rsid w:val="00585C98"/>
    <w:rsid w:val="00587CED"/>
    <w:rsid w:val="00590225"/>
    <w:rsid w:val="005923B7"/>
    <w:rsid w:val="00595DBD"/>
    <w:rsid w:val="0059696D"/>
    <w:rsid w:val="005A1676"/>
    <w:rsid w:val="005A2169"/>
    <w:rsid w:val="005A21BB"/>
    <w:rsid w:val="005A49C1"/>
    <w:rsid w:val="005B093F"/>
    <w:rsid w:val="005B0B56"/>
    <w:rsid w:val="005B251A"/>
    <w:rsid w:val="005B37ED"/>
    <w:rsid w:val="005B5945"/>
    <w:rsid w:val="005B6F3F"/>
    <w:rsid w:val="005B7759"/>
    <w:rsid w:val="005C3723"/>
    <w:rsid w:val="005C42C0"/>
    <w:rsid w:val="005C556A"/>
    <w:rsid w:val="005C7EEF"/>
    <w:rsid w:val="005D409F"/>
    <w:rsid w:val="005D73F6"/>
    <w:rsid w:val="005E172D"/>
    <w:rsid w:val="005E2A59"/>
    <w:rsid w:val="005E2F7F"/>
    <w:rsid w:val="005E5890"/>
    <w:rsid w:val="005E5EEF"/>
    <w:rsid w:val="005E6022"/>
    <w:rsid w:val="005E6FDA"/>
    <w:rsid w:val="005F50DF"/>
    <w:rsid w:val="0060267C"/>
    <w:rsid w:val="00602C3E"/>
    <w:rsid w:val="0060505D"/>
    <w:rsid w:val="0060613A"/>
    <w:rsid w:val="00610FC2"/>
    <w:rsid w:val="00620431"/>
    <w:rsid w:val="00626FFE"/>
    <w:rsid w:val="0062726B"/>
    <w:rsid w:val="00627775"/>
    <w:rsid w:val="00631988"/>
    <w:rsid w:val="00633DD6"/>
    <w:rsid w:val="00636128"/>
    <w:rsid w:val="00644648"/>
    <w:rsid w:val="00650D8A"/>
    <w:rsid w:val="00654562"/>
    <w:rsid w:val="006614CD"/>
    <w:rsid w:val="00662D21"/>
    <w:rsid w:val="006679B1"/>
    <w:rsid w:val="0067168D"/>
    <w:rsid w:val="006723A3"/>
    <w:rsid w:val="006726A3"/>
    <w:rsid w:val="00677129"/>
    <w:rsid w:val="00681AC2"/>
    <w:rsid w:val="00685126"/>
    <w:rsid w:val="00692F11"/>
    <w:rsid w:val="00695F08"/>
    <w:rsid w:val="006965FC"/>
    <w:rsid w:val="00696B03"/>
    <w:rsid w:val="00696F92"/>
    <w:rsid w:val="006A2515"/>
    <w:rsid w:val="006A7A08"/>
    <w:rsid w:val="006B13C2"/>
    <w:rsid w:val="006B597F"/>
    <w:rsid w:val="006C1858"/>
    <w:rsid w:val="006C2B3B"/>
    <w:rsid w:val="006C3727"/>
    <w:rsid w:val="006C5E55"/>
    <w:rsid w:val="006C77E6"/>
    <w:rsid w:val="006D1E8B"/>
    <w:rsid w:val="006D22F1"/>
    <w:rsid w:val="006D2348"/>
    <w:rsid w:val="006D2E66"/>
    <w:rsid w:val="006D3A15"/>
    <w:rsid w:val="006D75E2"/>
    <w:rsid w:val="006D76E8"/>
    <w:rsid w:val="006E16B9"/>
    <w:rsid w:val="006E3D3B"/>
    <w:rsid w:val="006E5A2E"/>
    <w:rsid w:val="006E6CF2"/>
    <w:rsid w:val="006E75A7"/>
    <w:rsid w:val="006F0B05"/>
    <w:rsid w:val="006F5D44"/>
    <w:rsid w:val="006F630D"/>
    <w:rsid w:val="006F7D90"/>
    <w:rsid w:val="00701BDC"/>
    <w:rsid w:val="00701ED4"/>
    <w:rsid w:val="007056BD"/>
    <w:rsid w:val="007062F9"/>
    <w:rsid w:val="00711A1B"/>
    <w:rsid w:val="00711AC7"/>
    <w:rsid w:val="00715FA4"/>
    <w:rsid w:val="00721A14"/>
    <w:rsid w:val="00721B02"/>
    <w:rsid w:val="007255EF"/>
    <w:rsid w:val="00726A39"/>
    <w:rsid w:val="007303EC"/>
    <w:rsid w:val="0073086F"/>
    <w:rsid w:val="00733D09"/>
    <w:rsid w:val="007374C7"/>
    <w:rsid w:val="00740AF5"/>
    <w:rsid w:val="007419ED"/>
    <w:rsid w:val="007428F5"/>
    <w:rsid w:val="00742A83"/>
    <w:rsid w:val="007457D6"/>
    <w:rsid w:val="007459EE"/>
    <w:rsid w:val="00745DCC"/>
    <w:rsid w:val="00746AFD"/>
    <w:rsid w:val="00747FC6"/>
    <w:rsid w:val="0075315E"/>
    <w:rsid w:val="00760120"/>
    <w:rsid w:val="007610FB"/>
    <w:rsid w:val="007640F1"/>
    <w:rsid w:val="00764905"/>
    <w:rsid w:val="00764939"/>
    <w:rsid w:val="00764C1C"/>
    <w:rsid w:val="00770820"/>
    <w:rsid w:val="007710A2"/>
    <w:rsid w:val="00772AAB"/>
    <w:rsid w:val="00774696"/>
    <w:rsid w:val="00776416"/>
    <w:rsid w:val="007825FB"/>
    <w:rsid w:val="00783EAA"/>
    <w:rsid w:val="00785BF0"/>
    <w:rsid w:val="007933B2"/>
    <w:rsid w:val="00795BEE"/>
    <w:rsid w:val="007A186F"/>
    <w:rsid w:val="007A1FE7"/>
    <w:rsid w:val="007A23B0"/>
    <w:rsid w:val="007A3CD5"/>
    <w:rsid w:val="007A5DCC"/>
    <w:rsid w:val="007A6F70"/>
    <w:rsid w:val="007B0067"/>
    <w:rsid w:val="007B151D"/>
    <w:rsid w:val="007B4541"/>
    <w:rsid w:val="007B6CEE"/>
    <w:rsid w:val="007B79AD"/>
    <w:rsid w:val="007B7F78"/>
    <w:rsid w:val="007C2FAA"/>
    <w:rsid w:val="007C3805"/>
    <w:rsid w:val="007C5461"/>
    <w:rsid w:val="007C687F"/>
    <w:rsid w:val="007C7344"/>
    <w:rsid w:val="007D1339"/>
    <w:rsid w:val="007D184A"/>
    <w:rsid w:val="007D273C"/>
    <w:rsid w:val="007D332B"/>
    <w:rsid w:val="007D469F"/>
    <w:rsid w:val="007D6735"/>
    <w:rsid w:val="007D7968"/>
    <w:rsid w:val="007E24D7"/>
    <w:rsid w:val="007E33FE"/>
    <w:rsid w:val="007E5A9B"/>
    <w:rsid w:val="007F43B1"/>
    <w:rsid w:val="00800CA7"/>
    <w:rsid w:val="00802946"/>
    <w:rsid w:val="00807C45"/>
    <w:rsid w:val="00811266"/>
    <w:rsid w:val="0081191D"/>
    <w:rsid w:val="0081205D"/>
    <w:rsid w:val="00813F0B"/>
    <w:rsid w:val="00815F44"/>
    <w:rsid w:val="008236CD"/>
    <w:rsid w:val="00825984"/>
    <w:rsid w:val="008272C8"/>
    <w:rsid w:val="00830BD0"/>
    <w:rsid w:val="00831A19"/>
    <w:rsid w:val="00831A87"/>
    <w:rsid w:val="00832032"/>
    <w:rsid w:val="00834E04"/>
    <w:rsid w:val="008373E4"/>
    <w:rsid w:val="0084051E"/>
    <w:rsid w:val="00845BAE"/>
    <w:rsid w:val="00845C25"/>
    <w:rsid w:val="00847DF4"/>
    <w:rsid w:val="00863D45"/>
    <w:rsid w:val="00863F88"/>
    <w:rsid w:val="00865947"/>
    <w:rsid w:val="00866E3F"/>
    <w:rsid w:val="008674F0"/>
    <w:rsid w:val="00867A48"/>
    <w:rsid w:val="008701EC"/>
    <w:rsid w:val="00870B10"/>
    <w:rsid w:val="00875EB5"/>
    <w:rsid w:val="008822D2"/>
    <w:rsid w:val="0088309A"/>
    <w:rsid w:val="00883C37"/>
    <w:rsid w:val="00884395"/>
    <w:rsid w:val="008850C5"/>
    <w:rsid w:val="008852CB"/>
    <w:rsid w:val="00887350"/>
    <w:rsid w:val="00887F83"/>
    <w:rsid w:val="00890572"/>
    <w:rsid w:val="00892A4A"/>
    <w:rsid w:val="00893AEB"/>
    <w:rsid w:val="00893C11"/>
    <w:rsid w:val="00896B0D"/>
    <w:rsid w:val="008973DD"/>
    <w:rsid w:val="008979BB"/>
    <w:rsid w:val="008A45E4"/>
    <w:rsid w:val="008A4B34"/>
    <w:rsid w:val="008B01DD"/>
    <w:rsid w:val="008B30BE"/>
    <w:rsid w:val="008C129E"/>
    <w:rsid w:val="008C2078"/>
    <w:rsid w:val="008C2FB0"/>
    <w:rsid w:val="008C3A0A"/>
    <w:rsid w:val="008C415D"/>
    <w:rsid w:val="008C71C8"/>
    <w:rsid w:val="008D0941"/>
    <w:rsid w:val="008D13FB"/>
    <w:rsid w:val="008D14B4"/>
    <w:rsid w:val="008D2039"/>
    <w:rsid w:val="008D3744"/>
    <w:rsid w:val="008D441C"/>
    <w:rsid w:val="008D4926"/>
    <w:rsid w:val="008D4EDC"/>
    <w:rsid w:val="008D566E"/>
    <w:rsid w:val="008E005D"/>
    <w:rsid w:val="008E0730"/>
    <w:rsid w:val="008E2CDE"/>
    <w:rsid w:val="008E51F8"/>
    <w:rsid w:val="008E62AA"/>
    <w:rsid w:val="008F12E9"/>
    <w:rsid w:val="008F3080"/>
    <w:rsid w:val="008F3E39"/>
    <w:rsid w:val="008F593D"/>
    <w:rsid w:val="008F7B31"/>
    <w:rsid w:val="00901779"/>
    <w:rsid w:val="00903A14"/>
    <w:rsid w:val="0090489F"/>
    <w:rsid w:val="00904F34"/>
    <w:rsid w:val="0090596F"/>
    <w:rsid w:val="009071F4"/>
    <w:rsid w:val="0090749F"/>
    <w:rsid w:val="00907C68"/>
    <w:rsid w:val="0091153D"/>
    <w:rsid w:val="00911F4B"/>
    <w:rsid w:val="00912A85"/>
    <w:rsid w:val="00913B19"/>
    <w:rsid w:val="009151E2"/>
    <w:rsid w:val="0091657C"/>
    <w:rsid w:val="00917E97"/>
    <w:rsid w:val="00921DDA"/>
    <w:rsid w:val="009245E0"/>
    <w:rsid w:val="0092565F"/>
    <w:rsid w:val="0092791D"/>
    <w:rsid w:val="0092793F"/>
    <w:rsid w:val="00927F9D"/>
    <w:rsid w:val="0093197B"/>
    <w:rsid w:val="009340CF"/>
    <w:rsid w:val="00936274"/>
    <w:rsid w:val="00936AE3"/>
    <w:rsid w:val="00936D58"/>
    <w:rsid w:val="009372CE"/>
    <w:rsid w:val="0093791D"/>
    <w:rsid w:val="009414CC"/>
    <w:rsid w:val="00941B24"/>
    <w:rsid w:val="009466A2"/>
    <w:rsid w:val="00950DC4"/>
    <w:rsid w:val="009530CE"/>
    <w:rsid w:val="0095481A"/>
    <w:rsid w:val="009614DD"/>
    <w:rsid w:val="0096376B"/>
    <w:rsid w:val="00963938"/>
    <w:rsid w:val="00966AF9"/>
    <w:rsid w:val="009671F1"/>
    <w:rsid w:val="00967B25"/>
    <w:rsid w:val="00972714"/>
    <w:rsid w:val="0097779B"/>
    <w:rsid w:val="00980F91"/>
    <w:rsid w:val="00981BA3"/>
    <w:rsid w:val="00982E04"/>
    <w:rsid w:val="0098699E"/>
    <w:rsid w:val="00994C9A"/>
    <w:rsid w:val="00995820"/>
    <w:rsid w:val="00997760"/>
    <w:rsid w:val="00997B02"/>
    <w:rsid w:val="009A3815"/>
    <w:rsid w:val="009A6F45"/>
    <w:rsid w:val="009A7ABE"/>
    <w:rsid w:val="009B4776"/>
    <w:rsid w:val="009B4A64"/>
    <w:rsid w:val="009B668A"/>
    <w:rsid w:val="009B7392"/>
    <w:rsid w:val="009C0BAA"/>
    <w:rsid w:val="009C2AD9"/>
    <w:rsid w:val="009C3412"/>
    <w:rsid w:val="009C56AC"/>
    <w:rsid w:val="009C72FA"/>
    <w:rsid w:val="009D4B9D"/>
    <w:rsid w:val="009D6418"/>
    <w:rsid w:val="009D6816"/>
    <w:rsid w:val="009E610B"/>
    <w:rsid w:val="009E7C88"/>
    <w:rsid w:val="009F4244"/>
    <w:rsid w:val="009F49C9"/>
    <w:rsid w:val="009F5F35"/>
    <w:rsid w:val="00A00CAD"/>
    <w:rsid w:val="00A05056"/>
    <w:rsid w:val="00A10697"/>
    <w:rsid w:val="00A10B89"/>
    <w:rsid w:val="00A13728"/>
    <w:rsid w:val="00A1434E"/>
    <w:rsid w:val="00A14DC5"/>
    <w:rsid w:val="00A15208"/>
    <w:rsid w:val="00A1741D"/>
    <w:rsid w:val="00A2014B"/>
    <w:rsid w:val="00A22AC1"/>
    <w:rsid w:val="00A250AF"/>
    <w:rsid w:val="00A33938"/>
    <w:rsid w:val="00A37D29"/>
    <w:rsid w:val="00A40611"/>
    <w:rsid w:val="00A43755"/>
    <w:rsid w:val="00A440B1"/>
    <w:rsid w:val="00A44263"/>
    <w:rsid w:val="00A44271"/>
    <w:rsid w:val="00A45919"/>
    <w:rsid w:val="00A461AC"/>
    <w:rsid w:val="00A47D55"/>
    <w:rsid w:val="00A52D1A"/>
    <w:rsid w:val="00A52DE4"/>
    <w:rsid w:val="00A52F61"/>
    <w:rsid w:val="00A53330"/>
    <w:rsid w:val="00A5348A"/>
    <w:rsid w:val="00A54D83"/>
    <w:rsid w:val="00A62F2A"/>
    <w:rsid w:val="00A6338E"/>
    <w:rsid w:val="00A64878"/>
    <w:rsid w:val="00A65CCB"/>
    <w:rsid w:val="00A6678A"/>
    <w:rsid w:val="00A669F2"/>
    <w:rsid w:val="00A67373"/>
    <w:rsid w:val="00A6782A"/>
    <w:rsid w:val="00A71D0C"/>
    <w:rsid w:val="00A72E7C"/>
    <w:rsid w:val="00A739CF"/>
    <w:rsid w:val="00A741FF"/>
    <w:rsid w:val="00A84841"/>
    <w:rsid w:val="00A850D2"/>
    <w:rsid w:val="00A86B2D"/>
    <w:rsid w:val="00A874ED"/>
    <w:rsid w:val="00A907E4"/>
    <w:rsid w:val="00A92323"/>
    <w:rsid w:val="00A93F07"/>
    <w:rsid w:val="00A943DC"/>
    <w:rsid w:val="00A94F97"/>
    <w:rsid w:val="00A95EFE"/>
    <w:rsid w:val="00A9744A"/>
    <w:rsid w:val="00AA1765"/>
    <w:rsid w:val="00AA2473"/>
    <w:rsid w:val="00AA6785"/>
    <w:rsid w:val="00AA6798"/>
    <w:rsid w:val="00AB1C0A"/>
    <w:rsid w:val="00AB2AD2"/>
    <w:rsid w:val="00AB7056"/>
    <w:rsid w:val="00AB7178"/>
    <w:rsid w:val="00AB73C8"/>
    <w:rsid w:val="00AC28A8"/>
    <w:rsid w:val="00AC42AE"/>
    <w:rsid w:val="00AC4CBC"/>
    <w:rsid w:val="00AC4F3E"/>
    <w:rsid w:val="00AC4FB1"/>
    <w:rsid w:val="00AC567B"/>
    <w:rsid w:val="00AC5F24"/>
    <w:rsid w:val="00AC76FD"/>
    <w:rsid w:val="00AD0DEB"/>
    <w:rsid w:val="00AD13FE"/>
    <w:rsid w:val="00AD1A7E"/>
    <w:rsid w:val="00AD5E1C"/>
    <w:rsid w:val="00AE288F"/>
    <w:rsid w:val="00AE55BB"/>
    <w:rsid w:val="00AE69DE"/>
    <w:rsid w:val="00AE6FD6"/>
    <w:rsid w:val="00AE7D78"/>
    <w:rsid w:val="00AF129E"/>
    <w:rsid w:val="00AF4514"/>
    <w:rsid w:val="00B10792"/>
    <w:rsid w:val="00B11BB8"/>
    <w:rsid w:val="00B12E28"/>
    <w:rsid w:val="00B14B9C"/>
    <w:rsid w:val="00B17DE4"/>
    <w:rsid w:val="00B20E5F"/>
    <w:rsid w:val="00B23291"/>
    <w:rsid w:val="00B24802"/>
    <w:rsid w:val="00B26C1B"/>
    <w:rsid w:val="00B3295D"/>
    <w:rsid w:val="00B406B2"/>
    <w:rsid w:val="00B454E3"/>
    <w:rsid w:val="00B527BE"/>
    <w:rsid w:val="00B52937"/>
    <w:rsid w:val="00B57FE9"/>
    <w:rsid w:val="00B63502"/>
    <w:rsid w:val="00B644AA"/>
    <w:rsid w:val="00B65E74"/>
    <w:rsid w:val="00B66098"/>
    <w:rsid w:val="00B74932"/>
    <w:rsid w:val="00B7569F"/>
    <w:rsid w:val="00B75C0F"/>
    <w:rsid w:val="00B762CD"/>
    <w:rsid w:val="00B776A2"/>
    <w:rsid w:val="00B779EC"/>
    <w:rsid w:val="00B80163"/>
    <w:rsid w:val="00B80C98"/>
    <w:rsid w:val="00B90467"/>
    <w:rsid w:val="00BA1494"/>
    <w:rsid w:val="00BA402D"/>
    <w:rsid w:val="00BA662B"/>
    <w:rsid w:val="00BA7162"/>
    <w:rsid w:val="00BA78D6"/>
    <w:rsid w:val="00BB1446"/>
    <w:rsid w:val="00BB467F"/>
    <w:rsid w:val="00BC189E"/>
    <w:rsid w:val="00BC28F1"/>
    <w:rsid w:val="00BC4307"/>
    <w:rsid w:val="00BC5F33"/>
    <w:rsid w:val="00BC70C1"/>
    <w:rsid w:val="00BC7987"/>
    <w:rsid w:val="00BE1FCC"/>
    <w:rsid w:val="00BE265A"/>
    <w:rsid w:val="00BE2EC8"/>
    <w:rsid w:val="00BE4B1D"/>
    <w:rsid w:val="00BE4C6A"/>
    <w:rsid w:val="00BE599F"/>
    <w:rsid w:val="00BE7904"/>
    <w:rsid w:val="00BF7A7D"/>
    <w:rsid w:val="00C03491"/>
    <w:rsid w:val="00C047C9"/>
    <w:rsid w:val="00C1308E"/>
    <w:rsid w:val="00C17535"/>
    <w:rsid w:val="00C2129B"/>
    <w:rsid w:val="00C256A1"/>
    <w:rsid w:val="00C25996"/>
    <w:rsid w:val="00C32666"/>
    <w:rsid w:val="00C32BB9"/>
    <w:rsid w:val="00C34A6C"/>
    <w:rsid w:val="00C361CA"/>
    <w:rsid w:val="00C422BD"/>
    <w:rsid w:val="00C50ADC"/>
    <w:rsid w:val="00C60670"/>
    <w:rsid w:val="00C621D2"/>
    <w:rsid w:val="00C64329"/>
    <w:rsid w:val="00C6532B"/>
    <w:rsid w:val="00C669BD"/>
    <w:rsid w:val="00C67FA9"/>
    <w:rsid w:val="00C7100C"/>
    <w:rsid w:val="00C72948"/>
    <w:rsid w:val="00C741F1"/>
    <w:rsid w:val="00C767BB"/>
    <w:rsid w:val="00C809E5"/>
    <w:rsid w:val="00C8239D"/>
    <w:rsid w:val="00C8536F"/>
    <w:rsid w:val="00C9101C"/>
    <w:rsid w:val="00C91AD1"/>
    <w:rsid w:val="00C924BD"/>
    <w:rsid w:val="00C92AF3"/>
    <w:rsid w:val="00C967BE"/>
    <w:rsid w:val="00CA0CB1"/>
    <w:rsid w:val="00CA14F1"/>
    <w:rsid w:val="00CA1721"/>
    <w:rsid w:val="00CB2577"/>
    <w:rsid w:val="00CB3B3C"/>
    <w:rsid w:val="00CB7F06"/>
    <w:rsid w:val="00CC5206"/>
    <w:rsid w:val="00CC6F8B"/>
    <w:rsid w:val="00CD009D"/>
    <w:rsid w:val="00CD1EAE"/>
    <w:rsid w:val="00CD55A3"/>
    <w:rsid w:val="00CD6081"/>
    <w:rsid w:val="00CD7489"/>
    <w:rsid w:val="00CE0EB5"/>
    <w:rsid w:val="00CF05E0"/>
    <w:rsid w:val="00CF231F"/>
    <w:rsid w:val="00CF237C"/>
    <w:rsid w:val="00CF2849"/>
    <w:rsid w:val="00CF5240"/>
    <w:rsid w:val="00D03A51"/>
    <w:rsid w:val="00D04920"/>
    <w:rsid w:val="00D04DA0"/>
    <w:rsid w:val="00D05426"/>
    <w:rsid w:val="00D05862"/>
    <w:rsid w:val="00D069EB"/>
    <w:rsid w:val="00D07618"/>
    <w:rsid w:val="00D10286"/>
    <w:rsid w:val="00D1772E"/>
    <w:rsid w:val="00D2087A"/>
    <w:rsid w:val="00D24CD9"/>
    <w:rsid w:val="00D30E3F"/>
    <w:rsid w:val="00D31829"/>
    <w:rsid w:val="00D335B3"/>
    <w:rsid w:val="00D34139"/>
    <w:rsid w:val="00D34F2D"/>
    <w:rsid w:val="00D36B95"/>
    <w:rsid w:val="00D4007B"/>
    <w:rsid w:val="00D4186B"/>
    <w:rsid w:val="00D42B04"/>
    <w:rsid w:val="00D42B57"/>
    <w:rsid w:val="00D44A43"/>
    <w:rsid w:val="00D45254"/>
    <w:rsid w:val="00D45FDF"/>
    <w:rsid w:val="00D46B1C"/>
    <w:rsid w:val="00D46E94"/>
    <w:rsid w:val="00D51BB0"/>
    <w:rsid w:val="00D577DC"/>
    <w:rsid w:val="00D61D67"/>
    <w:rsid w:val="00D62A90"/>
    <w:rsid w:val="00D64D2A"/>
    <w:rsid w:val="00D656C0"/>
    <w:rsid w:val="00D701C6"/>
    <w:rsid w:val="00D7099D"/>
    <w:rsid w:val="00D71E8B"/>
    <w:rsid w:val="00D7449E"/>
    <w:rsid w:val="00D84956"/>
    <w:rsid w:val="00D85329"/>
    <w:rsid w:val="00D85BAA"/>
    <w:rsid w:val="00D93879"/>
    <w:rsid w:val="00D95480"/>
    <w:rsid w:val="00DA0948"/>
    <w:rsid w:val="00DA0E91"/>
    <w:rsid w:val="00DA157B"/>
    <w:rsid w:val="00DA5237"/>
    <w:rsid w:val="00DA7CE7"/>
    <w:rsid w:val="00DB426E"/>
    <w:rsid w:val="00DB6BD6"/>
    <w:rsid w:val="00DC4F72"/>
    <w:rsid w:val="00DC6495"/>
    <w:rsid w:val="00DD0947"/>
    <w:rsid w:val="00DD0D21"/>
    <w:rsid w:val="00DD0D71"/>
    <w:rsid w:val="00DD18C0"/>
    <w:rsid w:val="00DD1E1F"/>
    <w:rsid w:val="00DD2F22"/>
    <w:rsid w:val="00DD45FD"/>
    <w:rsid w:val="00DD59E8"/>
    <w:rsid w:val="00DE084D"/>
    <w:rsid w:val="00DE62A6"/>
    <w:rsid w:val="00DE6FF1"/>
    <w:rsid w:val="00DE7975"/>
    <w:rsid w:val="00DF01E2"/>
    <w:rsid w:val="00DF2656"/>
    <w:rsid w:val="00DF3E7B"/>
    <w:rsid w:val="00DF5896"/>
    <w:rsid w:val="00E00A67"/>
    <w:rsid w:val="00E023D1"/>
    <w:rsid w:val="00E04B60"/>
    <w:rsid w:val="00E06B87"/>
    <w:rsid w:val="00E071C5"/>
    <w:rsid w:val="00E141D4"/>
    <w:rsid w:val="00E14DE1"/>
    <w:rsid w:val="00E20169"/>
    <w:rsid w:val="00E2623B"/>
    <w:rsid w:val="00E30747"/>
    <w:rsid w:val="00E307C0"/>
    <w:rsid w:val="00E326C8"/>
    <w:rsid w:val="00E33089"/>
    <w:rsid w:val="00E34832"/>
    <w:rsid w:val="00E41FB1"/>
    <w:rsid w:val="00E475CA"/>
    <w:rsid w:val="00E4798A"/>
    <w:rsid w:val="00E51115"/>
    <w:rsid w:val="00E51720"/>
    <w:rsid w:val="00E5414F"/>
    <w:rsid w:val="00E5557C"/>
    <w:rsid w:val="00E55609"/>
    <w:rsid w:val="00E6449C"/>
    <w:rsid w:val="00E64E57"/>
    <w:rsid w:val="00E652F2"/>
    <w:rsid w:val="00E673F9"/>
    <w:rsid w:val="00E67C22"/>
    <w:rsid w:val="00E725E1"/>
    <w:rsid w:val="00E73C75"/>
    <w:rsid w:val="00E80AF7"/>
    <w:rsid w:val="00E80F2C"/>
    <w:rsid w:val="00E82355"/>
    <w:rsid w:val="00E82FCC"/>
    <w:rsid w:val="00E8398B"/>
    <w:rsid w:val="00E840F4"/>
    <w:rsid w:val="00E84388"/>
    <w:rsid w:val="00E93647"/>
    <w:rsid w:val="00E9422C"/>
    <w:rsid w:val="00E95D8B"/>
    <w:rsid w:val="00E963F1"/>
    <w:rsid w:val="00EA02D0"/>
    <w:rsid w:val="00EA5796"/>
    <w:rsid w:val="00EA7DE8"/>
    <w:rsid w:val="00EB0260"/>
    <w:rsid w:val="00EB433C"/>
    <w:rsid w:val="00EB5B78"/>
    <w:rsid w:val="00EB7E9F"/>
    <w:rsid w:val="00EC0000"/>
    <w:rsid w:val="00EC3995"/>
    <w:rsid w:val="00EC4EBC"/>
    <w:rsid w:val="00EC7DAC"/>
    <w:rsid w:val="00ED07AA"/>
    <w:rsid w:val="00ED1A75"/>
    <w:rsid w:val="00ED43A6"/>
    <w:rsid w:val="00ED61D5"/>
    <w:rsid w:val="00EE2870"/>
    <w:rsid w:val="00EE2C6B"/>
    <w:rsid w:val="00EE4374"/>
    <w:rsid w:val="00EE6E01"/>
    <w:rsid w:val="00EF2818"/>
    <w:rsid w:val="00EF3F60"/>
    <w:rsid w:val="00EF40FD"/>
    <w:rsid w:val="00EF4D5A"/>
    <w:rsid w:val="00EF6625"/>
    <w:rsid w:val="00EF6C70"/>
    <w:rsid w:val="00F01371"/>
    <w:rsid w:val="00F07142"/>
    <w:rsid w:val="00F11CC9"/>
    <w:rsid w:val="00F1221F"/>
    <w:rsid w:val="00F14304"/>
    <w:rsid w:val="00F2271D"/>
    <w:rsid w:val="00F26639"/>
    <w:rsid w:val="00F267C2"/>
    <w:rsid w:val="00F30854"/>
    <w:rsid w:val="00F313F9"/>
    <w:rsid w:val="00F33E7D"/>
    <w:rsid w:val="00F3724C"/>
    <w:rsid w:val="00F43284"/>
    <w:rsid w:val="00F46ACF"/>
    <w:rsid w:val="00F517E8"/>
    <w:rsid w:val="00F51920"/>
    <w:rsid w:val="00F5591C"/>
    <w:rsid w:val="00F561EE"/>
    <w:rsid w:val="00F562E1"/>
    <w:rsid w:val="00F57FF9"/>
    <w:rsid w:val="00F61956"/>
    <w:rsid w:val="00F61CBD"/>
    <w:rsid w:val="00F622B4"/>
    <w:rsid w:val="00F64362"/>
    <w:rsid w:val="00F648F3"/>
    <w:rsid w:val="00F64999"/>
    <w:rsid w:val="00F66542"/>
    <w:rsid w:val="00F67EA5"/>
    <w:rsid w:val="00F712F2"/>
    <w:rsid w:val="00F717CB"/>
    <w:rsid w:val="00F72DA9"/>
    <w:rsid w:val="00F73947"/>
    <w:rsid w:val="00F73E54"/>
    <w:rsid w:val="00F74524"/>
    <w:rsid w:val="00F748FD"/>
    <w:rsid w:val="00F74E71"/>
    <w:rsid w:val="00F75855"/>
    <w:rsid w:val="00F75AAF"/>
    <w:rsid w:val="00F7658A"/>
    <w:rsid w:val="00F76B04"/>
    <w:rsid w:val="00F82FCA"/>
    <w:rsid w:val="00F87DB7"/>
    <w:rsid w:val="00F920D7"/>
    <w:rsid w:val="00F93ACD"/>
    <w:rsid w:val="00F9630D"/>
    <w:rsid w:val="00F96CA5"/>
    <w:rsid w:val="00F97722"/>
    <w:rsid w:val="00FA24DC"/>
    <w:rsid w:val="00FB1440"/>
    <w:rsid w:val="00FB6883"/>
    <w:rsid w:val="00FC017C"/>
    <w:rsid w:val="00FC427E"/>
    <w:rsid w:val="00FC5EE2"/>
    <w:rsid w:val="00FC6E6B"/>
    <w:rsid w:val="00FC7AEC"/>
    <w:rsid w:val="00FD193D"/>
    <w:rsid w:val="00FD25B9"/>
    <w:rsid w:val="00FD2F48"/>
    <w:rsid w:val="00FD3355"/>
    <w:rsid w:val="00FD7507"/>
    <w:rsid w:val="00FE030A"/>
    <w:rsid w:val="00FE0C38"/>
    <w:rsid w:val="00FE1104"/>
    <w:rsid w:val="00FE194A"/>
    <w:rsid w:val="00FE28E7"/>
    <w:rsid w:val="00FF0049"/>
    <w:rsid w:val="00FF171B"/>
    <w:rsid w:val="00FF3BDE"/>
    <w:rsid w:val="00FF4D92"/>
    <w:rsid w:val="00FF50B5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919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B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D0D7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3F6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3F44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447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3F4470"/>
    <w:rPr>
      <w:sz w:val="18"/>
      <w:szCs w:val="18"/>
    </w:rPr>
  </w:style>
  <w:style w:type="paragraph" w:styleId="a7">
    <w:name w:val="List Paragraph"/>
    <w:basedOn w:val="a"/>
    <w:uiPriority w:val="34"/>
    <w:qFormat/>
    <w:rsid w:val="003F4470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4356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543B7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43B73"/>
    <w:pPr>
      <w:jc w:val="left"/>
    </w:pPr>
  </w:style>
  <w:style w:type="character" w:customStyle="1" w:styleId="ab">
    <w:name w:val="批注文字 字符"/>
    <w:link w:val="aa"/>
    <w:uiPriority w:val="99"/>
    <w:semiHidden/>
    <w:rsid w:val="00543B73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3B73"/>
    <w:rPr>
      <w:b/>
      <w:bCs/>
    </w:rPr>
  </w:style>
  <w:style w:type="character" w:customStyle="1" w:styleId="ad">
    <w:name w:val="批注主题 字符"/>
    <w:link w:val="ac"/>
    <w:uiPriority w:val="99"/>
    <w:semiHidden/>
    <w:rsid w:val="00543B73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43B73"/>
    <w:rPr>
      <w:sz w:val="18"/>
      <w:szCs w:val="18"/>
    </w:rPr>
  </w:style>
  <w:style w:type="character" w:customStyle="1" w:styleId="af">
    <w:name w:val="批注框文本 字符"/>
    <w:link w:val="ae"/>
    <w:uiPriority w:val="99"/>
    <w:semiHidden/>
    <w:rsid w:val="00543B73"/>
    <w:rPr>
      <w:kern w:val="2"/>
      <w:sz w:val="18"/>
      <w:szCs w:val="18"/>
    </w:rPr>
  </w:style>
  <w:style w:type="character" w:styleId="af0">
    <w:name w:val="Hyperlink"/>
    <w:uiPriority w:val="99"/>
    <w:semiHidden/>
    <w:unhideWhenUsed/>
    <w:rsid w:val="00903A14"/>
    <w:rPr>
      <w:color w:val="0000FF"/>
      <w:u w:val="single"/>
    </w:rPr>
  </w:style>
  <w:style w:type="character" w:styleId="af1">
    <w:name w:val="Strong"/>
    <w:uiPriority w:val="22"/>
    <w:qFormat/>
    <w:rsid w:val="00903A14"/>
    <w:rPr>
      <w:b/>
      <w:bCs/>
    </w:rPr>
  </w:style>
  <w:style w:type="paragraph" w:styleId="af2">
    <w:name w:val="Body Text"/>
    <w:basedOn w:val="a"/>
    <w:link w:val="af3"/>
    <w:rsid w:val="00144282"/>
    <w:pPr>
      <w:jc w:val="left"/>
    </w:pPr>
    <w:rPr>
      <w:rFonts w:ascii="Times New Roman" w:hAnsi="Times New Roman"/>
      <w:sz w:val="24"/>
      <w:szCs w:val="20"/>
    </w:rPr>
  </w:style>
  <w:style w:type="character" w:customStyle="1" w:styleId="af3">
    <w:name w:val="正文文本 字符"/>
    <w:link w:val="af2"/>
    <w:rsid w:val="00144282"/>
    <w:rPr>
      <w:rFonts w:ascii="Times New Roman" w:hAnsi="Times New Roman"/>
      <w:kern w:val="2"/>
      <w:sz w:val="24"/>
    </w:rPr>
  </w:style>
  <w:style w:type="character" w:customStyle="1" w:styleId="10">
    <w:name w:val="标题 1 字符"/>
    <w:link w:val="1"/>
    <w:uiPriority w:val="9"/>
    <w:rsid w:val="00DD0D71"/>
    <w:rPr>
      <w:rFonts w:ascii="宋体" w:hAnsi="宋体" w:cs="宋体"/>
      <w:b/>
      <w:bCs/>
      <w:kern w:val="36"/>
      <w:sz w:val="48"/>
      <w:szCs w:val="48"/>
    </w:rPr>
  </w:style>
  <w:style w:type="paragraph" w:customStyle="1" w:styleId="11">
    <w:name w:val="列表段落1"/>
    <w:basedOn w:val="a"/>
    <w:uiPriority w:val="34"/>
    <w:qFormat/>
    <w:rsid w:val="00A67373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标题 2 字符"/>
    <w:link w:val="2"/>
    <w:uiPriority w:val="9"/>
    <w:semiHidden/>
    <w:rsid w:val="005D73F6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styleId="af4">
    <w:name w:val="Emphasis"/>
    <w:uiPriority w:val="20"/>
    <w:qFormat/>
    <w:rsid w:val="005D73F6"/>
    <w:rPr>
      <w:i/>
      <w:iCs/>
    </w:rPr>
  </w:style>
  <w:style w:type="paragraph" w:customStyle="1" w:styleId="jsdarkmode20">
    <w:name w:val="js_darkmode__20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1">
    <w:name w:val="js_darkmode__21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2">
    <w:name w:val="js_darkmode__22"/>
    <w:basedOn w:val="a0"/>
    <w:rsid w:val="005D73F6"/>
  </w:style>
  <w:style w:type="paragraph" w:customStyle="1" w:styleId="jsdarkmode23">
    <w:name w:val="js_darkmode__23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sdarkmode25">
    <w:name w:val="js_darkmode__25"/>
    <w:basedOn w:val="a"/>
    <w:rsid w:val="005D7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jsdarkmode26">
    <w:name w:val="js_darkmode__26"/>
    <w:basedOn w:val="a0"/>
    <w:rsid w:val="005D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03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96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57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57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9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2023-12-19T10:15:00Z</dcterms:created>
  <dcterms:modified xsi:type="dcterms:W3CDTF">2023-12-22T09:41:00Z</dcterms:modified>
</cp:coreProperties>
</file>