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AAF" w:rsidRPr="007C6E15" w:rsidRDefault="007C6E15" w:rsidP="0056398F">
      <w:pPr>
        <w:widowControl/>
        <w:spacing w:line="480" w:lineRule="exact"/>
        <w:jc w:val="center"/>
        <w:rPr>
          <w:rFonts w:ascii="宋体" w:hAnsi="宋体" w:cs="宋体"/>
          <w:b/>
          <w:bCs/>
          <w:color w:val="1F4E79"/>
          <w:kern w:val="0"/>
          <w:sz w:val="32"/>
          <w:szCs w:val="24"/>
        </w:rPr>
      </w:pPr>
      <w:r w:rsidRPr="007C6E15">
        <w:rPr>
          <w:rFonts w:ascii="宋体" w:hAnsi="宋体" w:cs="宋体" w:hint="eastAsia"/>
          <w:b/>
          <w:bCs/>
          <w:color w:val="1F4E79"/>
          <w:kern w:val="0"/>
          <w:sz w:val="32"/>
          <w:szCs w:val="24"/>
        </w:rPr>
        <w:t>组织变革与创新思维</w:t>
      </w:r>
    </w:p>
    <w:p w:rsidR="007C6E15" w:rsidRDefault="007C6E15" w:rsidP="0056398F">
      <w:pPr>
        <w:widowControl/>
        <w:spacing w:line="480" w:lineRule="exact"/>
        <w:jc w:val="left"/>
        <w:rPr>
          <w:rFonts w:ascii="宋体" w:hAnsi="宋体" w:cs="Arial"/>
          <w:b/>
          <w:color w:val="1F4E79"/>
          <w:sz w:val="24"/>
          <w:szCs w:val="24"/>
        </w:rPr>
      </w:pPr>
    </w:p>
    <w:p w:rsidR="00D656C0" w:rsidRPr="007C6E15" w:rsidRDefault="007C3805" w:rsidP="0056398F">
      <w:pPr>
        <w:widowControl/>
        <w:spacing w:line="480" w:lineRule="exact"/>
        <w:jc w:val="left"/>
        <w:rPr>
          <w:rFonts w:ascii="宋体" w:hAnsi="宋体" w:cs="Arial"/>
          <w:b/>
          <w:color w:val="1F4E79"/>
          <w:sz w:val="24"/>
          <w:szCs w:val="24"/>
        </w:rPr>
      </w:pPr>
      <w:r w:rsidRPr="007C6E15">
        <w:rPr>
          <w:rFonts w:ascii="宋体" w:hAnsi="宋体" w:cs="Arial" w:hint="eastAsia"/>
          <w:b/>
          <w:color w:val="1F4E79"/>
          <w:sz w:val="24"/>
          <w:szCs w:val="24"/>
        </w:rPr>
        <w:t>课程背景</w:t>
      </w:r>
      <w:r w:rsidR="00785BF0" w:rsidRPr="007C6E15">
        <w:rPr>
          <w:rFonts w:ascii="宋体" w:hAnsi="宋体" w:cs="Arial" w:hint="eastAsia"/>
          <w:b/>
          <w:color w:val="1F4E79"/>
          <w:sz w:val="24"/>
          <w:szCs w:val="24"/>
        </w:rPr>
        <w:t>：</w:t>
      </w:r>
    </w:p>
    <w:p w:rsidR="00DC38C8" w:rsidRPr="00DC38C8" w:rsidRDefault="00DC38C8" w:rsidP="00DC38C8">
      <w:pPr>
        <w:spacing w:line="480" w:lineRule="exact"/>
        <w:ind w:firstLineChars="200" w:firstLine="480"/>
        <w:jc w:val="left"/>
        <w:rPr>
          <w:rFonts w:ascii="宋体" w:hAnsi="宋体"/>
          <w:sz w:val="24"/>
          <w:szCs w:val="24"/>
        </w:rPr>
      </w:pPr>
      <w:r w:rsidRPr="00DC38C8">
        <w:rPr>
          <w:rFonts w:ascii="宋体" w:hAnsi="宋体" w:hint="eastAsia"/>
          <w:sz w:val="24"/>
          <w:szCs w:val="24"/>
        </w:rPr>
        <w:t>应对全球经济一体化和全球贸易战带来的挑战，企业必须进行转型以适应现阶段的发展需求。传统的管理模式、组织设计和人才培养机制已经无法满足当下的要求。企业需要向创新型企业、移动互联网型企业和中高端产品型企业转型。</w:t>
      </w:r>
    </w:p>
    <w:p w:rsidR="00DC38C8" w:rsidRPr="00DC38C8" w:rsidRDefault="00DC38C8" w:rsidP="00DC38C8">
      <w:pPr>
        <w:spacing w:line="480" w:lineRule="exact"/>
        <w:ind w:firstLineChars="200" w:firstLine="480"/>
        <w:jc w:val="left"/>
        <w:rPr>
          <w:rFonts w:ascii="宋体" w:hAnsi="宋体"/>
          <w:sz w:val="24"/>
          <w:szCs w:val="24"/>
        </w:rPr>
      </w:pPr>
      <w:r w:rsidRPr="00DC38C8">
        <w:rPr>
          <w:rFonts w:ascii="宋体" w:hAnsi="宋体" w:hint="eastAsia"/>
          <w:sz w:val="24"/>
          <w:szCs w:val="24"/>
        </w:rPr>
        <w:t>然而，实施变革并不容易。企业需要明确如何进行变革，并评估当前企业所处的发展阶段。在这个课程中，我们将重点介绍组织管理的八个变革步骤，每个步骤的核心关键点、相应的方法工具以及案例分析。通过深入拆解组织变革过程，帮助企业理解并应对变革所面临的挑战。</w:t>
      </w:r>
    </w:p>
    <w:p w:rsidR="00DC38C8" w:rsidRPr="00DC38C8" w:rsidRDefault="00DC38C8" w:rsidP="00DC38C8">
      <w:pPr>
        <w:spacing w:line="480" w:lineRule="exact"/>
        <w:ind w:firstLineChars="200" w:firstLine="480"/>
        <w:jc w:val="left"/>
        <w:rPr>
          <w:rFonts w:ascii="宋体" w:hAnsi="宋体"/>
          <w:sz w:val="24"/>
          <w:szCs w:val="24"/>
        </w:rPr>
      </w:pPr>
      <w:r w:rsidRPr="00DC38C8">
        <w:rPr>
          <w:rFonts w:ascii="宋体" w:hAnsi="宋体" w:hint="eastAsia"/>
          <w:sz w:val="24"/>
          <w:szCs w:val="24"/>
        </w:rPr>
        <w:t>此外，我们还将探讨如何搭建创新型组织的人才生态圈，并提供实施方法和实用建议。通过构建适应新时代需求的人才生态圈，企业能够吸引、培养和留住具备创新能力和适应性的人才，为企业的持续发展奠定坚实基础。</w:t>
      </w:r>
    </w:p>
    <w:p w:rsidR="00DC38C8" w:rsidRPr="00DC38C8" w:rsidRDefault="00DC38C8" w:rsidP="00DC38C8">
      <w:pPr>
        <w:spacing w:line="480" w:lineRule="exact"/>
        <w:ind w:firstLineChars="200" w:firstLine="480"/>
        <w:jc w:val="left"/>
        <w:rPr>
          <w:rFonts w:ascii="宋体" w:hAnsi="宋体"/>
          <w:sz w:val="24"/>
          <w:szCs w:val="24"/>
        </w:rPr>
      </w:pPr>
      <w:r w:rsidRPr="00DC38C8">
        <w:rPr>
          <w:rFonts w:ascii="宋体" w:hAnsi="宋体" w:hint="eastAsia"/>
          <w:sz w:val="24"/>
          <w:szCs w:val="24"/>
        </w:rPr>
        <w:t>本课程旨在帮助企业实现成功的组织变革，从而打造创新型企业，适应经济下行趋势并抓住发展机遇。通过学习和应用所提供的变革方法和工具，企业能够更加灵活、高效地应对不断变化的市场环境，实现持续创新和可持续发展</w:t>
      </w:r>
    </w:p>
    <w:p w:rsidR="00DC38C8" w:rsidRDefault="00DC38C8" w:rsidP="0056398F">
      <w:pPr>
        <w:spacing w:line="480" w:lineRule="exact"/>
        <w:jc w:val="left"/>
        <w:rPr>
          <w:rFonts w:ascii="宋体" w:hAnsi="宋体" w:cs="Arial"/>
          <w:b/>
          <w:bCs/>
          <w:color w:val="1F4E79"/>
          <w:sz w:val="24"/>
          <w:szCs w:val="24"/>
        </w:rPr>
      </w:pPr>
    </w:p>
    <w:p w:rsidR="006C1858" w:rsidRPr="007C6E15" w:rsidRDefault="006C1858" w:rsidP="0056398F">
      <w:pPr>
        <w:spacing w:line="480" w:lineRule="exact"/>
        <w:jc w:val="left"/>
        <w:rPr>
          <w:rFonts w:ascii="宋体" w:hAnsi="宋体"/>
          <w:color w:val="1F4E79"/>
          <w:sz w:val="24"/>
          <w:szCs w:val="24"/>
        </w:rPr>
      </w:pPr>
      <w:r w:rsidRPr="007C6E15">
        <w:rPr>
          <w:rFonts w:ascii="宋体" w:hAnsi="宋体" w:cs="Arial" w:hint="eastAsia"/>
          <w:b/>
          <w:bCs/>
          <w:color w:val="1F4E79"/>
          <w:sz w:val="24"/>
          <w:szCs w:val="24"/>
        </w:rPr>
        <w:t>课程收益：</w:t>
      </w:r>
    </w:p>
    <w:p w:rsidR="001A2646" w:rsidRPr="00C11EF8" w:rsidRDefault="007E24D7" w:rsidP="0056398F">
      <w:pPr>
        <w:spacing w:line="480" w:lineRule="exact"/>
        <w:jc w:val="left"/>
        <w:rPr>
          <w:rFonts w:ascii="宋体" w:hAnsi="宋体"/>
          <w:b/>
          <w:sz w:val="24"/>
          <w:szCs w:val="24"/>
        </w:rPr>
      </w:pPr>
      <w:r w:rsidRPr="007C6E15">
        <w:rPr>
          <w:rFonts w:ascii="宋体" w:hAnsi="宋体" w:hint="eastAsia"/>
          <w:sz w:val="24"/>
          <w:szCs w:val="24"/>
        </w:rPr>
        <w:t>●</w:t>
      </w:r>
      <w:r w:rsidR="001A2646" w:rsidRPr="007C6E15">
        <w:rPr>
          <w:rFonts w:ascii="宋体" w:hAnsi="宋体" w:hint="eastAsia"/>
          <w:sz w:val="24"/>
          <w:szCs w:val="24"/>
        </w:rPr>
        <w:t xml:space="preserve"> 掌握分析确定、面对组织变</w:t>
      </w:r>
      <w:r w:rsidR="00885337">
        <w:rPr>
          <w:rFonts w:ascii="宋体" w:hAnsi="宋体" w:hint="eastAsia"/>
          <w:sz w:val="24"/>
          <w:szCs w:val="24"/>
        </w:rPr>
        <w:t>革</w:t>
      </w:r>
      <w:r w:rsidR="00C11EF8">
        <w:rPr>
          <w:rFonts w:ascii="宋体" w:hAnsi="宋体" w:hint="eastAsia"/>
          <w:sz w:val="24"/>
          <w:szCs w:val="24"/>
        </w:rPr>
        <w:t>的</w:t>
      </w:r>
      <w:r w:rsidR="00C11EF8" w:rsidRPr="00C11EF8">
        <w:rPr>
          <w:rFonts w:ascii="宋体" w:hAnsi="宋体" w:hint="eastAsia"/>
          <w:b/>
          <w:sz w:val="24"/>
          <w:szCs w:val="24"/>
        </w:rPr>
        <w:t>方法</w:t>
      </w:r>
      <w:r w:rsidR="00885337">
        <w:rPr>
          <w:rFonts w:ascii="宋体" w:hAnsi="宋体" w:hint="eastAsia"/>
          <w:sz w:val="24"/>
          <w:szCs w:val="24"/>
        </w:rPr>
        <w:t>，成功实施变革以及综合评估变革合理性的</w:t>
      </w:r>
      <w:r w:rsidR="00885337" w:rsidRPr="00C11EF8">
        <w:rPr>
          <w:rFonts w:ascii="宋体" w:hAnsi="宋体" w:hint="eastAsia"/>
          <w:b/>
          <w:sz w:val="24"/>
          <w:szCs w:val="24"/>
        </w:rPr>
        <w:t>能力</w:t>
      </w:r>
    </w:p>
    <w:p w:rsidR="001A2646" w:rsidRPr="007C6E15" w:rsidRDefault="001A2646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7C6E15">
        <w:rPr>
          <w:rFonts w:ascii="宋体" w:hAnsi="宋体" w:hint="eastAsia"/>
          <w:sz w:val="24"/>
          <w:szCs w:val="24"/>
        </w:rPr>
        <w:t>● 掌握成功推进组织变革的</w:t>
      </w:r>
      <w:r w:rsidRPr="00C11EF8">
        <w:rPr>
          <w:rFonts w:ascii="宋体" w:hAnsi="宋体" w:hint="eastAsia"/>
          <w:b/>
          <w:sz w:val="24"/>
          <w:szCs w:val="24"/>
        </w:rPr>
        <w:t>八要素</w:t>
      </w:r>
      <w:r w:rsidRPr="007C6E15">
        <w:rPr>
          <w:rFonts w:ascii="宋体" w:hAnsi="宋体" w:hint="eastAsia"/>
          <w:sz w:val="24"/>
          <w:szCs w:val="24"/>
        </w:rPr>
        <w:t>，从而使组织变革成功率高达</w:t>
      </w:r>
      <w:r w:rsidRPr="00C11EF8">
        <w:rPr>
          <w:rFonts w:ascii="宋体" w:hAnsi="宋体" w:hint="eastAsia"/>
          <w:b/>
          <w:sz w:val="24"/>
          <w:szCs w:val="24"/>
        </w:rPr>
        <w:t>80%</w:t>
      </w:r>
      <w:r w:rsidR="00885337" w:rsidRPr="00C11EF8">
        <w:rPr>
          <w:rFonts w:ascii="宋体" w:hAnsi="宋体" w:hint="eastAsia"/>
          <w:b/>
          <w:sz w:val="24"/>
          <w:szCs w:val="24"/>
        </w:rPr>
        <w:t>以上</w:t>
      </w:r>
    </w:p>
    <w:p w:rsidR="00466396" w:rsidRPr="007C6E15" w:rsidRDefault="001A2646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7C6E15">
        <w:rPr>
          <w:rFonts w:ascii="宋体" w:hAnsi="宋体" w:hint="eastAsia"/>
          <w:sz w:val="24"/>
          <w:szCs w:val="24"/>
        </w:rPr>
        <w:t>● 收获</w:t>
      </w:r>
      <w:r w:rsidR="009536B1" w:rsidRPr="007C6E15">
        <w:rPr>
          <w:rFonts w:ascii="宋体" w:hAnsi="宋体" w:hint="eastAsia"/>
          <w:sz w:val="24"/>
          <w:szCs w:val="24"/>
        </w:rPr>
        <w:t>腾讯、华为、</w:t>
      </w:r>
      <w:r w:rsidRPr="007C6E15">
        <w:rPr>
          <w:rFonts w:ascii="宋体" w:hAnsi="宋体" w:hint="eastAsia"/>
          <w:sz w:val="24"/>
          <w:szCs w:val="24"/>
        </w:rPr>
        <w:t>微软</w:t>
      </w:r>
      <w:r w:rsidR="009536B1" w:rsidRPr="007C6E15">
        <w:rPr>
          <w:rFonts w:ascii="宋体" w:hAnsi="宋体" w:hint="eastAsia"/>
          <w:sz w:val="24"/>
          <w:szCs w:val="24"/>
        </w:rPr>
        <w:t>等知名企业</w:t>
      </w:r>
      <w:r w:rsidR="00885337">
        <w:rPr>
          <w:rFonts w:ascii="宋体" w:hAnsi="宋体" w:hint="eastAsia"/>
          <w:sz w:val="24"/>
          <w:szCs w:val="24"/>
        </w:rPr>
        <w:t>真实组织变革</w:t>
      </w:r>
      <w:r w:rsidR="00C11EF8" w:rsidRPr="00C11EF8">
        <w:rPr>
          <w:rFonts w:ascii="宋体" w:hAnsi="宋体" w:hint="eastAsia"/>
          <w:b/>
          <w:sz w:val="24"/>
          <w:szCs w:val="24"/>
        </w:rPr>
        <w:t>真实</w:t>
      </w:r>
      <w:r w:rsidR="00885337" w:rsidRPr="00C11EF8">
        <w:rPr>
          <w:rFonts w:ascii="宋体" w:hAnsi="宋体" w:hint="eastAsia"/>
          <w:b/>
          <w:sz w:val="24"/>
          <w:szCs w:val="24"/>
        </w:rPr>
        <w:t>案例</w:t>
      </w:r>
    </w:p>
    <w:p w:rsidR="0088309A" w:rsidRPr="007C6E15" w:rsidRDefault="007E24D7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7C6E15">
        <w:rPr>
          <w:rFonts w:ascii="宋体" w:hAnsi="宋体" w:hint="eastAsia"/>
          <w:sz w:val="24"/>
          <w:szCs w:val="24"/>
        </w:rPr>
        <w:t>●</w:t>
      </w:r>
      <w:r w:rsidR="00266090" w:rsidRPr="007C6E15">
        <w:rPr>
          <w:rFonts w:ascii="宋体" w:hAnsi="宋体"/>
          <w:sz w:val="24"/>
          <w:szCs w:val="24"/>
        </w:rPr>
        <w:t xml:space="preserve"> </w:t>
      </w:r>
      <w:r w:rsidR="00885337">
        <w:rPr>
          <w:rFonts w:ascii="宋体" w:hAnsi="宋体" w:hint="eastAsia"/>
          <w:sz w:val="24"/>
          <w:szCs w:val="24"/>
        </w:rPr>
        <w:t>掌握构建组织创新思维和创新生态圈的</w:t>
      </w:r>
      <w:r w:rsidR="00885337" w:rsidRPr="00C11EF8">
        <w:rPr>
          <w:rFonts w:ascii="宋体" w:hAnsi="宋体" w:hint="eastAsia"/>
          <w:b/>
          <w:sz w:val="24"/>
          <w:szCs w:val="24"/>
        </w:rPr>
        <w:t>操作流程</w:t>
      </w:r>
    </w:p>
    <w:p w:rsidR="00C11EF8" w:rsidRPr="007C6E15" w:rsidRDefault="00C11EF8" w:rsidP="00C11EF8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7C6E15">
        <w:rPr>
          <w:rFonts w:ascii="宋体" w:hAnsi="宋体" w:hint="eastAsia"/>
          <w:sz w:val="24"/>
          <w:szCs w:val="24"/>
        </w:rPr>
        <w:t>● 系统认识企业变革的危机感</w:t>
      </w:r>
      <w:r>
        <w:rPr>
          <w:rFonts w:ascii="宋体" w:hAnsi="宋体" w:hint="eastAsia"/>
          <w:sz w:val="24"/>
          <w:szCs w:val="24"/>
        </w:rPr>
        <w:t>和紧迫感，认识企业变革失败的根源</w:t>
      </w:r>
      <w:r w:rsidR="00AC77E7">
        <w:rPr>
          <w:rFonts w:ascii="宋体" w:hAnsi="宋体" w:hint="eastAsia"/>
          <w:sz w:val="24"/>
          <w:szCs w:val="24"/>
        </w:rPr>
        <w:t>，真正</w:t>
      </w:r>
      <w:bookmarkStart w:id="0" w:name="_GoBack"/>
      <w:bookmarkEnd w:id="0"/>
      <w:r w:rsidR="00AC77E7">
        <w:rPr>
          <w:rFonts w:ascii="宋体" w:hAnsi="宋体" w:hint="eastAsia"/>
          <w:sz w:val="24"/>
          <w:szCs w:val="24"/>
        </w:rPr>
        <w:t>掌握</w:t>
      </w:r>
      <w:r>
        <w:rPr>
          <w:rFonts w:ascii="宋体" w:hAnsi="宋体" w:hint="eastAsia"/>
          <w:sz w:val="24"/>
          <w:szCs w:val="24"/>
        </w:rPr>
        <w:t>推荐变革中的挑战和</w:t>
      </w:r>
      <w:r w:rsidRPr="00C11EF8">
        <w:rPr>
          <w:rFonts w:ascii="宋体" w:hAnsi="宋体" w:hint="eastAsia"/>
          <w:b/>
          <w:sz w:val="24"/>
          <w:szCs w:val="24"/>
        </w:rPr>
        <w:t>解决方案</w:t>
      </w:r>
    </w:p>
    <w:p w:rsidR="007C6E15" w:rsidRDefault="007C6E15" w:rsidP="0056398F">
      <w:pPr>
        <w:spacing w:line="480" w:lineRule="exact"/>
        <w:jc w:val="left"/>
        <w:rPr>
          <w:rFonts w:ascii="宋体" w:hAnsi="宋体" w:cs="宋体"/>
          <w:b/>
          <w:bCs/>
          <w:color w:val="1F4E79"/>
          <w:kern w:val="0"/>
          <w:sz w:val="24"/>
          <w:szCs w:val="24"/>
        </w:rPr>
      </w:pPr>
    </w:p>
    <w:p w:rsidR="00D93879" w:rsidRPr="007C6E15" w:rsidRDefault="007E24D7" w:rsidP="0056398F">
      <w:pPr>
        <w:spacing w:line="480" w:lineRule="exact"/>
        <w:jc w:val="left"/>
        <w:rPr>
          <w:rFonts w:ascii="宋体" w:hAnsi="宋体"/>
          <w:b/>
          <w:sz w:val="24"/>
          <w:szCs w:val="24"/>
        </w:rPr>
      </w:pPr>
      <w:r w:rsidRPr="007C6E15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课程</w:t>
      </w:r>
      <w:r w:rsidR="004D48DB" w:rsidRPr="007C6E15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时间</w:t>
      </w:r>
      <w:r w:rsidR="007C3805" w:rsidRPr="007C6E15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：</w:t>
      </w:r>
      <w:r w:rsidR="00CB38E9" w:rsidRPr="007C6E15">
        <w:rPr>
          <w:rFonts w:ascii="宋体" w:hAnsi="宋体" w:cs="宋体"/>
          <w:bCs/>
          <w:kern w:val="0"/>
          <w:sz w:val="24"/>
          <w:szCs w:val="24"/>
        </w:rPr>
        <w:t>1</w:t>
      </w:r>
      <w:r w:rsidR="0024186D" w:rsidRPr="007C6E15">
        <w:rPr>
          <w:rFonts w:ascii="宋体" w:hAnsi="宋体" w:cs="宋体" w:hint="eastAsia"/>
          <w:bCs/>
          <w:kern w:val="0"/>
          <w:sz w:val="24"/>
          <w:szCs w:val="24"/>
        </w:rPr>
        <w:t>天</w:t>
      </w:r>
      <w:r w:rsidR="004D48DB" w:rsidRPr="007C6E15">
        <w:rPr>
          <w:rFonts w:ascii="宋体" w:hAnsi="宋体" w:cs="宋体" w:hint="eastAsia"/>
          <w:bCs/>
          <w:kern w:val="0"/>
          <w:sz w:val="24"/>
          <w:szCs w:val="24"/>
        </w:rPr>
        <w:t>，6小时/天</w:t>
      </w:r>
    </w:p>
    <w:p w:rsidR="0024186D" w:rsidRPr="007C6E15" w:rsidRDefault="007E24D7" w:rsidP="0056398F">
      <w:pPr>
        <w:widowControl/>
        <w:spacing w:line="480" w:lineRule="exact"/>
        <w:jc w:val="left"/>
        <w:rPr>
          <w:rFonts w:ascii="宋体" w:hAnsi="宋体" w:cs="宋体"/>
          <w:bCs/>
          <w:kern w:val="0"/>
          <w:sz w:val="24"/>
          <w:szCs w:val="24"/>
        </w:rPr>
      </w:pPr>
      <w:r w:rsidRPr="007C6E15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课程</w:t>
      </w:r>
      <w:r w:rsidR="0024186D" w:rsidRPr="007C6E15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对象</w:t>
      </w:r>
      <w:r w:rsidR="007C3805" w:rsidRPr="007C6E15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：</w:t>
      </w:r>
      <w:r w:rsidR="002D7454" w:rsidRPr="007C6E15">
        <w:rPr>
          <w:rFonts w:ascii="宋体" w:hAnsi="宋体" w:cs="宋体" w:hint="eastAsia"/>
          <w:bCs/>
          <w:kern w:val="0"/>
          <w:sz w:val="24"/>
          <w:szCs w:val="24"/>
        </w:rPr>
        <w:t>各层级</w:t>
      </w:r>
      <w:r w:rsidR="00E95D8B" w:rsidRPr="007C6E15">
        <w:rPr>
          <w:rFonts w:ascii="宋体" w:hAnsi="宋体" w:cs="宋体" w:hint="eastAsia"/>
          <w:bCs/>
          <w:kern w:val="0"/>
          <w:sz w:val="24"/>
          <w:szCs w:val="24"/>
        </w:rPr>
        <w:t>业务</w:t>
      </w:r>
      <w:r w:rsidR="00A2014B" w:rsidRPr="007C6E15">
        <w:rPr>
          <w:rFonts w:ascii="宋体" w:hAnsi="宋体" w:cs="宋体" w:hint="eastAsia"/>
          <w:bCs/>
          <w:kern w:val="0"/>
          <w:sz w:val="24"/>
          <w:szCs w:val="24"/>
        </w:rPr>
        <w:t>管理者</w:t>
      </w:r>
      <w:r w:rsidR="00E95D8B" w:rsidRPr="007C6E15">
        <w:rPr>
          <w:rFonts w:ascii="宋体" w:hAnsi="宋体" w:cs="宋体" w:hint="eastAsia"/>
          <w:bCs/>
          <w:kern w:val="0"/>
          <w:sz w:val="24"/>
          <w:szCs w:val="24"/>
        </w:rPr>
        <w:t>和H</w:t>
      </w:r>
      <w:r w:rsidR="00E95D8B" w:rsidRPr="007C6E15">
        <w:rPr>
          <w:rFonts w:ascii="宋体" w:hAnsi="宋体" w:cs="宋体"/>
          <w:bCs/>
          <w:kern w:val="0"/>
          <w:sz w:val="24"/>
          <w:szCs w:val="24"/>
        </w:rPr>
        <w:t>R</w:t>
      </w:r>
      <w:r w:rsidR="00E95D8B" w:rsidRPr="007C6E15">
        <w:rPr>
          <w:rFonts w:ascii="宋体" w:hAnsi="宋体" w:cs="宋体" w:hint="eastAsia"/>
          <w:bCs/>
          <w:kern w:val="0"/>
          <w:sz w:val="24"/>
          <w:szCs w:val="24"/>
        </w:rPr>
        <w:t>管理者</w:t>
      </w:r>
    </w:p>
    <w:p w:rsidR="00C924BD" w:rsidRPr="007C6E15" w:rsidRDefault="00C924BD" w:rsidP="0056398F">
      <w:pPr>
        <w:widowControl/>
        <w:spacing w:line="480" w:lineRule="exact"/>
        <w:jc w:val="left"/>
        <w:rPr>
          <w:rFonts w:ascii="宋体" w:hAnsi="宋体" w:cs="宋体"/>
          <w:kern w:val="0"/>
          <w:sz w:val="24"/>
          <w:szCs w:val="24"/>
        </w:rPr>
      </w:pPr>
      <w:r w:rsidRPr="007C6E15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课程方式：</w:t>
      </w:r>
      <w:r w:rsidR="00AC28A8" w:rsidRPr="007C6E15">
        <w:rPr>
          <w:rFonts w:ascii="宋体" w:hAnsi="宋体" w:cs="宋体" w:hint="eastAsia"/>
          <w:kern w:val="0"/>
          <w:sz w:val="24"/>
          <w:szCs w:val="24"/>
        </w:rPr>
        <w:t>讲师讲授、行动学习、情境演练、案例探讨、视频教学，</w:t>
      </w:r>
      <w:r w:rsidR="00F267C2" w:rsidRPr="007C6E15">
        <w:rPr>
          <w:rFonts w:ascii="宋体" w:hAnsi="宋体" w:cs="宋体" w:hint="eastAsia"/>
          <w:kern w:val="0"/>
          <w:sz w:val="24"/>
          <w:szCs w:val="24"/>
        </w:rPr>
        <w:t>课程时间分布：</w:t>
      </w:r>
      <w:r w:rsidR="00AC28A8" w:rsidRPr="007C6E15">
        <w:rPr>
          <w:rFonts w:ascii="宋体" w:hAnsi="宋体" w:cs="宋体" w:hint="eastAsia"/>
          <w:kern w:val="0"/>
          <w:sz w:val="24"/>
          <w:szCs w:val="24"/>
        </w:rPr>
        <w:t>理念原则4</w:t>
      </w:r>
      <w:r w:rsidR="00AC28A8" w:rsidRPr="007C6E15">
        <w:rPr>
          <w:rFonts w:ascii="宋体" w:hAnsi="宋体" w:cs="宋体"/>
          <w:kern w:val="0"/>
          <w:sz w:val="24"/>
          <w:szCs w:val="24"/>
        </w:rPr>
        <w:t>0%+</w:t>
      </w:r>
      <w:r w:rsidR="00AC28A8" w:rsidRPr="007C6E15">
        <w:rPr>
          <w:rFonts w:ascii="宋体" w:hAnsi="宋体" w:cs="宋体" w:hint="eastAsia"/>
          <w:kern w:val="0"/>
          <w:sz w:val="24"/>
          <w:szCs w:val="24"/>
        </w:rPr>
        <w:t>场景演练3</w:t>
      </w:r>
      <w:r w:rsidR="00AC28A8" w:rsidRPr="007C6E15">
        <w:rPr>
          <w:rFonts w:ascii="宋体" w:hAnsi="宋体" w:cs="宋体"/>
          <w:kern w:val="0"/>
          <w:sz w:val="24"/>
          <w:szCs w:val="24"/>
        </w:rPr>
        <w:t>0%+</w:t>
      </w:r>
      <w:r w:rsidR="00AC28A8" w:rsidRPr="007C6E15">
        <w:rPr>
          <w:rFonts w:ascii="宋体" w:hAnsi="宋体" w:cs="宋体" w:hint="eastAsia"/>
          <w:kern w:val="0"/>
          <w:sz w:val="24"/>
          <w:szCs w:val="24"/>
        </w:rPr>
        <w:t>现场反馈3</w:t>
      </w:r>
      <w:r w:rsidR="00AC28A8" w:rsidRPr="007C6E15">
        <w:rPr>
          <w:rFonts w:ascii="宋体" w:hAnsi="宋体" w:cs="宋体"/>
          <w:kern w:val="0"/>
          <w:sz w:val="24"/>
          <w:szCs w:val="24"/>
        </w:rPr>
        <w:t>0%</w:t>
      </w:r>
    </w:p>
    <w:p w:rsidR="007C6E15" w:rsidRPr="007C6E15" w:rsidRDefault="007C6E15" w:rsidP="0056398F">
      <w:pPr>
        <w:widowControl/>
        <w:spacing w:line="480" w:lineRule="exact"/>
        <w:jc w:val="left"/>
        <w:rPr>
          <w:rFonts w:ascii="宋体" w:hAnsi="宋体" w:cs="宋体"/>
          <w:bCs/>
          <w:kern w:val="0"/>
          <w:sz w:val="24"/>
          <w:szCs w:val="24"/>
        </w:rPr>
      </w:pPr>
      <w:r w:rsidRPr="007C6E15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lastRenderedPageBreak/>
        <w:t>课程特点：</w:t>
      </w:r>
      <w:r w:rsidRPr="007C6E15">
        <w:rPr>
          <w:rFonts w:ascii="宋体" w:hAnsi="宋体" w:cs="宋体" w:hint="eastAsia"/>
          <w:bCs/>
          <w:kern w:val="0"/>
          <w:sz w:val="24"/>
          <w:szCs w:val="24"/>
        </w:rPr>
        <w:t>世界5</w:t>
      </w:r>
      <w:r w:rsidRPr="007C6E15">
        <w:rPr>
          <w:rFonts w:ascii="宋体" w:hAnsi="宋体" w:cs="宋体"/>
          <w:bCs/>
          <w:kern w:val="0"/>
          <w:sz w:val="24"/>
          <w:szCs w:val="24"/>
        </w:rPr>
        <w:t>00</w:t>
      </w:r>
      <w:r w:rsidRPr="007C6E15">
        <w:rPr>
          <w:rFonts w:ascii="宋体" w:hAnsi="宋体" w:cs="宋体" w:hint="eastAsia"/>
          <w:bCs/>
          <w:kern w:val="0"/>
          <w:sz w:val="24"/>
          <w:szCs w:val="24"/>
        </w:rPr>
        <w:t>强企业优秀管理案例、方法论、行动学习和案例分享相结合，课程有高度、有深度、有实操、可</w:t>
      </w:r>
      <w:r>
        <w:rPr>
          <w:rFonts w:ascii="宋体" w:hAnsi="宋体" w:cs="宋体" w:hint="eastAsia"/>
          <w:bCs/>
          <w:kern w:val="0"/>
          <w:sz w:val="24"/>
          <w:szCs w:val="24"/>
        </w:rPr>
        <w:t>落地</w:t>
      </w:r>
    </w:p>
    <w:p w:rsidR="007C3805" w:rsidRPr="007C6E15" w:rsidRDefault="007C3805" w:rsidP="0056398F">
      <w:pPr>
        <w:widowControl/>
        <w:spacing w:line="480" w:lineRule="exact"/>
        <w:jc w:val="left"/>
        <w:rPr>
          <w:rFonts w:ascii="宋体" w:hAnsi="宋体" w:cs="宋体"/>
          <w:bCs/>
          <w:kern w:val="0"/>
          <w:sz w:val="24"/>
          <w:szCs w:val="24"/>
        </w:rPr>
      </w:pPr>
    </w:p>
    <w:p w:rsidR="003F429B" w:rsidRPr="0056398F" w:rsidRDefault="007C3805" w:rsidP="0056398F">
      <w:pPr>
        <w:spacing w:line="480" w:lineRule="exact"/>
        <w:jc w:val="center"/>
        <w:rPr>
          <w:rFonts w:ascii="宋体" w:hAnsi="宋体" w:cs="宋体"/>
          <w:b/>
          <w:bCs/>
          <w:color w:val="1F4E79"/>
          <w:kern w:val="0"/>
          <w:sz w:val="24"/>
          <w:szCs w:val="24"/>
        </w:rPr>
      </w:pPr>
      <w:r w:rsidRPr="0056398F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课程大纲</w:t>
      </w:r>
    </w:p>
    <w:p w:rsidR="00AC5D9A" w:rsidRPr="0056398F" w:rsidRDefault="00AC5D9A" w:rsidP="0056398F">
      <w:pPr>
        <w:spacing w:line="480" w:lineRule="exact"/>
        <w:jc w:val="left"/>
        <w:rPr>
          <w:rFonts w:ascii="宋体" w:hAnsi="宋体"/>
          <w:b/>
          <w:bCs/>
          <w:color w:val="1F4E79"/>
          <w:sz w:val="24"/>
          <w:szCs w:val="24"/>
        </w:rPr>
      </w:pPr>
      <w:r w:rsidRPr="0056398F">
        <w:rPr>
          <w:rFonts w:ascii="宋体" w:hAnsi="宋体" w:hint="eastAsia"/>
          <w:b/>
          <w:bCs/>
          <w:color w:val="1F4E79"/>
          <w:sz w:val="24"/>
          <w:szCs w:val="24"/>
        </w:rPr>
        <w:t>第一讲：</w:t>
      </w:r>
      <w:r w:rsidR="00CB0672" w:rsidRPr="0056398F">
        <w:rPr>
          <w:rFonts w:ascii="宋体" w:hAnsi="宋体" w:hint="eastAsia"/>
          <w:b/>
          <w:bCs/>
          <w:color w:val="1F4E79"/>
          <w:sz w:val="24"/>
          <w:szCs w:val="24"/>
        </w:rPr>
        <w:t>企业成长与组织</w:t>
      </w:r>
    </w:p>
    <w:p w:rsidR="00246AB7" w:rsidRPr="0056398F" w:rsidRDefault="00AC5D9A" w:rsidP="0056398F">
      <w:pPr>
        <w:spacing w:line="480" w:lineRule="exact"/>
        <w:jc w:val="left"/>
        <w:rPr>
          <w:rFonts w:ascii="宋体" w:hAnsi="宋体"/>
          <w:b/>
          <w:bCs/>
          <w:color w:val="C45911"/>
          <w:sz w:val="24"/>
          <w:szCs w:val="24"/>
        </w:rPr>
      </w:pPr>
      <w:r w:rsidRPr="0056398F">
        <w:rPr>
          <w:rFonts w:ascii="宋体" w:hAnsi="宋体" w:hint="eastAsia"/>
          <w:b/>
          <w:bCs/>
          <w:color w:val="C45911"/>
          <w:sz w:val="24"/>
          <w:szCs w:val="24"/>
        </w:rPr>
        <w:t>一、</w:t>
      </w:r>
      <w:r w:rsidR="00CB0672" w:rsidRPr="0056398F">
        <w:rPr>
          <w:rFonts w:ascii="宋体" w:hAnsi="宋体" w:hint="eastAsia"/>
          <w:b/>
          <w:bCs/>
          <w:color w:val="C45911"/>
          <w:sz w:val="24"/>
          <w:szCs w:val="24"/>
        </w:rPr>
        <w:t>组织成长五阶段模型</w:t>
      </w:r>
    </w:p>
    <w:p w:rsidR="009F024A" w:rsidRPr="007C6E15" w:rsidRDefault="009F024A" w:rsidP="0056398F">
      <w:pPr>
        <w:spacing w:line="480" w:lineRule="exact"/>
        <w:jc w:val="left"/>
        <w:rPr>
          <w:rFonts w:ascii="宋体" w:hAnsi="宋体"/>
          <w:color w:val="080E1A"/>
          <w:sz w:val="24"/>
          <w:szCs w:val="24"/>
        </w:rPr>
      </w:pPr>
      <w:r w:rsidRPr="007C6E15">
        <w:rPr>
          <w:rFonts w:ascii="宋体" w:hAnsi="宋体" w:hint="eastAsia"/>
          <w:color w:val="080E1A"/>
          <w:sz w:val="24"/>
          <w:szCs w:val="24"/>
        </w:rPr>
        <w:t>第一阶段：因创意而成长，结束于缺乏领导的危机</w:t>
      </w:r>
    </w:p>
    <w:p w:rsidR="009F024A" w:rsidRPr="007C6E15" w:rsidRDefault="009F024A" w:rsidP="0056398F">
      <w:pPr>
        <w:spacing w:line="480" w:lineRule="exact"/>
        <w:jc w:val="left"/>
        <w:rPr>
          <w:rFonts w:ascii="宋体" w:hAnsi="宋体"/>
          <w:color w:val="080E1A"/>
          <w:sz w:val="24"/>
          <w:szCs w:val="24"/>
        </w:rPr>
      </w:pPr>
      <w:r w:rsidRPr="007C6E15">
        <w:rPr>
          <w:rFonts w:ascii="宋体" w:hAnsi="宋体" w:hint="eastAsia"/>
          <w:color w:val="080E1A"/>
          <w:sz w:val="24"/>
          <w:szCs w:val="24"/>
        </w:rPr>
        <w:t>第二阶段：因指导而成长，结束于缺乏自治的危机</w:t>
      </w:r>
    </w:p>
    <w:p w:rsidR="009F024A" w:rsidRPr="007C6E15" w:rsidRDefault="009F024A" w:rsidP="0056398F">
      <w:pPr>
        <w:spacing w:line="480" w:lineRule="exact"/>
        <w:jc w:val="left"/>
        <w:rPr>
          <w:rFonts w:ascii="宋体" w:hAnsi="宋体"/>
          <w:color w:val="080E1A"/>
          <w:sz w:val="24"/>
          <w:szCs w:val="24"/>
        </w:rPr>
      </w:pPr>
      <w:r w:rsidRPr="007C6E15">
        <w:rPr>
          <w:rFonts w:ascii="宋体" w:hAnsi="宋体" w:hint="eastAsia"/>
          <w:color w:val="080E1A"/>
          <w:sz w:val="24"/>
          <w:szCs w:val="24"/>
        </w:rPr>
        <w:t>第三阶段：因授权而成长，结束与缺乏控制的危机</w:t>
      </w:r>
    </w:p>
    <w:p w:rsidR="009F024A" w:rsidRPr="007C6E15" w:rsidRDefault="009F024A" w:rsidP="0056398F">
      <w:pPr>
        <w:spacing w:line="480" w:lineRule="exact"/>
        <w:jc w:val="left"/>
        <w:rPr>
          <w:rFonts w:ascii="宋体" w:hAnsi="宋体"/>
          <w:color w:val="080E1A"/>
          <w:sz w:val="24"/>
          <w:szCs w:val="24"/>
        </w:rPr>
      </w:pPr>
      <w:r w:rsidRPr="007C6E15">
        <w:rPr>
          <w:rFonts w:ascii="宋体" w:hAnsi="宋体" w:hint="eastAsia"/>
          <w:color w:val="080E1A"/>
          <w:sz w:val="24"/>
          <w:szCs w:val="24"/>
        </w:rPr>
        <w:t>第四阶段：因协调而成长，结束与官僚作风的危机</w:t>
      </w:r>
    </w:p>
    <w:p w:rsidR="009F024A" w:rsidRPr="007C6E15" w:rsidRDefault="009F024A" w:rsidP="0056398F">
      <w:pPr>
        <w:spacing w:line="480" w:lineRule="exact"/>
        <w:jc w:val="left"/>
        <w:rPr>
          <w:rFonts w:ascii="宋体" w:hAnsi="宋体"/>
          <w:color w:val="080E1A"/>
          <w:sz w:val="24"/>
          <w:szCs w:val="24"/>
        </w:rPr>
      </w:pPr>
      <w:r w:rsidRPr="007C6E15">
        <w:rPr>
          <w:rFonts w:ascii="宋体" w:hAnsi="宋体" w:hint="eastAsia"/>
          <w:color w:val="080E1A"/>
          <w:sz w:val="24"/>
          <w:szCs w:val="24"/>
        </w:rPr>
        <w:t>第五阶段：因合作而成长，结束与？的危机</w:t>
      </w:r>
    </w:p>
    <w:p w:rsidR="0005441C" w:rsidRPr="0056398F" w:rsidRDefault="00A45552" w:rsidP="0056398F">
      <w:pPr>
        <w:spacing w:line="480" w:lineRule="exact"/>
        <w:jc w:val="left"/>
        <w:rPr>
          <w:rStyle w:val="af1"/>
          <w:rFonts w:ascii="宋体" w:hAnsi="宋体"/>
          <w:color w:val="C45911"/>
          <w:sz w:val="24"/>
          <w:szCs w:val="24"/>
          <w:shd w:val="clear" w:color="auto" w:fill="FFFFFF"/>
        </w:rPr>
      </w:pPr>
      <w:r w:rsidRPr="0056398F">
        <w:rPr>
          <w:rStyle w:val="af1"/>
          <w:rFonts w:ascii="宋体" w:hAnsi="宋体" w:hint="eastAsia"/>
          <w:color w:val="C45911"/>
          <w:sz w:val="24"/>
          <w:szCs w:val="24"/>
          <w:shd w:val="clear" w:color="auto" w:fill="FFFFFF"/>
        </w:rPr>
        <w:t>二、</w:t>
      </w:r>
      <w:r w:rsidR="009F024A" w:rsidRPr="0056398F">
        <w:rPr>
          <w:rStyle w:val="af1"/>
          <w:rFonts w:ascii="宋体" w:hAnsi="宋体" w:hint="eastAsia"/>
          <w:color w:val="C45911"/>
          <w:sz w:val="24"/>
          <w:szCs w:val="24"/>
          <w:shd w:val="clear" w:color="auto" w:fill="FFFFFF"/>
        </w:rPr>
        <w:t>组织诊断的方法和工具</w:t>
      </w:r>
    </w:p>
    <w:p w:rsidR="00A45552" w:rsidRPr="007C6E15" w:rsidRDefault="002E0E65" w:rsidP="0056398F">
      <w:pPr>
        <w:spacing w:line="480" w:lineRule="exact"/>
        <w:jc w:val="left"/>
        <w:rPr>
          <w:rStyle w:val="af1"/>
          <w:rFonts w:ascii="宋体" w:hAnsi="宋体"/>
          <w:b w:val="0"/>
          <w:bCs w:val="0"/>
          <w:sz w:val="24"/>
          <w:szCs w:val="24"/>
          <w:shd w:val="clear" w:color="auto" w:fill="FFFFFF"/>
        </w:rPr>
      </w:pPr>
      <w:r w:rsidRPr="0056398F">
        <w:rPr>
          <w:rFonts w:ascii="宋体" w:hAnsi="宋体"/>
          <w:noProof/>
          <w:color w:val="C45911"/>
          <w:sz w:val="24"/>
          <w:szCs w:val="24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4103370</wp:posOffset>
            </wp:positionH>
            <wp:positionV relativeFrom="paragraph">
              <wp:posOffset>297815</wp:posOffset>
            </wp:positionV>
            <wp:extent cx="2016760" cy="973455"/>
            <wp:effectExtent l="0" t="0" r="0" b="0"/>
            <wp:wrapSquare wrapText="bothSides"/>
            <wp:docPr id="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760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4F33" w:rsidRPr="007C6E15">
        <w:rPr>
          <w:rStyle w:val="af1"/>
          <w:rFonts w:ascii="宋体" w:hAnsi="宋体" w:hint="eastAsia"/>
          <w:b w:val="0"/>
          <w:bCs w:val="0"/>
          <w:sz w:val="24"/>
          <w:szCs w:val="24"/>
          <w:shd w:val="clear" w:color="auto" w:fill="FFFFFF"/>
        </w:rPr>
        <w:t>1</w:t>
      </w:r>
      <w:r w:rsidR="001E4F33" w:rsidRPr="007C6E15">
        <w:rPr>
          <w:rStyle w:val="af1"/>
          <w:rFonts w:ascii="宋体" w:hAnsi="宋体"/>
          <w:b w:val="0"/>
          <w:bCs w:val="0"/>
          <w:sz w:val="24"/>
          <w:szCs w:val="24"/>
          <w:shd w:val="clear" w:color="auto" w:fill="FFFFFF"/>
        </w:rPr>
        <w:t xml:space="preserve">. </w:t>
      </w:r>
      <w:r w:rsidR="00230984">
        <w:rPr>
          <w:rStyle w:val="af1"/>
          <w:rFonts w:ascii="宋体" w:hAnsi="宋体" w:hint="eastAsia"/>
          <w:b w:val="0"/>
          <w:bCs w:val="0"/>
          <w:sz w:val="24"/>
          <w:szCs w:val="24"/>
          <w:shd w:val="clear" w:color="auto" w:fill="FFFFFF"/>
        </w:rPr>
        <w:t>组织诊断的意义</w:t>
      </w:r>
    </w:p>
    <w:p w:rsidR="009F024A" w:rsidRPr="00230984" w:rsidRDefault="007A65FC" w:rsidP="0056398F">
      <w:pPr>
        <w:spacing w:line="480" w:lineRule="exact"/>
        <w:jc w:val="left"/>
        <w:rPr>
          <w:rStyle w:val="af1"/>
          <w:rFonts w:ascii="宋体" w:hAnsi="宋体"/>
          <w:bCs w:val="0"/>
          <w:sz w:val="24"/>
          <w:szCs w:val="24"/>
          <w:shd w:val="clear" w:color="auto" w:fill="FFFFFF"/>
        </w:rPr>
      </w:pPr>
      <w:r w:rsidRPr="00230984">
        <w:rPr>
          <w:rStyle w:val="af1"/>
          <w:rFonts w:ascii="宋体" w:hAnsi="宋体" w:hint="eastAsia"/>
          <w:bCs w:val="0"/>
          <w:sz w:val="24"/>
          <w:szCs w:val="24"/>
          <w:shd w:val="clear" w:color="auto" w:fill="FFFFFF"/>
        </w:rPr>
        <w:t>2</w:t>
      </w:r>
      <w:r w:rsidRPr="00230984">
        <w:rPr>
          <w:rStyle w:val="af1"/>
          <w:rFonts w:ascii="宋体" w:hAnsi="宋体"/>
          <w:bCs w:val="0"/>
          <w:sz w:val="24"/>
          <w:szCs w:val="24"/>
          <w:shd w:val="clear" w:color="auto" w:fill="FFFFFF"/>
        </w:rPr>
        <w:t xml:space="preserve">. </w:t>
      </w:r>
      <w:r w:rsidR="009F024A" w:rsidRPr="00230984">
        <w:rPr>
          <w:rStyle w:val="af1"/>
          <w:rFonts w:ascii="宋体" w:hAnsi="宋体" w:hint="eastAsia"/>
          <w:bCs w:val="0"/>
          <w:sz w:val="24"/>
          <w:szCs w:val="24"/>
          <w:shd w:val="clear" w:color="auto" w:fill="FFFFFF"/>
        </w:rPr>
        <w:t>组织诊断工具</w:t>
      </w:r>
    </w:p>
    <w:p w:rsidR="00C03491" w:rsidRPr="007C6E15" w:rsidRDefault="009F024A" w:rsidP="0056398F">
      <w:pPr>
        <w:spacing w:line="480" w:lineRule="exact"/>
        <w:rPr>
          <w:rFonts w:ascii="宋体" w:hAnsi="宋体" w:cs="Arial"/>
          <w:kern w:val="0"/>
          <w:sz w:val="24"/>
          <w:szCs w:val="24"/>
        </w:rPr>
      </w:pPr>
      <w:r w:rsidRPr="007C6E15">
        <w:rPr>
          <w:rFonts w:ascii="宋体" w:hAnsi="宋体" w:cs="Arial" w:hint="eastAsia"/>
          <w:kern w:val="0"/>
          <w:sz w:val="24"/>
          <w:szCs w:val="24"/>
        </w:rPr>
        <w:t>1）组织能力的杨三角：企业成功=战略×组织能力</w:t>
      </w:r>
    </w:p>
    <w:p w:rsidR="009F024A" w:rsidRPr="007C6E15" w:rsidRDefault="009F024A" w:rsidP="0056398F">
      <w:pPr>
        <w:spacing w:line="480" w:lineRule="exact"/>
        <w:rPr>
          <w:rFonts w:ascii="宋体" w:hAnsi="宋体" w:cs="Arial"/>
          <w:kern w:val="0"/>
          <w:sz w:val="24"/>
          <w:szCs w:val="24"/>
        </w:rPr>
      </w:pPr>
      <w:r w:rsidRPr="007C6E15">
        <w:rPr>
          <w:rFonts w:ascii="宋体" w:hAnsi="宋体" w:cs="Arial" w:hint="eastAsia"/>
          <w:kern w:val="0"/>
          <w:sz w:val="24"/>
          <w:szCs w:val="24"/>
        </w:rPr>
        <w:t>2）华为的BLM和阿里的六个盒子理论</w:t>
      </w:r>
    </w:p>
    <w:p w:rsidR="009F024A" w:rsidRPr="00230984" w:rsidRDefault="009F024A" w:rsidP="0056398F">
      <w:pPr>
        <w:spacing w:line="480" w:lineRule="exact"/>
        <w:rPr>
          <w:rFonts w:ascii="宋体" w:hAnsi="宋体" w:cs="Arial"/>
          <w:b/>
          <w:kern w:val="0"/>
          <w:sz w:val="24"/>
          <w:szCs w:val="24"/>
        </w:rPr>
      </w:pPr>
      <w:r w:rsidRPr="00230984">
        <w:rPr>
          <w:rFonts w:ascii="宋体" w:hAnsi="宋体" w:cs="Arial" w:hint="eastAsia"/>
          <w:b/>
          <w:kern w:val="0"/>
          <w:sz w:val="24"/>
          <w:szCs w:val="24"/>
        </w:rPr>
        <w:t>3</w:t>
      </w:r>
      <w:r w:rsidRPr="00230984">
        <w:rPr>
          <w:rFonts w:ascii="宋体" w:hAnsi="宋体" w:cs="Arial"/>
          <w:b/>
          <w:kern w:val="0"/>
          <w:sz w:val="24"/>
          <w:szCs w:val="24"/>
        </w:rPr>
        <w:t xml:space="preserve">. </w:t>
      </w:r>
      <w:r w:rsidRPr="00230984">
        <w:rPr>
          <w:rFonts w:ascii="宋体" w:hAnsi="宋体" w:cs="Arial" w:hint="eastAsia"/>
          <w:b/>
          <w:kern w:val="0"/>
          <w:sz w:val="24"/>
          <w:szCs w:val="24"/>
        </w:rPr>
        <w:t>组织架构重构的三个关键</w:t>
      </w:r>
    </w:p>
    <w:p w:rsidR="009F024A" w:rsidRPr="007C6E15" w:rsidRDefault="009F024A" w:rsidP="0056398F">
      <w:pPr>
        <w:spacing w:line="480" w:lineRule="exact"/>
        <w:rPr>
          <w:rFonts w:ascii="宋体" w:hAnsi="宋体" w:cs="Arial"/>
          <w:kern w:val="0"/>
          <w:sz w:val="24"/>
          <w:szCs w:val="24"/>
        </w:rPr>
      </w:pPr>
      <w:r w:rsidRPr="007C6E15">
        <w:rPr>
          <w:rFonts w:ascii="宋体" w:hAnsi="宋体" w:cs="Arial" w:hint="eastAsia"/>
          <w:kern w:val="0"/>
          <w:sz w:val="24"/>
          <w:szCs w:val="24"/>
        </w:rPr>
        <w:t>1）由组织管控转向组织赋能</w:t>
      </w:r>
    </w:p>
    <w:p w:rsidR="009F024A" w:rsidRPr="007C6E15" w:rsidRDefault="009F024A" w:rsidP="0056398F">
      <w:pPr>
        <w:spacing w:line="480" w:lineRule="exact"/>
        <w:rPr>
          <w:rFonts w:ascii="宋体" w:hAnsi="宋体" w:cs="Arial"/>
          <w:kern w:val="0"/>
          <w:sz w:val="24"/>
          <w:szCs w:val="24"/>
        </w:rPr>
      </w:pPr>
      <w:r w:rsidRPr="007C6E15">
        <w:rPr>
          <w:rFonts w:ascii="宋体" w:hAnsi="宋体" w:cs="Arial" w:hint="eastAsia"/>
          <w:kern w:val="0"/>
          <w:sz w:val="24"/>
          <w:szCs w:val="24"/>
        </w:rPr>
        <w:t>2）组织共生创造价值</w:t>
      </w:r>
    </w:p>
    <w:p w:rsidR="009F024A" w:rsidRPr="007C6E15" w:rsidRDefault="009F024A" w:rsidP="0056398F">
      <w:pPr>
        <w:spacing w:line="480" w:lineRule="exact"/>
        <w:rPr>
          <w:rFonts w:ascii="宋体" w:hAnsi="宋体" w:cs="Arial"/>
          <w:kern w:val="0"/>
          <w:sz w:val="24"/>
          <w:szCs w:val="24"/>
        </w:rPr>
      </w:pPr>
      <w:r w:rsidRPr="007C6E15">
        <w:rPr>
          <w:rFonts w:ascii="宋体" w:hAnsi="宋体" w:cs="Arial" w:hint="eastAsia"/>
          <w:kern w:val="0"/>
          <w:sz w:val="24"/>
          <w:szCs w:val="24"/>
        </w:rPr>
        <w:t>3）由分工到组织协同</w:t>
      </w:r>
    </w:p>
    <w:p w:rsidR="00717A5C" w:rsidRPr="00230984" w:rsidRDefault="00717A5C" w:rsidP="0056398F">
      <w:pPr>
        <w:spacing w:line="480" w:lineRule="exact"/>
        <w:rPr>
          <w:rFonts w:ascii="宋体" w:hAnsi="宋体" w:cs="Arial"/>
          <w:b/>
          <w:kern w:val="0"/>
          <w:sz w:val="24"/>
          <w:szCs w:val="24"/>
        </w:rPr>
      </w:pPr>
      <w:r w:rsidRPr="00230984">
        <w:rPr>
          <w:rFonts w:ascii="宋体" w:hAnsi="宋体" w:cs="Arial" w:hint="eastAsia"/>
          <w:b/>
          <w:kern w:val="0"/>
          <w:sz w:val="24"/>
          <w:szCs w:val="24"/>
        </w:rPr>
        <w:t>4</w:t>
      </w:r>
      <w:r w:rsidRPr="00230984">
        <w:rPr>
          <w:rFonts w:ascii="宋体" w:hAnsi="宋体" w:cs="Arial"/>
          <w:b/>
          <w:kern w:val="0"/>
          <w:sz w:val="24"/>
          <w:szCs w:val="24"/>
        </w:rPr>
        <w:t xml:space="preserve">. </w:t>
      </w:r>
      <w:r w:rsidRPr="00230984">
        <w:rPr>
          <w:rFonts w:ascii="宋体" w:hAnsi="宋体" w:cs="Arial" w:hint="eastAsia"/>
          <w:b/>
          <w:kern w:val="0"/>
          <w:sz w:val="24"/>
          <w:szCs w:val="24"/>
        </w:rPr>
        <w:t>传统组织进化到新型组织管理的8个变化点</w:t>
      </w:r>
    </w:p>
    <w:p w:rsidR="00717A5C" w:rsidRPr="007C6E15" w:rsidRDefault="00717A5C" w:rsidP="0056398F">
      <w:pPr>
        <w:spacing w:line="480" w:lineRule="exact"/>
        <w:rPr>
          <w:rFonts w:ascii="宋体" w:hAnsi="宋体" w:cs="Arial"/>
          <w:kern w:val="0"/>
          <w:sz w:val="24"/>
          <w:szCs w:val="24"/>
        </w:rPr>
      </w:pPr>
      <w:r w:rsidRPr="007C6E15">
        <w:rPr>
          <w:rFonts w:ascii="宋体" w:hAnsi="宋体" w:cs="Arial" w:hint="eastAsia"/>
          <w:kern w:val="0"/>
          <w:sz w:val="24"/>
          <w:szCs w:val="24"/>
        </w:rPr>
        <w:t>1）组织结构：金字塔——网状</w:t>
      </w:r>
    </w:p>
    <w:p w:rsidR="00717A5C" w:rsidRPr="007C6E15" w:rsidRDefault="00717A5C" w:rsidP="0056398F">
      <w:pPr>
        <w:spacing w:line="480" w:lineRule="exact"/>
        <w:rPr>
          <w:rFonts w:ascii="宋体" w:hAnsi="宋体" w:cs="Arial"/>
          <w:kern w:val="0"/>
          <w:sz w:val="24"/>
          <w:szCs w:val="24"/>
        </w:rPr>
      </w:pPr>
      <w:r w:rsidRPr="007C6E15">
        <w:rPr>
          <w:rFonts w:ascii="宋体" w:hAnsi="宋体" w:cs="Arial" w:hint="eastAsia"/>
          <w:kern w:val="0"/>
          <w:sz w:val="24"/>
          <w:szCs w:val="24"/>
        </w:rPr>
        <w:t>2）人在组织中作用：通才——专才</w:t>
      </w:r>
    </w:p>
    <w:p w:rsidR="00717A5C" w:rsidRPr="007C6E15" w:rsidRDefault="00717A5C" w:rsidP="0056398F">
      <w:pPr>
        <w:spacing w:line="480" w:lineRule="exact"/>
        <w:rPr>
          <w:rFonts w:ascii="宋体" w:hAnsi="宋体" w:cs="Arial"/>
          <w:kern w:val="0"/>
          <w:sz w:val="24"/>
          <w:szCs w:val="24"/>
        </w:rPr>
      </w:pPr>
      <w:r w:rsidRPr="007C6E15">
        <w:rPr>
          <w:rFonts w:ascii="宋体" w:hAnsi="宋体" w:cs="Arial"/>
          <w:kern w:val="0"/>
          <w:sz w:val="24"/>
          <w:szCs w:val="24"/>
        </w:rPr>
        <w:t>3</w:t>
      </w:r>
      <w:r w:rsidRPr="007C6E15">
        <w:rPr>
          <w:rFonts w:ascii="宋体" w:hAnsi="宋体" w:cs="Arial" w:hint="eastAsia"/>
          <w:kern w:val="0"/>
          <w:sz w:val="24"/>
          <w:szCs w:val="24"/>
        </w:rPr>
        <w:t>）组织内部关系：分工——协同</w:t>
      </w:r>
    </w:p>
    <w:p w:rsidR="00717A5C" w:rsidRPr="007C6E15" w:rsidRDefault="00717A5C" w:rsidP="0056398F">
      <w:pPr>
        <w:spacing w:line="480" w:lineRule="exact"/>
        <w:rPr>
          <w:rFonts w:ascii="宋体" w:hAnsi="宋体" w:cs="Arial"/>
          <w:kern w:val="0"/>
          <w:sz w:val="24"/>
          <w:szCs w:val="24"/>
        </w:rPr>
      </w:pPr>
      <w:r w:rsidRPr="007C6E15">
        <w:rPr>
          <w:rFonts w:ascii="宋体" w:hAnsi="宋体" w:cs="Arial"/>
          <w:kern w:val="0"/>
          <w:sz w:val="24"/>
          <w:szCs w:val="24"/>
        </w:rPr>
        <w:t>4</w:t>
      </w:r>
      <w:r w:rsidRPr="007C6E15">
        <w:rPr>
          <w:rFonts w:ascii="宋体" w:hAnsi="宋体" w:cs="Arial" w:hint="eastAsia"/>
          <w:kern w:val="0"/>
          <w:sz w:val="24"/>
          <w:szCs w:val="24"/>
        </w:rPr>
        <w:t>）员工评价：工作投入度——工作产出</w:t>
      </w:r>
    </w:p>
    <w:p w:rsidR="00717A5C" w:rsidRPr="007C6E15" w:rsidRDefault="00717A5C" w:rsidP="0056398F">
      <w:pPr>
        <w:spacing w:line="480" w:lineRule="exact"/>
        <w:rPr>
          <w:rFonts w:ascii="宋体" w:hAnsi="宋体" w:cs="Arial"/>
          <w:kern w:val="0"/>
          <w:sz w:val="24"/>
          <w:szCs w:val="24"/>
        </w:rPr>
      </w:pPr>
      <w:r w:rsidRPr="007C6E15">
        <w:rPr>
          <w:rFonts w:ascii="宋体" w:hAnsi="宋体" w:cs="Arial"/>
          <w:kern w:val="0"/>
          <w:sz w:val="24"/>
          <w:szCs w:val="24"/>
        </w:rPr>
        <w:t>5</w:t>
      </w:r>
      <w:r w:rsidRPr="007C6E15">
        <w:rPr>
          <w:rFonts w:ascii="宋体" w:hAnsi="宋体" w:cs="Arial" w:hint="eastAsia"/>
          <w:kern w:val="0"/>
          <w:sz w:val="24"/>
          <w:szCs w:val="24"/>
        </w:rPr>
        <w:t>）薪酬：岗位薪酬——技能定薪</w:t>
      </w:r>
    </w:p>
    <w:p w:rsidR="00717A5C" w:rsidRPr="007C6E15" w:rsidRDefault="00717A5C" w:rsidP="0056398F">
      <w:pPr>
        <w:spacing w:line="480" w:lineRule="exact"/>
        <w:rPr>
          <w:rFonts w:ascii="宋体" w:hAnsi="宋体" w:cs="Arial"/>
          <w:kern w:val="0"/>
          <w:sz w:val="24"/>
          <w:szCs w:val="24"/>
        </w:rPr>
      </w:pPr>
      <w:r w:rsidRPr="007C6E15">
        <w:rPr>
          <w:rFonts w:ascii="宋体" w:hAnsi="宋体" w:cs="Arial"/>
          <w:kern w:val="0"/>
          <w:sz w:val="24"/>
          <w:szCs w:val="24"/>
        </w:rPr>
        <w:t>6</w:t>
      </w:r>
      <w:r w:rsidRPr="007C6E15">
        <w:rPr>
          <w:rFonts w:ascii="宋体" w:hAnsi="宋体" w:cs="Arial" w:hint="eastAsia"/>
          <w:kern w:val="0"/>
          <w:sz w:val="24"/>
          <w:szCs w:val="24"/>
        </w:rPr>
        <w:t>）职业发展：组织主导——员工主导</w:t>
      </w:r>
    </w:p>
    <w:p w:rsidR="00717A5C" w:rsidRPr="007C6E15" w:rsidRDefault="00717A5C" w:rsidP="0056398F">
      <w:pPr>
        <w:spacing w:line="480" w:lineRule="exact"/>
        <w:rPr>
          <w:rFonts w:ascii="宋体" w:hAnsi="宋体" w:cs="Arial"/>
          <w:kern w:val="0"/>
          <w:sz w:val="24"/>
          <w:szCs w:val="24"/>
        </w:rPr>
      </w:pPr>
      <w:r w:rsidRPr="007C6E15">
        <w:rPr>
          <w:rFonts w:ascii="宋体" w:hAnsi="宋体" w:cs="Arial"/>
          <w:kern w:val="0"/>
          <w:sz w:val="24"/>
          <w:szCs w:val="24"/>
        </w:rPr>
        <w:t>7</w:t>
      </w:r>
      <w:r w:rsidRPr="007C6E15">
        <w:rPr>
          <w:rFonts w:ascii="宋体" w:hAnsi="宋体" w:cs="Arial" w:hint="eastAsia"/>
          <w:kern w:val="0"/>
          <w:sz w:val="24"/>
          <w:szCs w:val="24"/>
        </w:rPr>
        <w:t>）流动性：纵向——横纵相结合</w:t>
      </w:r>
    </w:p>
    <w:p w:rsidR="00717A5C" w:rsidRPr="007C6E15" w:rsidRDefault="00717A5C" w:rsidP="0056398F">
      <w:pPr>
        <w:spacing w:line="480" w:lineRule="exact"/>
        <w:rPr>
          <w:rFonts w:ascii="宋体" w:hAnsi="宋体" w:cs="Arial"/>
          <w:kern w:val="0"/>
          <w:sz w:val="24"/>
          <w:szCs w:val="24"/>
        </w:rPr>
      </w:pPr>
      <w:r w:rsidRPr="007C6E15">
        <w:rPr>
          <w:rFonts w:ascii="宋体" w:hAnsi="宋体" w:cs="Arial"/>
          <w:kern w:val="0"/>
          <w:sz w:val="24"/>
          <w:szCs w:val="24"/>
        </w:rPr>
        <w:t>8</w:t>
      </w:r>
      <w:r w:rsidRPr="007C6E15">
        <w:rPr>
          <w:rFonts w:ascii="宋体" w:hAnsi="宋体" w:cs="Arial" w:hint="eastAsia"/>
          <w:kern w:val="0"/>
          <w:sz w:val="24"/>
          <w:szCs w:val="24"/>
        </w:rPr>
        <w:t>）组织特征：固化+稳定——变化+动态</w:t>
      </w:r>
    </w:p>
    <w:p w:rsidR="00717A5C" w:rsidRPr="007C6E15" w:rsidRDefault="00717A5C" w:rsidP="0056398F">
      <w:pPr>
        <w:spacing w:line="480" w:lineRule="exact"/>
        <w:rPr>
          <w:rFonts w:ascii="宋体" w:hAnsi="宋体" w:cs="Arial"/>
          <w:kern w:val="0"/>
          <w:sz w:val="24"/>
          <w:szCs w:val="24"/>
        </w:rPr>
      </w:pPr>
    </w:p>
    <w:p w:rsidR="00717A5C" w:rsidRPr="0056398F" w:rsidRDefault="00717A5C" w:rsidP="0056398F">
      <w:pPr>
        <w:spacing w:line="480" w:lineRule="exact"/>
        <w:jc w:val="left"/>
        <w:rPr>
          <w:rFonts w:ascii="宋体" w:hAnsi="宋体"/>
          <w:b/>
          <w:bCs/>
          <w:color w:val="1F4E79"/>
          <w:sz w:val="24"/>
          <w:szCs w:val="24"/>
        </w:rPr>
      </w:pPr>
      <w:r w:rsidRPr="0056398F">
        <w:rPr>
          <w:rFonts w:ascii="宋体" w:hAnsi="宋体" w:hint="eastAsia"/>
          <w:b/>
          <w:bCs/>
          <w:color w:val="1F4E79"/>
          <w:sz w:val="24"/>
          <w:szCs w:val="24"/>
        </w:rPr>
        <w:lastRenderedPageBreak/>
        <w:t>第二讲：变革是组织持续进步的核心</w:t>
      </w:r>
    </w:p>
    <w:p w:rsidR="00717A5C" w:rsidRPr="0056398F" w:rsidRDefault="00717A5C" w:rsidP="0056398F">
      <w:pPr>
        <w:spacing w:line="480" w:lineRule="exact"/>
        <w:jc w:val="left"/>
        <w:rPr>
          <w:rFonts w:ascii="宋体" w:hAnsi="宋体"/>
          <w:b/>
          <w:bCs/>
          <w:color w:val="C45911"/>
          <w:sz w:val="24"/>
          <w:szCs w:val="24"/>
        </w:rPr>
      </w:pPr>
      <w:r w:rsidRPr="0056398F">
        <w:rPr>
          <w:rFonts w:ascii="宋体" w:hAnsi="宋体" w:hint="eastAsia"/>
          <w:b/>
          <w:bCs/>
          <w:color w:val="C45911"/>
          <w:sz w:val="24"/>
          <w:szCs w:val="24"/>
        </w:rPr>
        <w:t>一、</w:t>
      </w:r>
      <w:r w:rsidR="001D4BFC" w:rsidRPr="0056398F">
        <w:rPr>
          <w:rFonts w:ascii="宋体" w:hAnsi="宋体" w:hint="eastAsia"/>
          <w:b/>
          <w:bCs/>
          <w:color w:val="C45911"/>
          <w:sz w:val="24"/>
          <w:szCs w:val="24"/>
        </w:rPr>
        <w:t>变革的定义和组织变革的原因？</w:t>
      </w:r>
    </w:p>
    <w:p w:rsidR="001D4BFC" w:rsidRPr="007C6E15" w:rsidRDefault="001D4BFC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7C6E15">
        <w:rPr>
          <w:rFonts w:ascii="宋体" w:hAnsi="宋体" w:hint="eastAsia"/>
          <w:sz w:val="24"/>
          <w:szCs w:val="24"/>
        </w:rPr>
        <w:t>1</w:t>
      </w:r>
      <w:r w:rsidRPr="007C6E15">
        <w:rPr>
          <w:rFonts w:ascii="宋体" w:hAnsi="宋体"/>
          <w:sz w:val="24"/>
          <w:szCs w:val="24"/>
        </w:rPr>
        <w:t xml:space="preserve">. </w:t>
      </w:r>
      <w:r w:rsidRPr="007C6E15">
        <w:rPr>
          <w:rFonts w:ascii="宋体" w:hAnsi="宋体" w:hint="eastAsia"/>
          <w:sz w:val="24"/>
          <w:szCs w:val="24"/>
        </w:rPr>
        <w:t>变革的定义</w:t>
      </w:r>
    </w:p>
    <w:p w:rsidR="001D4BFC" w:rsidRPr="00230984" w:rsidRDefault="001D4BFC" w:rsidP="0056398F">
      <w:pPr>
        <w:spacing w:line="480" w:lineRule="exact"/>
        <w:jc w:val="left"/>
        <w:rPr>
          <w:rFonts w:ascii="宋体" w:hAnsi="宋体"/>
          <w:b/>
          <w:sz w:val="24"/>
          <w:szCs w:val="24"/>
        </w:rPr>
      </w:pPr>
      <w:r w:rsidRPr="00230984">
        <w:rPr>
          <w:rFonts w:ascii="宋体" w:hAnsi="宋体" w:hint="eastAsia"/>
          <w:b/>
          <w:sz w:val="24"/>
          <w:szCs w:val="24"/>
        </w:rPr>
        <w:t>2</w:t>
      </w:r>
      <w:r w:rsidRPr="00230984">
        <w:rPr>
          <w:rFonts w:ascii="宋体" w:hAnsi="宋体"/>
          <w:b/>
          <w:sz w:val="24"/>
          <w:szCs w:val="24"/>
        </w:rPr>
        <w:t xml:space="preserve">. </w:t>
      </w:r>
      <w:r w:rsidRPr="00230984">
        <w:rPr>
          <w:rFonts w:ascii="宋体" w:hAnsi="宋体" w:hint="eastAsia"/>
          <w:b/>
          <w:sz w:val="24"/>
          <w:szCs w:val="24"/>
        </w:rPr>
        <w:t>变革的原因</w:t>
      </w:r>
    </w:p>
    <w:p w:rsidR="001D4BFC" w:rsidRPr="007C6E15" w:rsidRDefault="001D4BFC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7C6E15">
        <w:rPr>
          <w:rFonts w:ascii="宋体" w:hAnsi="宋体" w:hint="eastAsia"/>
          <w:sz w:val="24"/>
          <w:szCs w:val="24"/>
        </w:rPr>
        <w:t>1</w:t>
      </w:r>
      <w:r w:rsidR="00230984">
        <w:rPr>
          <w:rFonts w:ascii="宋体" w:hAnsi="宋体" w:hint="eastAsia"/>
          <w:sz w:val="24"/>
          <w:szCs w:val="24"/>
        </w:rPr>
        <w:t>）</w:t>
      </w:r>
      <w:r w:rsidRPr="007C6E15">
        <w:rPr>
          <w:rFonts w:ascii="宋体" w:hAnsi="宋体" w:hint="eastAsia"/>
          <w:sz w:val="24"/>
          <w:szCs w:val="24"/>
        </w:rPr>
        <w:t>企业向创新型转型组织变革成为必然</w:t>
      </w:r>
    </w:p>
    <w:p w:rsidR="001D4BFC" w:rsidRPr="007C6E15" w:rsidRDefault="001D4BFC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7C6E15">
        <w:rPr>
          <w:rFonts w:ascii="宋体" w:hAnsi="宋体" w:hint="eastAsia"/>
          <w:sz w:val="24"/>
          <w:szCs w:val="24"/>
        </w:rPr>
        <w:t>2</w:t>
      </w:r>
      <w:r w:rsidR="00230984">
        <w:rPr>
          <w:rFonts w:ascii="宋体" w:hAnsi="宋体" w:hint="eastAsia"/>
          <w:sz w:val="24"/>
          <w:szCs w:val="24"/>
        </w:rPr>
        <w:t>）</w:t>
      </w:r>
      <w:r w:rsidRPr="007C6E15">
        <w:rPr>
          <w:rFonts w:ascii="宋体" w:hAnsi="宋体" w:hint="eastAsia"/>
          <w:sz w:val="24"/>
          <w:szCs w:val="24"/>
        </w:rPr>
        <w:t>企业竞争的本质是管理的竞争，管理需要不断迭代变革</w:t>
      </w:r>
    </w:p>
    <w:p w:rsidR="001D4BFC" w:rsidRPr="007C6E15" w:rsidRDefault="001D4BFC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230984">
        <w:rPr>
          <w:rFonts w:ascii="宋体" w:hAnsi="宋体" w:hint="eastAsia"/>
          <w:b/>
          <w:sz w:val="24"/>
          <w:szCs w:val="24"/>
        </w:rPr>
        <w:t>现场研讨：</w:t>
      </w:r>
      <w:r w:rsidRPr="007C6E15">
        <w:rPr>
          <w:rFonts w:ascii="宋体" w:hAnsi="宋体" w:hint="eastAsia"/>
          <w:sz w:val="24"/>
          <w:szCs w:val="24"/>
        </w:rPr>
        <w:t>企业组织变革</w:t>
      </w:r>
      <w:r w:rsidR="00C26799" w:rsidRPr="007C6E15">
        <w:rPr>
          <w:rFonts w:ascii="宋体" w:hAnsi="宋体" w:hint="eastAsia"/>
          <w:sz w:val="24"/>
          <w:szCs w:val="24"/>
        </w:rPr>
        <w:t>前应该考虑哪些因素</w:t>
      </w:r>
      <w:r w:rsidRPr="007C6E15">
        <w:rPr>
          <w:rFonts w:ascii="宋体" w:hAnsi="宋体" w:hint="eastAsia"/>
          <w:sz w:val="24"/>
          <w:szCs w:val="24"/>
        </w:rPr>
        <w:t>？</w:t>
      </w:r>
    </w:p>
    <w:p w:rsidR="00C26799" w:rsidRPr="0056398F" w:rsidRDefault="00A6327A" w:rsidP="0056398F">
      <w:pPr>
        <w:spacing w:line="480" w:lineRule="exact"/>
        <w:jc w:val="left"/>
        <w:rPr>
          <w:rFonts w:ascii="宋体" w:hAnsi="宋体"/>
          <w:b/>
          <w:bCs/>
          <w:color w:val="C45911"/>
          <w:sz w:val="24"/>
          <w:szCs w:val="24"/>
        </w:rPr>
      </w:pPr>
      <w:r w:rsidRPr="0056398F">
        <w:rPr>
          <w:rFonts w:ascii="宋体" w:hAnsi="宋体" w:hint="eastAsia"/>
          <w:b/>
          <w:bCs/>
          <w:color w:val="C45911"/>
          <w:sz w:val="24"/>
          <w:szCs w:val="24"/>
        </w:rPr>
        <w:t>二、</w:t>
      </w:r>
      <w:r w:rsidR="00C26799" w:rsidRPr="0056398F">
        <w:rPr>
          <w:rFonts w:ascii="宋体" w:hAnsi="宋体" w:hint="eastAsia"/>
          <w:b/>
          <w:bCs/>
          <w:color w:val="C45911"/>
          <w:sz w:val="24"/>
          <w:szCs w:val="24"/>
        </w:rPr>
        <w:t>组织变革前管理者需要确认的三个要素</w:t>
      </w:r>
    </w:p>
    <w:p w:rsidR="00D90C1D" w:rsidRPr="00D90C1D" w:rsidRDefault="00A6327A" w:rsidP="0056398F">
      <w:pPr>
        <w:spacing w:line="480" w:lineRule="exact"/>
        <w:jc w:val="left"/>
        <w:rPr>
          <w:rFonts w:ascii="宋体" w:hAnsi="宋体"/>
          <w:b/>
          <w:sz w:val="24"/>
          <w:szCs w:val="24"/>
        </w:rPr>
      </w:pPr>
      <w:r w:rsidRPr="00D90C1D">
        <w:rPr>
          <w:rFonts w:ascii="宋体" w:hAnsi="宋体"/>
          <w:b/>
          <w:sz w:val="24"/>
          <w:szCs w:val="24"/>
        </w:rPr>
        <w:t xml:space="preserve">1. </w:t>
      </w:r>
      <w:r w:rsidR="00C26799" w:rsidRPr="00D90C1D">
        <w:rPr>
          <w:rFonts w:ascii="宋体" w:hAnsi="宋体" w:hint="eastAsia"/>
          <w:b/>
          <w:sz w:val="24"/>
          <w:szCs w:val="24"/>
        </w:rPr>
        <w:t>资源</w:t>
      </w:r>
    </w:p>
    <w:p w:rsidR="00D90C1D" w:rsidRDefault="00D90C1D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1）</w:t>
      </w:r>
      <w:r w:rsidR="00C26799" w:rsidRPr="007C6E15">
        <w:rPr>
          <w:rFonts w:ascii="宋体" w:hAnsi="宋体" w:hint="eastAsia"/>
          <w:sz w:val="24"/>
          <w:szCs w:val="24"/>
        </w:rPr>
        <w:t>有形资源（人员、设备、技术、现金等）</w:t>
      </w:r>
    </w:p>
    <w:p w:rsidR="00C26799" w:rsidRPr="007C6E15" w:rsidRDefault="00D90C1D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）</w:t>
      </w:r>
      <w:r w:rsidR="00C26799" w:rsidRPr="007C6E15">
        <w:rPr>
          <w:rFonts w:ascii="宋体" w:hAnsi="宋体" w:hint="eastAsia"/>
          <w:sz w:val="24"/>
          <w:szCs w:val="24"/>
        </w:rPr>
        <w:t>无形资源（产品设计、品牌、信息、供应商与分销商关系）</w:t>
      </w:r>
    </w:p>
    <w:p w:rsidR="00C26799" w:rsidRPr="007C6E15" w:rsidRDefault="00A6327A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7C6E15">
        <w:rPr>
          <w:rFonts w:ascii="宋体" w:hAnsi="宋体"/>
          <w:sz w:val="24"/>
          <w:szCs w:val="24"/>
        </w:rPr>
        <w:t xml:space="preserve">2. </w:t>
      </w:r>
      <w:r w:rsidR="00C26799" w:rsidRPr="007C6E15">
        <w:rPr>
          <w:rFonts w:ascii="宋体" w:hAnsi="宋体" w:hint="eastAsia"/>
          <w:sz w:val="24"/>
          <w:szCs w:val="24"/>
        </w:rPr>
        <w:t>流程：合作、沟通和决策模式</w:t>
      </w:r>
    </w:p>
    <w:p w:rsidR="00C26799" w:rsidRPr="007C6E15" w:rsidRDefault="00A6327A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7C6E15">
        <w:rPr>
          <w:rFonts w:ascii="宋体" w:hAnsi="宋体"/>
          <w:sz w:val="24"/>
          <w:szCs w:val="24"/>
        </w:rPr>
        <w:t xml:space="preserve">3. </w:t>
      </w:r>
      <w:r w:rsidR="00C26799" w:rsidRPr="007C6E15">
        <w:rPr>
          <w:rFonts w:ascii="宋体" w:hAnsi="宋体" w:hint="eastAsia"/>
          <w:sz w:val="24"/>
          <w:szCs w:val="24"/>
        </w:rPr>
        <w:t>价值观：企业在经营活动中所坚持的核心价值观念和行为准则。它是企业文化的重要组成部分</w:t>
      </w:r>
      <w:r w:rsidR="006A7020">
        <w:rPr>
          <w:rFonts w:ascii="宋体" w:hAnsi="宋体" w:hint="eastAsia"/>
          <w:sz w:val="24"/>
          <w:szCs w:val="24"/>
        </w:rPr>
        <w:t>，</w:t>
      </w:r>
      <w:r w:rsidR="00C26799" w:rsidRPr="007C6E15">
        <w:rPr>
          <w:rFonts w:ascii="宋体" w:hAnsi="宋体" w:hint="eastAsia"/>
          <w:sz w:val="24"/>
          <w:szCs w:val="24"/>
        </w:rPr>
        <w:t>不仅是一句口号</w:t>
      </w:r>
      <w:r w:rsidR="006A7020">
        <w:rPr>
          <w:rFonts w:ascii="宋体" w:hAnsi="宋体" w:hint="eastAsia"/>
          <w:sz w:val="24"/>
          <w:szCs w:val="24"/>
        </w:rPr>
        <w:t>，</w:t>
      </w:r>
      <w:r w:rsidR="00BC1654">
        <w:rPr>
          <w:rFonts w:ascii="宋体" w:hAnsi="宋体" w:hint="eastAsia"/>
          <w:sz w:val="24"/>
          <w:szCs w:val="24"/>
        </w:rPr>
        <w:t>更是企业员工共同信仰和行为准则的体现</w:t>
      </w:r>
    </w:p>
    <w:p w:rsidR="00F15148" w:rsidRDefault="00A6327A" w:rsidP="0056398F">
      <w:pPr>
        <w:spacing w:line="480" w:lineRule="exact"/>
        <w:jc w:val="left"/>
        <w:rPr>
          <w:rFonts w:ascii="宋体" w:hAnsi="宋体"/>
          <w:b/>
          <w:bCs/>
          <w:color w:val="C45911"/>
          <w:sz w:val="24"/>
          <w:szCs w:val="24"/>
        </w:rPr>
      </w:pPr>
      <w:r w:rsidRPr="0056398F">
        <w:rPr>
          <w:rFonts w:ascii="宋体" w:hAnsi="宋体" w:hint="eastAsia"/>
          <w:b/>
          <w:bCs/>
          <w:color w:val="C45911"/>
          <w:sz w:val="24"/>
          <w:szCs w:val="24"/>
        </w:rPr>
        <w:t>三、</w:t>
      </w:r>
      <w:r w:rsidR="00C26799" w:rsidRPr="0056398F">
        <w:rPr>
          <w:rFonts w:ascii="宋体" w:hAnsi="宋体" w:hint="eastAsia"/>
          <w:b/>
          <w:bCs/>
          <w:color w:val="C45911"/>
          <w:sz w:val="24"/>
          <w:szCs w:val="24"/>
        </w:rPr>
        <w:t>变革中需要管理者具备</w:t>
      </w:r>
      <w:r w:rsidR="00F15148">
        <w:rPr>
          <w:rFonts w:ascii="宋体" w:hAnsi="宋体" w:hint="eastAsia"/>
          <w:b/>
          <w:bCs/>
          <w:color w:val="C45911"/>
          <w:sz w:val="24"/>
          <w:szCs w:val="24"/>
        </w:rPr>
        <w:t>的有效迎接变革实施的能力</w:t>
      </w:r>
    </w:p>
    <w:p w:rsidR="00C26799" w:rsidRPr="007C6E15" w:rsidRDefault="001A1577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——</w:t>
      </w:r>
      <w:r w:rsidR="00C26799" w:rsidRPr="007C6E15">
        <w:rPr>
          <w:rFonts w:ascii="宋体" w:hAnsi="宋体" w:hint="eastAsia"/>
          <w:sz w:val="24"/>
          <w:szCs w:val="24"/>
        </w:rPr>
        <w:t>前瞻性思维、鼓励创新、灵活应变、鼓</w:t>
      </w:r>
      <w:r w:rsidR="00001018">
        <w:rPr>
          <w:rFonts w:ascii="宋体" w:hAnsi="宋体" w:hint="eastAsia"/>
          <w:sz w:val="24"/>
          <w:szCs w:val="24"/>
        </w:rPr>
        <w:t>励并管理风险，以及通过有效沟通和领导方式引导员工的意愿和行为等</w:t>
      </w:r>
    </w:p>
    <w:p w:rsidR="00C26799" w:rsidRPr="0056398F" w:rsidRDefault="00A6327A" w:rsidP="0056398F">
      <w:pPr>
        <w:spacing w:line="480" w:lineRule="exact"/>
        <w:jc w:val="left"/>
        <w:rPr>
          <w:rFonts w:ascii="宋体" w:hAnsi="宋体"/>
          <w:b/>
          <w:bCs/>
          <w:color w:val="C45911"/>
          <w:sz w:val="24"/>
          <w:szCs w:val="24"/>
        </w:rPr>
      </w:pPr>
      <w:r w:rsidRPr="0056398F">
        <w:rPr>
          <w:rFonts w:ascii="宋体" w:hAnsi="宋体" w:hint="eastAsia"/>
          <w:b/>
          <w:bCs/>
          <w:color w:val="C45911"/>
          <w:sz w:val="24"/>
          <w:szCs w:val="24"/>
        </w:rPr>
        <w:t>四、</w:t>
      </w:r>
      <w:r w:rsidR="00C26799" w:rsidRPr="0056398F">
        <w:rPr>
          <w:rFonts w:ascii="宋体" w:hAnsi="宋体" w:hint="eastAsia"/>
          <w:b/>
          <w:bCs/>
          <w:color w:val="C45911"/>
          <w:sz w:val="24"/>
          <w:szCs w:val="24"/>
        </w:rPr>
        <w:t>库特（Kotter）的8步变革模型在企业文化变革中的关键成功要素</w:t>
      </w:r>
    </w:p>
    <w:p w:rsidR="00C26799" w:rsidRPr="007C6E15" w:rsidRDefault="00A6327A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7C6E15">
        <w:rPr>
          <w:rFonts w:ascii="宋体" w:hAnsi="宋体"/>
          <w:sz w:val="24"/>
          <w:szCs w:val="24"/>
        </w:rPr>
        <w:t xml:space="preserve">1. </w:t>
      </w:r>
      <w:r w:rsidR="00C26799" w:rsidRPr="007C6E15">
        <w:rPr>
          <w:rFonts w:ascii="宋体" w:hAnsi="宋体" w:hint="eastAsia"/>
          <w:sz w:val="24"/>
          <w:szCs w:val="24"/>
        </w:rPr>
        <w:t>制造紧迫感：根据BLM模型发现业绩差距+</w:t>
      </w:r>
      <w:r w:rsidR="00001018">
        <w:rPr>
          <w:rFonts w:ascii="宋体" w:hAnsi="宋体" w:hint="eastAsia"/>
          <w:sz w:val="24"/>
          <w:szCs w:val="24"/>
        </w:rPr>
        <w:t>风险</w:t>
      </w:r>
    </w:p>
    <w:p w:rsidR="00C26799" w:rsidRPr="007C6E15" w:rsidRDefault="00A6327A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7C6E15">
        <w:rPr>
          <w:rFonts w:ascii="宋体" w:hAnsi="宋体"/>
          <w:sz w:val="24"/>
          <w:szCs w:val="24"/>
        </w:rPr>
        <w:t xml:space="preserve">2. </w:t>
      </w:r>
      <w:r w:rsidR="00C26799" w:rsidRPr="007C6E15">
        <w:rPr>
          <w:rFonts w:ascii="宋体" w:hAnsi="宋体" w:hint="eastAsia"/>
          <w:sz w:val="24"/>
          <w:szCs w:val="24"/>
        </w:rPr>
        <w:t>建立领导小组：领导团队+执行团队+抓紧KOL</w:t>
      </w:r>
    </w:p>
    <w:p w:rsidR="00C26799" w:rsidRPr="007C6E15" w:rsidRDefault="00A6327A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7C6E15">
        <w:rPr>
          <w:rFonts w:ascii="宋体" w:hAnsi="宋体"/>
          <w:sz w:val="24"/>
          <w:szCs w:val="24"/>
        </w:rPr>
        <w:t xml:space="preserve">3. </w:t>
      </w:r>
      <w:r w:rsidR="00C26799" w:rsidRPr="007C6E15">
        <w:rPr>
          <w:rFonts w:ascii="宋体" w:hAnsi="宋体" w:hint="eastAsia"/>
          <w:sz w:val="24"/>
          <w:szCs w:val="24"/>
        </w:rPr>
        <w:t>创建新的愿景和战略：关键是要定义一个既美好又明确的愿景，</w:t>
      </w:r>
      <w:r w:rsidR="001518E4">
        <w:rPr>
          <w:rFonts w:ascii="宋体" w:hAnsi="宋体" w:hint="eastAsia"/>
          <w:sz w:val="24"/>
          <w:szCs w:val="24"/>
        </w:rPr>
        <w:t>坑是避免过于空洞和不切实际的目标</w:t>
      </w:r>
    </w:p>
    <w:p w:rsidR="00C26799" w:rsidRPr="007C6E15" w:rsidRDefault="00A6327A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7C6E15">
        <w:rPr>
          <w:rFonts w:ascii="宋体" w:hAnsi="宋体"/>
          <w:sz w:val="24"/>
          <w:szCs w:val="24"/>
        </w:rPr>
        <w:t xml:space="preserve">4. </w:t>
      </w:r>
      <w:r w:rsidR="00C26799" w:rsidRPr="007C6E15">
        <w:rPr>
          <w:rFonts w:ascii="宋体" w:hAnsi="宋体" w:hint="eastAsia"/>
          <w:sz w:val="24"/>
          <w:szCs w:val="24"/>
        </w:rPr>
        <w:t>传达变革愿景：明确变革目标+变革项目进度</w:t>
      </w:r>
    </w:p>
    <w:p w:rsidR="00C26799" w:rsidRPr="007C6E15" w:rsidRDefault="00001018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001018">
        <w:rPr>
          <w:rFonts w:ascii="宋体" w:hAnsi="宋体" w:hint="eastAsia"/>
          <w:b/>
          <w:sz w:val="24"/>
          <w:szCs w:val="24"/>
        </w:rPr>
        <w:t>案例分析</w:t>
      </w:r>
      <w:r w:rsidR="00C26799" w:rsidRPr="007C6E15">
        <w:rPr>
          <w:rFonts w:ascii="宋体" w:hAnsi="宋体" w:hint="eastAsia"/>
          <w:sz w:val="24"/>
          <w:szCs w:val="24"/>
        </w:rPr>
        <w:t>：K公司愿景+目标不清晰导致变革受阻</w:t>
      </w:r>
    </w:p>
    <w:p w:rsidR="00C26799" w:rsidRPr="007C6E15" w:rsidRDefault="00A6327A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7C6E15">
        <w:rPr>
          <w:rFonts w:ascii="宋体" w:hAnsi="宋体"/>
          <w:sz w:val="24"/>
          <w:szCs w:val="24"/>
        </w:rPr>
        <w:t xml:space="preserve">5. </w:t>
      </w:r>
      <w:r w:rsidR="00C26799" w:rsidRPr="007C6E15">
        <w:rPr>
          <w:rFonts w:ascii="宋体" w:hAnsi="宋体" w:hint="eastAsia"/>
          <w:sz w:val="24"/>
          <w:szCs w:val="24"/>
        </w:rPr>
        <w:t>清除变革障碍：关键是清除阻碍行动的障碍，并给予那些有能力的员工进行行动的权力，</w:t>
      </w:r>
      <w:r w:rsidR="00001018">
        <w:rPr>
          <w:rFonts w:ascii="宋体" w:hAnsi="宋体" w:hint="eastAsia"/>
          <w:sz w:val="24"/>
          <w:szCs w:val="24"/>
        </w:rPr>
        <w:t>避免变革推动中的高压政策</w:t>
      </w:r>
    </w:p>
    <w:p w:rsidR="00C26799" w:rsidRPr="007C6E15" w:rsidRDefault="002E0E65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001018">
        <w:rPr>
          <w:rFonts w:ascii="宋体" w:hAnsi="宋体"/>
          <w:b/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3773170</wp:posOffset>
            </wp:positionH>
            <wp:positionV relativeFrom="paragraph">
              <wp:posOffset>179705</wp:posOffset>
            </wp:positionV>
            <wp:extent cx="2132330" cy="1080770"/>
            <wp:effectExtent l="0" t="0" r="0" b="0"/>
            <wp:wrapThrough wrapText="bothSides">
              <wp:wrapPolygon edited="0">
                <wp:start x="0" y="0"/>
                <wp:lineTo x="0" y="21321"/>
                <wp:lineTo x="21420" y="21321"/>
                <wp:lineTo x="21420" y="0"/>
                <wp:lineTo x="0" y="0"/>
              </wp:wrapPolygon>
            </wp:wrapThrough>
            <wp:docPr id="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330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1018" w:rsidRPr="00001018">
        <w:rPr>
          <w:rFonts w:ascii="宋体" w:hAnsi="宋体" w:hint="eastAsia"/>
          <w:b/>
          <w:sz w:val="24"/>
          <w:szCs w:val="24"/>
        </w:rPr>
        <w:t>现场研讨</w:t>
      </w:r>
      <w:r w:rsidR="00C26799" w:rsidRPr="00001018">
        <w:rPr>
          <w:rFonts w:ascii="宋体" w:hAnsi="宋体" w:hint="eastAsia"/>
          <w:b/>
          <w:sz w:val="24"/>
          <w:szCs w:val="24"/>
        </w:rPr>
        <w:t>：</w:t>
      </w:r>
      <w:r w:rsidR="00C26799" w:rsidRPr="007C6E15">
        <w:rPr>
          <w:rFonts w:ascii="宋体" w:hAnsi="宋体" w:hint="eastAsia"/>
          <w:sz w:val="24"/>
          <w:szCs w:val="24"/>
        </w:rPr>
        <w:t>变革中有哪些障碍？</w:t>
      </w:r>
    </w:p>
    <w:p w:rsidR="00A6327A" w:rsidRPr="007C6E15" w:rsidRDefault="00001018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——</w:t>
      </w:r>
      <w:r w:rsidR="00A6327A" w:rsidRPr="007C6E15">
        <w:rPr>
          <w:rFonts w:ascii="宋体" w:hAnsi="宋体" w:hint="eastAsia"/>
          <w:sz w:val="24"/>
          <w:szCs w:val="24"/>
        </w:rPr>
        <w:t>员工接受变革的心理过程和每个过程的应对关键词</w:t>
      </w:r>
    </w:p>
    <w:p w:rsidR="00A6327A" w:rsidRPr="007C6E15" w:rsidRDefault="00A6327A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001018">
        <w:rPr>
          <w:rFonts w:ascii="宋体" w:hAnsi="宋体" w:hint="eastAsia"/>
          <w:b/>
          <w:sz w:val="24"/>
          <w:szCs w:val="24"/>
        </w:rPr>
        <w:t>案例分析：</w:t>
      </w:r>
      <w:r w:rsidRPr="007C6E15">
        <w:rPr>
          <w:rFonts w:ascii="宋体" w:hAnsi="宋体" w:hint="eastAsia"/>
          <w:sz w:val="24"/>
          <w:szCs w:val="24"/>
        </w:rPr>
        <w:t>微软CEO萨蒂亚·纳德拉带领微软转型的关键行动</w:t>
      </w:r>
    </w:p>
    <w:p w:rsidR="00A6327A" w:rsidRPr="00001018" w:rsidRDefault="00A6327A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001018">
        <w:rPr>
          <w:rFonts w:ascii="宋体" w:hAnsi="宋体"/>
          <w:sz w:val="24"/>
          <w:szCs w:val="24"/>
        </w:rPr>
        <w:t xml:space="preserve">6. </w:t>
      </w:r>
      <w:r w:rsidRPr="00001018">
        <w:rPr>
          <w:rFonts w:ascii="宋体" w:hAnsi="宋体" w:hint="eastAsia"/>
          <w:sz w:val="24"/>
          <w:szCs w:val="24"/>
        </w:rPr>
        <w:t>创造短期</w:t>
      </w:r>
      <w:r w:rsidR="00001018" w:rsidRPr="00001018">
        <w:rPr>
          <w:rFonts w:ascii="宋体" w:hAnsi="宋体" w:hint="eastAsia"/>
          <w:sz w:val="24"/>
          <w:szCs w:val="24"/>
        </w:rPr>
        <w:t>成功：关键是设置可实现的短期目标，并彻底完成他们，建立变革信心</w:t>
      </w:r>
    </w:p>
    <w:p w:rsidR="00A6327A" w:rsidRPr="00001018" w:rsidRDefault="00001018" w:rsidP="0056398F">
      <w:pPr>
        <w:spacing w:line="480" w:lineRule="exact"/>
        <w:jc w:val="left"/>
        <w:rPr>
          <w:rFonts w:ascii="宋体" w:hAnsi="宋体"/>
          <w:b/>
          <w:sz w:val="24"/>
          <w:szCs w:val="24"/>
        </w:rPr>
      </w:pPr>
      <w:r w:rsidRPr="00001018">
        <w:rPr>
          <w:rFonts w:ascii="宋体" w:hAnsi="宋体" w:hint="eastAsia"/>
          <w:b/>
          <w:sz w:val="24"/>
          <w:szCs w:val="24"/>
        </w:rPr>
        <w:t>——</w:t>
      </w:r>
      <w:r w:rsidR="00A6327A" w:rsidRPr="00001018">
        <w:rPr>
          <w:rFonts w:ascii="宋体" w:hAnsi="宋体" w:hint="eastAsia"/>
          <w:b/>
          <w:sz w:val="24"/>
          <w:szCs w:val="24"/>
        </w:rPr>
        <w:t>选择短期变革项目的三个要点</w:t>
      </w:r>
    </w:p>
    <w:p w:rsidR="00A6327A" w:rsidRPr="007C6E15" w:rsidRDefault="00A6327A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7C6E15">
        <w:rPr>
          <w:rFonts w:ascii="宋体" w:hAnsi="宋体" w:hint="eastAsia"/>
          <w:sz w:val="24"/>
          <w:szCs w:val="24"/>
        </w:rPr>
        <w:t>可行性：迅速看到成效+为以后更大规模的变革积累经验</w:t>
      </w:r>
    </w:p>
    <w:p w:rsidR="00A6327A" w:rsidRPr="007C6E15" w:rsidRDefault="00A6327A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7C6E15">
        <w:rPr>
          <w:rFonts w:ascii="宋体" w:hAnsi="宋体" w:hint="eastAsia"/>
          <w:sz w:val="24"/>
          <w:szCs w:val="24"/>
        </w:rPr>
        <w:t>影响力：形成良好的成功典型+建立员工变革信心</w:t>
      </w:r>
    </w:p>
    <w:p w:rsidR="00A6327A" w:rsidRPr="007C6E15" w:rsidRDefault="00A6327A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7C6E15">
        <w:rPr>
          <w:rFonts w:ascii="宋体" w:hAnsi="宋体" w:hint="eastAsia"/>
          <w:sz w:val="24"/>
          <w:szCs w:val="24"/>
        </w:rPr>
        <w:t>风险性：选择风险相对较小的+组织的生态和运营影响不大的项目</w:t>
      </w:r>
    </w:p>
    <w:p w:rsidR="0050407C" w:rsidRPr="007C6E15" w:rsidRDefault="0050407C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001018">
        <w:rPr>
          <w:rFonts w:ascii="宋体" w:hAnsi="宋体" w:hint="eastAsia"/>
          <w:b/>
          <w:sz w:val="24"/>
          <w:szCs w:val="24"/>
        </w:rPr>
        <w:t>案例分享：</w:t>
      </w:r>
      <w:r w:rsidRPr="007C6E15">
        <w:rPr>
          <w:rFonts w:ascii="宋体" w:hAnsi="宋体" w:hint="eastAsia"/>
          <w:sz w:val="24"/>
          <w:szCs w:val="24"/>
        </w:rPr>
        <w:t>腾讯从“RTX”到“企业微信”项目的迭代变革</w:t>
      </w:r>
    </w:p>
    <w:p w:rsidR="0050407C" w:rsidRPr="00FC212F" w:rsidRDefault="0050407C" w:rsidP="0056398F">
      <w:pPr>
        <w:spacing w:line="480" w:lineRule="exact"/>
        <w:jc w:val="left"/>
        <w:rPr>
          <w:rFonts w:ascii="宋体" w:hAnsi="宋体"/>
          <w:b/>
          <w:sz w:val="24"/>
          <w:szCs w:val="24"/>
        </w:rPr>
      </w:pPr>
      <w:r w:rsidRPr="00FC212F">
        <w:rPr>
          <w:rFonts w:ascii="宋体" w:hAnsi="宋体" w:hint="eastAsia"/>
          <w:b/>
          <w:sz w:val="24"/>
          <w:szCs w:val="24"/>
        </w:rPr>
        <w:t>7</w:t>
      </w:r>
      <w:r w:rsidRPr="00FC212F">
        <w:rPr>
          <w:rFonts w:ascii="宋体" w:hAnsi="宋体"/>
          <w:b/>
          <w:sz w:val="24"/>
          <w:szCs w:val="24"/>
        </w:rPr>
        <w:t xml:space="preserve">. </w:t>
      </w:r>
      <w:r w:rsidRPr="00FC212F">
        <w:rPr>
          <w:rFonts w:ascii="宋体" w:hAnsi="宋体" w:hint="eastAsia"/>
          <w:b/>
          <w:sz w:val="24"/>
          <w:szCs w:val="24"/>
        </w:rPr>
        <w:t>巩固改变并产生更多改变</w:t>
      </w:r>
    </w:p>
    <w:p w:rsidR="006A7020" w:rsidRDefault="0050407C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7C6E15">
        <w:rPr>
          <w:rFonts w:ascii="宋体" w:hAnsi="宋体" w:hint="eastAsia"/>
          <w:sz w:val="24"/>
          <w:szCs w:val="24"/>
        </w:rPr>
        <w:t>1）持续改进</w:t>
      </w:r>
    </w:p>
    <w:p w:rsidR="006A7020" w:rsidRDefault="0050407C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7C6E15">
        <w:rPr>
          <w:rFonts w:ascii="宋体" w:hAnsi="宋体" w:hint="eastAsia"/>
          <w:sz w:val="24"/>
          <w:szCs w:val="24"/>
        </w:rPr>
        <w:t>2）稳定推进</w:t>
      </w:r>
    </w:p>
    <w:p w:rsidR="006A7020" w:rsidRPr="007C6E15" w:rsidRDefault="0050407C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7C6E15">
        <w:rPr>
          <w:rFonts w:ascii="宋体" w:hAnsi="宋体"/>
          <w:sz w:val="24"/>
          <w:szCs w:val="24"/>
        </w:rPr>
        <w:t>3</w:t>
      </w:r>
      <w:r w:rsidRPr="007C6E15">
        <w:rPr>
          <w:rFonts w:ascii="宋体" w:hAnsi="宋体" w:hint="eastAsia"/>
          <w:sz w:val="24"/>
          <w:szCs w:val="24"/>
        </w:rPr>
        <w:t>）避免自满</w:t>
      </w:r>
    </w:p>
    <w:p w:rsidR="0050407C" w:rsidRPr="007C6E15" w:rsidRDefault="0050407C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7C6E15">
        <w:rPr>
          <w:rFonts w:ascii="宋体" w:hAnsi="宋体"/>
          <w:sz w:val="24"/>
          <w:szCs w:val="24"/>
        </w:rPr>
        <w:t>4</w:t>
      </w:r>
      <w:r w:rsidRPr="007C6E15">
        <w:rPr>
          <w:rFonts w:ascii="宋体" w:hAnsi="宋体" w:hint="eastAsia"/>
          <w:sz w:val="24"/>
          <w:szCs w:val="24"/>
        </w:rPr>
        <w:t>）</w:t>
      </w:r>
      <w:r w:rsidR="00FC212F">
        <w:rPr>
          <w:rFonts w:ascii="宋体" w:hAnsi="宋体" w:hint="eastAsia"/>
          <w:sz w:val="24"/>
          <w:szCs w:val="24"/>
        </w:rPr>
        <w:t>有目的的变革</w:t>
      </w:r>
    </w:p>
    <w:p w:rsidR="0050407C" w:rsidRPr="007C6E15" w:rsidRDefault="0050407C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7C6E15">
        <w:rPr>
          <w:rFonts w:ascii="宋体" w:hAnsi="宋体"/>
          <w:sz w:val="24"/>
          <w:szCs w:val="24"/>
        </w:rPr>
        <w:t>5</w:t>
      </w:r>
      <w:r w:rsidRPr="007C6E15">
        <w:rPr>
          <w:rFonts w:ascii="宋体" w:hAnsi="宋体" w:hint="eastAsia"/>
          <w:sz w:val="24"/>
          <w:szCs w:val="24"/>
        </w:rPr>
        <w:t>）</w:t>
      </w:r>
      <w:r w:rsidR="00FC212F">
        <w:rPr>
          <w:rFonts w:ascii="宋体" w:hAnsi="宋体" w:hint="eastAsia"/>
          <w:sz w:val="24"/>
          <w:szCs w:val="24"/>
        </w:rPr>
        <w:t>整体协同</w:t>
      </w:r>
    </w:p>
    <w:p w:rsidR="006B2820" w:rsidRPr="007C6E15" w:rsidRDefault="006B2820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7C6E15">
        <w:rPr>
          <w:rFonts w:ascii="宋体" w:hAnsi="宋体"/>
          <w:sz w:val="24"/>
          <w:szCs w:val="24"/>
        </w:rPr>
        <w:t xml:space="preserve">8. </w:t>
      </w:r>
      <w:r w:rsidRPr="007C6E15">
        <w:rPr>
          <w:rFonts w:ascii="宋体" w:hAnsi="宋体" w:hint="eastAsia"/>
          <w:sz w:val="24"/>
          <w:szCs w:val="24"/>
        </w:rPr>
        <w:t>将新的行为模式牢固地植入企业文化中：关键是逐渐将新的行为习惯转化为企业的价值观，</w:t>
      </w:r>
      <w:r w:rsidR="00FC212F">
        <w:rPr>
          <w:rFonts w:ascii="宋体" w:hAnsi="宋体" w:hint="eastAsia"/>
          <w:sz w:val="24"/>
          <w:szCs w:val="24"/>
        </w:rPr>
        <w:t>避免过度严格强制新行为，而应该用奖励的方式鼓励</w:t>
      </w:r>
    </w:p>
    <w:p w:rsidR="006B2820" w:rsidRPr="0056398F" w:rsidRDefault="006B2820" w:rsidP="0056398F">
      <w:pPr>
        <w:spacing w:line="480" w:lineRule="exact"/>
        <w:jc w:val="left"/>
        <w:rPr>
          <w:rFonts w:ascii="宋体" w:hAnsi="宋体"/>
          <w:b/>
          <w:bCs/>
          <w:color w:val="C45911"/>
          <w:sz w:val="24"/>
          <w:szCs w:val="24"/>
        </w:rPr>
      </w:pPr>
      <w:r w:rsidRPr="0056398F">
        <w:rPr>
          <w:rFonts w:ascii="宋体" w:hAnsi="宋体" w:hint="eastAsia"/>
          <w:b/>
          <w:bCs/>
          <w:color w:val="C45911"/>
          <w:sz w:val="24"/>
          <w:szCs w:val="24"/>
        </w:rPr>
        <w:t>五、案例分享：腾讯930战略变革背景下，腾讯人力资源“3+1”升级与探索</w:t>
      </w:r>
    </w:p>
    <w:p w:rsidR="006B2820" w:rsidRPr="007C6E15" w:rsidRDefault="006B2820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7C6E15">
        <w:rPr>
          <w:rFonts w:ascii="宋体" w:hAnsi="宋体" w:hint="eastAsia"/>
          <w:sz w:val="24"/>
          <w:szCs w:val="24"/>
        </w:rPr>
        <w:t>1</w:t>
      </w:r>
      <w:r w:rsidRPr="007C6E15">
        <w:rPr>
          <w:rFonts w:ascii="宋体" w:hAnsi="宋体"/>
          <w:sz w:val="24"/>
          <w:szCs w:val="24"/>
        </w:rPr>
        <w:t xml:space="preserve">. </w:t>
      </w:r>
      <w:r w:rsidR="00A122DB" w:rsidRPr="007C6E15">
        <w:rPr>
          <w:rFonts w:ascii="宋体" w:hAnsi="宋体" w:hint="eastAsia"/>
          <w:sz w:val="24"/>
          <w:szCs w:val="24"/>
        </w:rPr>
        <w:t>人才策略升级：不拘一格降人才</w:t>
      </w:r>
    </w:p>
    <w:p w:rsidR="00A122DB" w:rsidRPr="007C6E15" w:rsidRDefault="00A122DB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7C6E15">
        <w:rPr>
          <w:rFonts w:ascii="宋体" w:hAnsi="宋体" w:hint="eastAsia"/>
          <w:sz w:val="24"/>
          <w:szCs w:val="24"/>
        </w:rPr>
        <w:t>2</w:t>
      </w:r>
      <w:r w:rsidRPr="007C6E15">
        <w:rPr>
          <w:rFonts w:ascii="宋体" w:hAnsi="宋体"/>
          <w:sz w:val="24"/>
          <w:szCs w:val="24"/>
        </w:rPr>
        <w:t xml:space="preserve">. </w:t>
      </w:r>
      <w:r w:rsidRPr="007C6E15">
        <w:rPr>
          <w:rFonts w:ascii="宋体" w:hAnsi="宋体" w:hint="eastAsia"/>
          <w:sz w:val="24"/>
          <w:szCs w:val="24"/>
        </w:rPr>
        <w:t>组织能力升级：行业浪潮中的腾讯HR实践</w:t>
      </w:r>
    </w:p>
    <w:p w:rsidR="00A122DB" w:rsidRPr="007C6E15" w:rsidRDefault="00A122DB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7C6E15">
        <w:rPr>
          <w:rFonts w:ascii="宋体" w:hAnsi="宋体" w:hint="eastAsia"/>
          <w:sz w:val="24"/>
          <w:szCs w:val="24"/>
        </w:rPr>
        <w:t>3</w:t>
      </w:r>
      <w:r w:rsidRPr="007C6E15">
        <w:rPr>
          <w:rFonts w:ascii="宋体" w:hAnsi="宋体"/>
          <w:sz w:val="24"/>
          <w:szCs w:val="24"/>
        </w:rPr>
        <w:t xml:space="preserve">. </w:t>
      </w:r>
      <w:r w:rsidRPr="007C6E15">
        <w:rPr>
          <w:rFonts w:ascii="宋体" w:hAnsi="宋体" w:hint="eastAsia"/>
          <w:sz w:val="24"/>
          <w:szCs w:val="24"/>
        </w:rPr>
        <w:t>文化价值观升级：选择一条更高、也更难的路</w:t>
      </w:r>
    </w:p>
    <w:p w:rsidR="00A122DB" w:rsidRPr="007C6E15" w:rsidRDefault="00A122DB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7C6E15">
        <w:rPr>
          <w:rFonts w:ascii="宋体" w:hAnsi="宋体" w:hint="eastAsia"/>
          <w:sz w:val="24"/>
          <w:szCs w:val="24"/>
        </w:rPr>
        <w:t>4</w:t>
      </w:r>
      <w:r w:rsidRPr="007C6E15">
        <w:rPr>
          <w:rFonts w:ascii="宋体" w:hAnsi="宋体"/>
          <w:sz w:val="24"/>
          <w:szCs w:val="24"/>
        </w:rPr>
        <w:t xml:space="preserve">. </w:t>
      </w:r>
      <w:r w:rsidRPr="007C6E15">
        <w:rPr>
          <w:rFonts w:ascii="宋体" w:hAnsi="宋体" w:hint="eastAsia"/>
          <w:sz w:val="24"/>
          <w:szCs w:val="24"/>
        </w:rPr>
        <w:t>HR能力升级：用产品和解决方案思维做HR</w:t>
      </w:r>
    </w:p>
    <w:p w:rsidR="00A122DB" w:rsidRPr="007C6E15" w:rsidRDefault="00A122DB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684E04">
        <w:rPr>
          <w:rFonts w:ascii="宋体" w:hAnsi="宋体" w:hint="eastAsia"/>
          <w:b/>
          <w:sz w:val="24"/>
          <w:szCs w:val="24"/>
        </w:rPr>
        <w:t>案例分享：</w:t>
      </w:r>
      <w:r w:rsidRPr="007C6E15">
        <w:rPr>
          <w:rFonts w:ascii="宋体" w:hAnsi="宋体" w:hint="eastAsia"/>
          <w:sz w:val="24"/>
          <w:szCs w:val="24"/>
        </w:rPr>
        <w:t>腾讯全员的产品经理思维如何实现？</w:t>
      </w:r>
    </w:p>
    <w:p w:rsidR="00FC212F" w:rsidRDefault="00FC212F" w:rsidP="0056398F">
      <w:pPr>
        <w:spacing w:line="480" w:lineRule="exact"/>
        <w:jc w:val="left"/>
        <w:rPr>
          <w:rFonts w:ascii="宋体" w:hAnsi="宋体"/>
          <w:b/>
          <w:bCs/>
          <w:color w:val="1F4E79"/>
          <w:sz w:val="24"/>
          <w:szCs w:val="24"/>
        </w:rPr>
      </w:pPr>
    </w:p>
    <w:p w:rsidR="00A122DB" w:rsidRPr="0056398F" w:rsidRDefault="00A122DB" w:rsidP="0056398F">
      <w:pPr>
        <w:spacing w:line="480" w:lineRule="exact"/>
        <w:jc w:val="left"/>
        <w:rPr>
          <w:rFonts w:ascii="宋体" w:hAnsi="宋体"/>
          <w:b/>
          <w:bCs/>
          <w:color w:val="1F4E79"/>
          <w:sz w:val="24"/>
          <w:szCs w:val="24"/>
        </w:rPr>
      </w:pPr>
      <w:r w:rsidRPr="0056398F">
        <w:rPr>
          <w:rFonts w:ascii="宋体" w:hAnsi="宋体" w:hint="eastAsia"/>
          <w:b/>
          <w:bCs/>
          <w:color w:val="1F4E79"/>
          <w:sz w:val="24"/>
          <w:szCs w:val="24"/>
        </w:rPr>
        <w:t>第三讲</w:t>
      </w:r>
      <w:r w:rsidR="00FC212F">
        <w:rPr>
          <w:rFonts w:ascii="宋体" w:hAnsi="宋体" w:hint="eastAsia"/>
          <w:b/>
          <w:bCs/>
          <w:color w:val="1F4E79"/>
          <w:sz w:val="24"/>
          <w:szCs w:val="24"/>
        </w:rPr>
        <w:t>：</w:t>
      </w:r>
      <w:r w:rsidRPr="0056398F">
        <w:rPr>
          <w:rFonts w:ascii="宋体" w:hAnsi="宋体" w:hint="eastAsia"/>
          <w:b/>
          <w:bCs/>
          <w:color w:val="1F4E79"/>
          <w:sz w:val="24"/>
          <w:szCs w:val="24"/>
        </w:rPr>
        <w:t>重塑创新思维方式与创建创新人才生态</w:t>
      </w:r>
    </w:p>
    <w:p w:rsidR="00A122DB" w:rsidRPr="0056398F" w:rsidRDefault="00CA6173" w:rsidP="0056398F">
      <w:pPr>
        <w:spacing w:line="480" w:lineRule="exact"/>
        <w:jc w:val="left"/>
        <w:rPr>
          <w:rFonts w:ascii="宋体" w:hAnsi="宋体"/>
          <w:b/>
          <w:bCs/>
          <w:color w:val="C45911"/>
          <w:sz w:val="24"/>
          <w:szCs w:val="24"/>
        </w:rPr>
      </w:pPr>
      <w:r w:rsidRPr="0056398F">
        <w:rPr>
          <w:rFonts w:ascii="宋体" w:hAnsi="宋体" w:hint="eastAsia"/>
          <w:b/>
          <w:bCs/>
          <w:color w:val="C45911"/>
          <w:sz w:val="24"/>
          <w:szCs w:val="24"/>
        </w:rPr>
        <w:t>一、重塑思维方式——创新思维</w:t>
      </w:r>
    </w:p>
    <w:p w:rsidR="00D25F8F" w:rsidRPr="00D25F8F" w:rsidRDefault="00CA6173" w:rsidP="0056398F">
      <w:pPr>
        <w:spacing w:line="480" w:lineRule="exact"/>
        <w:jc w:val="left"/>
        <w:rPr>
          <w:rFonts w:ascii="宋体" w:hAnsi="宋体"/>
          <w:b/>
          <w:sz w:val="24"/>
          <w:szCs w:val="24"/>
        </w:rPr>
      </w:pPr>
      <w:r w:rsidRPr="00D25F8F">
        <w:rPr>
          <w:rFonts w:ascii="宋体" w:hAnsi="宋体"/>
          <w:b/>
          <w:sz w:val="24"/>
          <w:szCs w:val="24"/>
        </w:rPr>
        <w:t xml:space="preserve">1. </w:t>
      </w:r>
      <w:r w:rsidR="00D25F8F" w:rsidRPr="00D25F8F">
        <w:rPr>
          <w:rFonts w:ascii="宋体" w:hAnsi="宋体" w:hint="eastAsia"/>
          <w:b/>
          <w:sz w:val="24"/>
          <w:szCs w:val="24"/>
        </w:rPr>
        <w:t>创新两个方向</w:t>
      </w:r>
    </w:p>
    <w:p w:rsidR="00D25F8F" w:rsidRDefault="00D25F8F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1）</w:t>
      </w:r>
      <w:r w:rsidR="00B62E7C" w:rsidRPr="007C6E15">
        <w:rPr>
          <w:rFonts w:ascii="宋体" w:hAnsi="宋体" w:hint="eastAsia"/>
          <w:sz w:val="24"/>
          <w:szCs w:val="24"/>
        </w:rPr>
        <w:t>管理创新：客户获取的综合成本最优</w:t>
      </w:r>
    </w:p>
    <w:p w:rsidR="00CA6173" w:rsidRPr="007C6E15" w:rsidRDefault="00D25F8F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）</w:t>
      </w:r>
      <w:r w:rsidR="00B62E7C" w:rsidRPr="007C6E15">
        <w:rPr>
          <w:rFonts w:ascii="宋体" w:hAnsi="宋体" w:hint="eastAsia"/>
          <w:sz w:val="24"/>
          <w:szCs w:val="24"/>
        </w:rPr>
        <w:t>技术创新：客户获取的产品或服务的价值最大</w:t>
      </w:r>
    </w:p>
    <w:p w:rsidR="00B62E7C" w:rsidRPr="007C6E15" w:rsidRDefault="00B62E7C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FC212F">
        <w:rPr>
          <w:rFonts w:ascii="宋体" w:hAnsi="宋体" w:hint="eastAsia"/>
          <w:b/>
          <w:sz w:val="24"/>
          <w:szCs w:val="24"/>
        </w:rPr>
        <w:t>视频学习：</w:t>
      </w:r>
      <w:r w:rsidRPr="007C6E15">
        <w:rPr>
          <w:rFonts w:ascii="宋体" w:hAnsi="宋体" w:hint="eastAsia"/>
          <w:sz w:val="24"/>
          <w:szCs w:val="24"/>
        </w:rPr>
        <w:t>全球商业巨头如何看待错误（乔布斯+任正非+孙正义）</w:t>
      </w:r>
    </w:p>
    <w:p w:rsidR="00B62E7C" w:rsidRPr="007C6E15" w:rsidRDefault="00B62E7C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FC212F">
        <w:rPr>
          <w:rFonts w:ascii="宋体" w:hAnsi="宋体" w:hint="eastAsia"/>
          <w:b/>
          <w:sz w:val="24"/>
          <w:szCs w:val="24"/>
        </w:rPr>
        <w:t>现场讨论：</w:t>
      </w:r>
      <w:r w:rsidRPr="007C6E15">
        <w:rPr>
          <w:rFonts w:ascii="宋体" w:hAnsi="宋体" w:hint="eastAsia"/>
          <w:sz w:val="24"/>
          <w:szCs w:val="24"/>
        </w:rPr>
        <w:t>目前组织中发现的逃避的态度和行为有哪些？</w:t>
      </w:r>
    </w:p>
    <w:p w:rsidR="00B62E7C" w:rsidRPr="007C6E15" w:rsidRDefault="00C24520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</w:t>
      </w:r>
      <w:r w:rsidR="00B62E7C" w:rsidRPr="007C6E15">
        <w:rPr>
          <w:rFonts w:ascii="宋体" w:hAnsi="宋体"/>
          <w:sz w:val="24"/>
          <w:szCs w:val="24"/>
        </w:rPr>
        <w:t xml:space="preserve">. </w:t>
      </w:r>
      <w:r w:rsidR="00B62E7C" w:rsidRPr="007C6E15">
        <w:rPr>
          <w:rFonts w:ascii="宋体" w:hAnsi="宋体" w:hint="eastAsia"/>
          <w:sz w:val="24"/>
          <w:szCs w:val="24"/>
        </w:rPr>
        <w:t>创新的两种态度与应对方案</w:t>
      </w:r>
    </w:p>
    <w:p w:rsidR="00B62E7C" w:rsidRPr="007C6E15" w:rsidRDefault="00B62E7C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4A4558">
        <w:rPr>
          <w:rFonts w:ascii="宋体" w:hAnsi="宋体" w:hint="eastAsia"/>
          <w:b/>
          <w:sz w:val="24"/>
          <w:szCs w:val="24"/>
        </w:rPr>
        <w:t>案例分析：</w:t>
      </w:r>
      <w:r w:rsidRPr="007C6E15">
        <w:rPr>
          <w:rFonts w:ascii="宋体" w:hAnsi="宋体" w:hint="eastAsia"/>
          <w:sz w:val="24"/>
          <w:szCs w:val="24"/>
        </w:rPr>
        <w:t>PDD市值新高后刘强东和马云的内部发文——创新要成为企业文化的基因</w:t>
      </w:r>
    </w:p>
    <w:p w:rsidR="00B62E7C" w:rsidRPr="007C6E15" w:rsidRDefault="00C24520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3</w:t>
      </w:r>
      <w:r w:rsidR="00B62E7C" w:rsidRPr="007C6E15">
        <w:rPr>
          <w:rFonts w:ascii="宋体" w:hAnsi="宋体"/>
          <w:sz w:val="24"/>
          <w:szCs w:val="24"/>
        </w:rPr>
        <w:t xml:space="preserve">. </w:t>
      </w:r>
      <w:r w:rsidR="00B62E7C" w:rsidRPr="007C6E15">
        <w:rPr>
          <w:rFonts w:ascii="宋体" w:hAnsi="宋体" w:hint="eastAsia"/>
          <w:sz w:val="24"/>
          <w:szCs w:val="24"/>
        </w:rPr>
        <w:t>组织发起创新前组织评估——创新项目的流程及价值观矩阵</w:t>
      </w:r>
    </w:p>
    <w:p w:rsidR="00B62E7C" w:rsidRPr="007C6E15" w:rsidRDefault="00B62E7C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FC212F">
        <w:rPr>
          <w:rFonts w:ascii="宋体" w:hAnsi="宋体" w:hint="eastAsia"/>
          <w:b/>
          <w:sz w:val="24"/>
          <w:szCs w:val="24"/>
        </w:rPr>
        <w:t>案例分析：</w:t>
      </w:r>
      <w:r w:rsidRPr="007C6E15">
        <w:rPr>
          <w:rFonts w:ascii="宋体" w:hAnsi="宋体" w:hint="eastAsia"/>
          <w:sz w:val="24"/>
          <w:szCs w:val="24"/>
        </w:rPr>
        <w:t>腾讯投资并购后的融合</w:t>
      </w:r>
    </w:p>
    <w:p w:rsidR="00B62E7C" w:rsidRPr="007C6E15" w:rsidRDefault="00B62E7C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FC212F">
        <w:rPr>
          <w:rFonts w:ascii="宋体" w:hAnsi="宋体" w:hint="eastAsia"/>
          <w:b/>
          <w:sz w:val="24"/>
          <w:szCs w:val="24"/>
        </w:rPr>
        <w:t>案例分析：</w:t>
      </w:r>
      <w:r w:rsidRPr="007C6E15">
        <w:rPr>
          <w:rFonts w:ascii="宋体" w:hAnsi="宋体" w:hint="eastAsia"/>
          <w:sz w:val="24"/>
          <w:szCs w:val="24"/>
        </w:rPr>
        <w:t>吉利汽车投资并购后的独立</w:t>
      </w:r>
    </w:p>
    <w:p w:rsidR="00F7242A" w:rsidRDefault="00BE318B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7C6E15">
        <w:rPr>
          <w:rFonts w:ascii="宋体" w:hAnsi="宋体" w:hint="eastAsia"/>
          <w:sz w:val="24"/>
          <w:szCs w:val="24"/>
        </w:rPr>
        <w:t>7</w:t>
      </w:r>
      <w:r w:rsidRPr="007C6E15">
        <w:rPr>
          <w:rFonts w:ascii="宋体" w:hAnsi="宋体"/>
          <w:sz w:val="24"/>
          <w:szCs w:val="24"/>
        </w:rPr>
        <w:t xml:space="preserve">. </w:t>
      </w:r>
      <w:r w:rsidR="00F7242A">
        <w:rPr>
          <w:rFonts w:ascii="宋体" w:hAnsi="宋体" w:hint="eastAsia"/>
          <w:sz w:val="24"/>
          <w:szCs w:val="24"/>
        </w:rPr>
        <w:t>打破创新思维局限</w:t>
      </w:r>
    </w:p>
    <w:p w:rsidR="00BE318B" w:rsidRPr="007C6E15" w:rsidRDefault="00BE318B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F7242A">
        <w:rPr>
          <w:rFonts w:ascii="宋体" w:hAnsi="宋体" w:hint="eastAsia"/>
          <w:b/>
          <w:sz w:val="24"/>
          <w:szCs w:val="24"/>
        </w:rPr>
        <w:t>视频分享：</w:t>
      </w:r>
      <w:r w:rsidRPr="007C6E15">
        <w:rPr>
          <w:rFonts w:ascii="宋体" w:hAnsi="宋体" w:hint="eastAsia"/>
          <w:sz w:val="24"/>
          <w:szCs w:val="24"/>
        </w:rPr>
        <w:t>让善良变得触手可及，一个举动拯救一个孩子</w:t>
      </w:r>
    </w:p>
    <w:p w:rsidR="00F65DB2" w:rsidRPr="0056398F" w:rsidRDefault="00F65DB2" w:rsidP="0056398F">
      <w:pPr>
        <w:spacing w:line="480" w:lineRule="exact"/>
        <w:jc w:val="left"/>
        <w:rPr>
          <w:rFonts w:ascii="宋体" w:hAnsi="宋体"/>
          <w:b/>
          <w:bCs/>
          <w:color w:val="C45911"/>
          <w:sz w:val="24"/>
          <w:szCs w:val="24"/>
        </w:rPr>
      </w:pPr>
      <w:r w:rsidRPr="0056398F">
        <w:rPr>
          <w:rFonts w:ascii="宋体" w:hAnsi="宋体" w:hint="eastAsia"/>
          <w:b/>
          <w:bCs/>
          <w:color w:val="C45911"/>
          <w:sz w:val="24"/>
          <w:szCs w:val="24"/>
        </w:rPr>
        <w:t>二、构建创新人才生态</w:t>
      </w:r>
    </w:p>
    <w:p w:rsidR="00F65DB2" w:rsidRPr="007C6E15" w:rsidRDefault="00F65DB2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7C6E15">
        <w:rPr>
          <w:rFonts w:ascii="宋体" w:hAnsi="宋体" w:hint="eastAsia"/>
          <w:sz w:val="24"/>
          <w:szCs w:val="24"/>
        </w:rPr>
        <w:t>1</w:t>
      </w:r>
      <w:r w:rsidRPr="007C6E15">
        <w:rPr>
          <w:rFonts w:ascii="宋体" w:hAnsi="宋体"/>
          <w:sz w:val="24"/>
          <w:szCs w:val="24"/>
        </w:rPr>
        <w:t xml:space="preserve">. </w:t>
      </w:r>
      <w:r w:rsidR="005A7270" w:rsidRPr="007C6E15">
        <w:rPr>
          <w:rFonts w:ascii="宋体" w:hAnsi="宋体" w:hint="eastAsia"/>
          <w:sz w:val="24"/>
          <w:szCs w:val="24"/>
        </w:rPr>
        <w:t>创新人才</w:t>
      </w:r>
      <w:r w:rsidR="008336C3" w:rsidRPr="007C6E15">
        <w:rPr>
          <w:rFonts w:ascii="宋体" w:hAnsi="宋体" w:hint="eastAsia"/>
          <w:sz w:val="24"/>
          <w:szCs w:val="24"/>
        </w:rPr>
        <w:t>特质</w:t>
      </w:r>
    </w:p>
    <w:p w:rsidR="005A7270" w:rsidRPr="00D06941" w:rsidRDefault="002E0E65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D06941">
        <w:rPr>
          <w:rFonts w:ascii="宋体" w:hAnsi="宋体"/>
          <w:noProof/>
          <w:sz w:val="24"/>
          <w:szCs w:val="24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116205</wp:posOffset>
            </wp:positionV>
            <wp:extent cx="1639570" cy="1021715"/>
            <wp:effectExtent l="0" t="0" r="0" b="6985"/>
            <wp:wrapTight wrapText="bothSides">
              <wp:wrapPolygon edited="0">
                <wp:start x="0" y="0"/>
                <wp:lineTo x="0" y="21345"/>
                <wp:lineTo x="21332" y="21345"/>
                <wp:lineTo x="21332" y="0"/>
                <wp:lineTo x="0" y="0"/>
              </wp:wrapPolygon>
            </wp:wrapTight>
            <wp:docPr id="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570" cy="102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6941" w:rsidRPr="00D06941">
        <w:rPr>
          <w:rFonts w:ascii="宋体" w:hAnsi="宋体" w:hint="eastAsia"/>
          <w:noProof/>
          <w:sz w:val="24"/>
          <w:szCs w:val="24"/>
        </w:rPr>
        <w:t>——</w:t>
      </w:r>
      <w:r w:rsidR="005A7270" w:rsidRPr="00D06941">
        <w:rPr>
          <w:rFonts w:ascii="宋体" w:hAnsi="宋体" w:hint="eastAsia"/>
          <w:sz w:val="24"/>
          <w:szCs w:val="24"/>
        </w:rPr>
        <w:t>创新者的五个DNA</w:t>
      </w:r>
    </w:p>
    <w:p w:rsidR="008336C3" w:rsidRPr="007C6E15" w:rsidRDefault="008336C3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D06941">
        <w:rPr>
          <w:rFonts w:ascii="宋体" w:hAnsi="宋体" w:hint="eastAsia"/>
          <w:b/>
          <w:sz w:val="24"/>
          <w:szCs w:val="24"/>
        </w:rPr>
        <w:t>小测评：</w:t>
      </w:r>
      <w:r w:rsidRPr="007C6E15">
        <w:rPr>
          <w:rFonts w:ascii="宋体" w:hAnsi="宋体" w:hint="eastAsia"/>
          <w:sz w:val="24"/>
          <w:szCs w:val="24"/>
        </w:rPr>
        <w:t>10分钟测评你的组织或者团队创新性？</w:t>
      </w:r>
    </w:p>
    <w:p w:rsidR="008336C3" w:rsidRPr="00745745" w:rsidRDefault="008336C3" w:rsidP="0056398F">
      <w:pPr>
        <w:spacing w:line="480" w:lineRule="exact"/>
        <w:jc w:val="left"/>
        <w:rPr>
          <w:rFonts w:ascii="宋体" w:hAnsi="宋体"/>
          <w:b/>
          <w:sz w:val="24"/>
          <w:szCs w:val="24"/>
        </w:rPr>
      </w:pPr>
      <w:r w:rsidRPr="00745745">
        <w:rPr>
          <w:rFonts w:ascii="宋体" w:hAnsi="宋体" w:hint="eastAsia"/>
          <w:b/>
          <w:sz w:val="24"/>
          <w:szCs w:val="24"/>
        </w:rPr>
        <w:t>2</w:t>
      </w:r>
      <w:r w:rsidRPr="00745745">
        <w:rPr>
          <w:rFonts w:ascii="宋体" w:hAnsi="宋体"/>
          <w:b/>
          <w:sz w:val="24"/>
          <w:szCs w:val="24"/>
        </w:rPr>
        <w:t xml:space="preserve">. </w:t>
      </w:r>
      <w:r w:rsidR="00D06941" w:rsidRPr="00745745">
        <w:rPr>
          <w:rFonts w:ascii="宋体" w:hAnsi="宋体" w:hint="eastAsia"/>
          <w:b/>
          <w:sz w:val="24"/>
          <w:szCs w:val="24"/>
        </w:rPr>
        <w:t>优秀的三个创新人才获取渠道</w:t>
      </w:r>
    </w:p>
    <w:p w:rsidR="008336C3" w:rsidRPr="007C6E15" w:rsidRDefault="008336C3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7C6E15">
        <w:rPr>
          <w:rFonts w:ascii="宋体" w:hAnsi="宋体" w:hint="eastAsia"/>
          <w:sz w:val="24"/>
          <w:szCs w:val="24"/>
        </w:rPr>
        <w:t>1）自己培养</w:t>
      </w:r>
    </w:p>
    <w:p w:rsidR="008336C3" w:rsidRPr="007C6E15" w:rsidRDefault="008336C3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7C6E15">
        <w:rPr>
          <w:rFonts w:ascii="宋体" w:hAnsi="宋体" w:hint="eastAsia"/>
          <w:sz w:val="24"/>
          <w:szCs w:val="24"/>
        </w:rPr>
        <w:t>2）对外招聘</w:t>
      </w:r>
    </w:p>
    <w:p w:rsidR="008336C3" w:rsidRPr="007C6E15" w:rsidRDefault="008336C3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7C6E15">
        <w:rPr>
          <w:rFonts w:ascii="宋体" w:hAnsi="宋体" w:hint="eastAsia"/>
          <w:sz w:val="24"/>
          <w:szCs w:val="24"/>
        </w:rPr>
        <w:t>3）另辟蹊径</w:t>
      </w:r>
    </w:p>
    <w:p w:rsidR="008336C3" w:rsidRPr="007C6E15" w:rsidRDefault="008336C3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1625F7">
        <w:rPr>
          <w:rFonts w:ascii="宋体" w:hAnsi="宋体" w:hint="eastAsia"/>
          <w:b/>
          <w:sz w:val="24"/>
          <w:szCs w:val="24"/>
        </w:rPr>
        <w:t>案例分析</w:t>
      </w:r>
      <w:r w:rsidR="001625F7" w:rsidRPr="001625F7">
        <w:rPr>
          <w:rFonts w:ascii="宋体" w:hAnsi="宋体" w:hint="eastAsia"/>
          <w:b/>
          <w:sz w:val="24"/>
          <w:szCs w:val="24"/>
        </w:rPr>
        <w:t>：</w:t>
      </w:r>
      <w:r w:rsidRPr="007C6E15">
        <w:rPr>
          <w:rFonts w:ascii="宋体" w:hAnsi="宋体" w:hint="eastAsia"/>
          <w:sz w:val="24"/>
          <w:szCs w:val="24"/>
        </w:rPr>
        <w:t>分析A企业“全民创新”运动后，创新仍是墙上的口号，问题出在哪？</w:t>
      </w:r>
    </w:p>
    <w:p w:rsidR="008336C3" w:rsidRPr="007C6E15" w:rsidRDefault="008336C3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1625F7">
        <w:rPr>
          <w:rFonts w:ascii="宋体" w:hAnsi="宋体" w:hint="eastAsia"/>
          <w:b/>
          <w:sz w:val="24"/>
          <w:szCs w:val="24"/>
        </w:rPr>
        <w:t>案例分析：</w:t>
      </w:r>
      <w:r w:rsidRPr="007C6E15">
        <w:rPr>
          <w:rFonts w:ascii="宋体" w:hAnsi="宋体" w:hint="eastAsia"/>
          <w:sz w:val="24"/>
          <w:szCs w:val="24"/>
        </w:rPr>
        <w:t>构建创新组织结构——腾讯游戏的工作制模式</w:t>
      </w:r>
    </w:p>
    <w:p w:rsidR="008336C3" w:rsidRPr="007C6E15" w:rsidRDefault="008336C3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1625F7">
        <w:rPr>
          <w:rFonts w:ascii="宋体" w:hAnsi="宋体" w:hint="eastAsia"/>
          <w:b/>
          <w:sz w:val="24"/>
          <w:szCs w:val="24"/>
        </w:rPr>
        <w:t>案例分析：</w:t>
      </w:r>
      <w:r w:rsidRPr="007C6E15">
        <w:rPr>
          <w:rFonts w:ascii="宋体" w:hAnsi="宋体" w:hint="eastAsia"/>
          <w:sz w:val="24"/>
          <w:szCs w:val="24"/>
        </w:rPr>
        <w:t>阿里的创新人才集合体——达摩院</w:t>
      </w:r>
    </w:p>
    <w:p w:rsidR="008336C3" w:rsidRPr="00815870" w:rsidRDefault="008336C3" w:rsidP="0056398F">
      <w:pPr>
        <w:spacing w:line="480" w:lineRule="exact"/>
        <w:jc w:val="left"/>
        <w:rPr>
          <w:rFonts w:ascii="宋体" w:hAnsi="宋体"/>
          <w:b/>
          <w:sz w:val="24"/>
          <w:szCs w:val="24"/>
        </w:rPr>
      </w:pPr>
      <w:r w:rsidRPr="00815870">
        <w:rPr>
          <w:rFonts w:ascii="宋体" w:hAnsi="宋体" w:hint="eastAsia"/>
          <w:b/>
          <w:sz w:val="24"/>
          <w:szCs w:val="24"/>
        </w:rPr>
        <w:t>3</w:t>
      </w:r>
      <w:r w:rsidRPr="00815870">
        <w:rPr>
          <w:rFonts w:ascii="宋体" w:hAnsi="宋体"/>
          <w:b/>
          <w:sz w:val="24"/>
          <w:szCs w:val="24"/>
        </w:rPr>
        <w:t xml:space="preserve">. </w:t>
      </w:r>
      <w:r w:rsidRPr="00815870">
        <w:rPr>
          <w:rFonts w:ascii="宋体" w:hAnsi="宋体" w:hint="eastAsia"/>
          <w:b/>
          <w:sz w:val="24"/>
          <w:szCs w:val="24"/>
        </w:rPr>
        <w:t>创新人才培养</w:t>
      </w:r>
    </w:p>
    <w:p w:rsidR="00A14647" w:rsidRPr="007C6E15" w:rsidRDefault="00A14647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7C6E15">
        <w:rPr>
          <w:rFonts w:ascii="宋体" w:hAnsi="宋体" w:hint="eastAsia"/>
          <w:sz w:val="24"/>
          <w:szCs w:val="24"/>
        </w:rPr>
        <w:t>1）打破人才边界（行业、低于、内部等级边界）</w:t>
      </w:r>
    </w:p>
    <w:p w:rsidR="00A14647" w:rsidRPr="007C6E15" w:rsidRDefault="00A14647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7C6E15">
        <w:rPr>
          <w:rFonts w:ascii="宋体" w:hAnsi="宋体" w:hint="eastAsia"/>
          <w:sz w:val="24"/>
          <w:szCs w:val="24"/>
        </w:rPr>
        <w:t>2）全员皆伯乐（内外部伯乐+多渠道人才获取）</w:t>
      </w:r>
    </w:p>
    <w:p w:rsidR="00A14647" w:rsidRPr="007C6E15" w:rsidRDefault="00A14647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7C6E15">
        <w:rPr>
          <w:rFonts w:ascii="宋体" w:hAnsi="宋体" w:hint="eastAsia"/>
          <w:sz w:val="24"/>
          <w:szCs w:val="24"/>
        </w:rPr>
        <w:t>3）流动的创新人才资源池+精准人才匹配</w:t>
      </w:r>
    </w:p>
    <w:p w:rsidR="00A14647" w:rsidRPr="007C6E15" w:rsidRDefault="00A14647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BB20D9">
        <w:rPr>
          <w:rFonts w:ascii="宋体" w:hAnsi="宋体" w:hint="eastAsia"/>
          <w:b/>
          <w:sz w:val="24"/>
          <w:szCs w:val="24"/>
        </w:rPr>
        <w:t>案例分析：</w:t>
      </w:r>
      <w:r w:rsidRPr="007C6E15">
        <w:rPr>
          <w:rFonts w:ascii="宋体" w:hAnsi="宋体" w:hint="eastAsia"/>
          <w:sz w:val="24"/>
          <w:szCs w:val="24"/>
        </w:rPr>
        <w:t>美国Ion Torrent 公司如何解决技术难题？</w:t>
      </w:r>
    </w:p>
    <w:p w:rsidR="00A14647" w:rsidRPr="007C6E15" w:rsidRDefault="00A14647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BB20D9">
        <w:rPr>
          <w:rFonts w:ascii="宋体" w:hAnsi="宋体" w:hint="eastAsia"/>
          <w:b/>
          <w:sz w:val="24"/>
          <w:szCs w:val="24"/>
        </w:rPr>
        <w:t>案例分享：</w:t>
      </w:r>
      <w:r w:rsidRPr="007C6E15">
        <w:rPr>
          <w:rFonts w:ascii="宋体" w:hAnsi="宋体" w:hint="eastAsia"/>
          <w:sz w:val="24"/>
          <w:szCs w:val="24"/>
        </w:rPr>
        <w:t>腾讯的人才培养体系（专业能力+综合素质）</w:t>
      </w:r>
    </w:p>
    <w:p w:rsidR="00A14647" w:rsidRPr="007C6E15" w:rsidRDefault="00A14647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7C6E15">
        <w:rPr>
          <w:rFonts w:ascii="宋体" w:hAnsi="宋体"/>
          <w:sz w:val="24"/>
          <w:szCs w:val="24"/>
        </w:rPr>
        <w:t xml:space="preserve">4. </w:t>
      </w:r>
      <w:r w:rsidRPr="007C6E15">
        <w:rPr>
          <w:rFonts w:ascii="宋体" w:hAnsi="宋体" w:hint="eastAsia"/>
          <w:sz w:val="24"/>
          <w:szCs w:val="24"/>
        </w:rPr>
        <w:t>创新文化氛围：营造鼓励尝试</w:t>
      </w:r>
      <w:r w:rsidR="00BB20D9">
        <w:rPr>
          <w:rFonts w:ascii="宋体" w:hAnsi="宋体" w:hint="eastAsia"/>
          <w:sz w:val="24"/>
          <w:szCs w:val="24"/>
        </w:rPr>
        <w:t>和接受失败的创新文化，让员工感到他们的创新行为是被接受和认可的</w:t>
      </w:r>
    </w:p>
    <w:p w:rsidR="00A14647" w:rsidRPr="007C6E15" w:rsidRDefault="00A14647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BB20D9">
        <w:rPr>
          <w:rFonts w:ascii="宋体" w:hAnsi="宋体" w:hint="eastAsia"/>
          <w:b/>
          <w:sz w:val="24"/>
          <w:szCs w:val="24"/>
        </w:rPr>
        <w:t>案例分享</w:t>
      </w:r>
      <w:r w:rsidRPr="007C6E15">
        <w:rPr>
          <w:rFonts w:ascii="宋体" w:hAnsi="宋体" w:hint="eastAsia"/>
          <w:sz w:val="24"/>
          <w:szCs w:val="24"/>
        </w:rPr>
        <w:t>：创意游戏公司</w:t>
      </w:r>
      <w:r w:rsidRPr="007C6E15">
        <w:rPr>
          <w:rFonts w:ascii="宋体" w:hAnsi="宋体"/>
          <w:sz w:val="24"/>
          <w:szCs w:val="24"/>
        </w:rPr>
        <w:t>S</w:t>
      </w:r>
      <w:r w:rsidRPr="007C6E15">
        <w:rPr>
          <w:rFonts w:ascii="宋体" w:hAnsi="宋体" w:hint="eastAsia"/>
          <w:sz w:val="24"/>
          <w:szCs w:val="24"/>
        </w:rPr>
        <w:t>upercell公司如何玩转项目失败庆祝会？</w:t>
      </w:r>
    </w:p>
    <w:p w:rsidR="00A14647" w:rsidRPr="007C6E15" w:rsidRDefault="00A14647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7C6E15">
        <w:rPr>
          <w:rFonts w:ascii="宋体" w:hAnsi="宋体"/>
          <w:sz w:val="24"/>
          <w:szCs w:val="24"/>
        </w:rPr>
        <w:t xml:space="preserve">5. </w:t>
      </w:r>
      <w:r w:rsidRPr="007C6E15">
        <w:rPr>
          <w:rFonts w:ascii="宋体" w:hAnsi="宋体" w:hint="eastAsia"/>
          <w:sz w:val="24"/>
          <w:szCs w:val="24"/>
        </w:rPr>
        <w:t>创新型人才激励：鼓励创新的激励制度，例如设立员工创新奖，提供内部孵化产品的机会</w:t>
      </w:r>
    </w:p>
    <w:p w:rsidR="00A14647" w:rsidRPr="007C6E15" w:rsidRDefault="00A14647" w:rsidP="0056398F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BB20D9">
        <w:rPr>
          <w:rFonts w:ascii="宋体" w:hAnsi="宋体" w:hint="eastAsia"/>
          <w:b/>
          <w:sz w:val="24"/>
          <w:szCs w:val="24"/>
        </w:rPr>
        <w:t>案例分享：</w:t>
      </w:r>
      <w:r w:rsidRPr="007C6E15">
        <w:rPr>
          <w:rFonts w:ascii="宋体" w:hAnsi="宋体" w:hint="eastAsia"/>
          <w:sz w:val="24"/>
          <w:szCs w:val="24"/>
        </w:rPr>
        <w:t>腾讯的激励管理体系如何鼓励创新？</w:t>
      </w:r>
    </w:p>
    <w:p w:rsidR="00A14647" w:rsidRPr="007C6E15" w:rsidRDefault="00DF5484" w:rsidP="0056398F">
      <w:pPr>
        <w:spacing w:line="480" w:lineRule="exact"/>
        <w:jc w:val="left"/>
        <w:rPr>
          <w:rFonts w:ascii="宋体" w:hAnsi="宋体"/>
          <w:b/>
          <w:bCs/>
          <w:sz w:val="24"/>
          <w:szCs w:val="24"/>
        </w:rPr>
      </w:pPr>
      <w:r w:rsidRPr="007C6E15">
        <w:rPr>
          <w:rFonts w:ascii="宋体" w:hAnsi="宋体" w:hint="eastAsia"/>
          <w:b/>
          <w:bCs/>
          <w:sz w:val="24"/>
          <w:szCs w:val="24"/>
        </w:rPr>
        <w:t>课程结束：</w:t>
      </w:r>
      <w:r w:rsidRPr="00227B92">
        <w:rPr>
          <w:rFonts w:ascii="宋体" w:hAnsi="宋体" w:hint="eastAsia"/>
          <w:bCs/>
          <w:sz w:val="24"/>
          <w:szCs w:val="24"/>
        </w:rPr>
        <w:t>完成</w:t>
      </w:r>
      <w:r w:rsidR="00D326A2" w:rsidRPr="00227B92">
        <w:rPr>
          <w:rFonts w:ascii="宋体" w:hAnsi="宋体" w:hint="eastAsia"/>
          <w:bCs/>
          <w:sz w:val="24"/>
          <w:szCs w:val="24"/>
        </w:rPr>
        <w:t>课程总结和回顾</w:t>
      </w:r>
    </w:p>
    <w:sectPr w:rsidR="00A14647" w:rsidRPr="007C6E15" w:rsidSect="006E75A7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032" w:rsidRDefault="00F66032" w:rsidP="003F4470">
      <w:r>
        <w:separator/>
      </w:r>
    </w:p>
  </w:endnote>
  <w:endnote w:type="continuationSeparator" w:id="0">
    <w:p w:rsidR="00F66032" w:rsidRDefault="00F66032" w:rsidP="003F4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Helvetica Neue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032" w:rsidRDefault="00F66032" w:rsidP="003F4470">
      <w:r>
        <w:separator/>
      </w:r>
    </w:p>
  </w:footnote>
  <w:footnote w:type="continuationSeparator" w:id="0">
    <w:p w:rsidR="00F66032" w:rsidRDefault="00F66032" w:rsidP="003F44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470"/>
    <w:rsid w:val="00000FB9"/>
    <w:rsid w:val="00001018"/>
    <w:rsid w:val="0000456C"/>
    <w:rsid w:val="00006792"/>
    <w:rsid w:val="000068CB"/>
    <w:rsid w:val="00006999"/>
    <w:rsid w:val="00011A7B"/>
    <w:rsid w:val="0001363F"/>
    <w:rsid w:val="00014856"/>
    <w:rsid w:val="000154D5"/>
    <w:rsid w:val="00017C3F"/>
    <w:rsid w:val="00023CF1"/>
    <w:rsid w:val="0002512D"/>
    <w:rsid w:val="0003039B"/>
    <w:rsid w:val="0003355B"/>
    <w:rsid w:val="000338AD"/>
    <w:rsid w:val="000400AA"/>
    <w:rsid w:val="000423EB"/>
    <w:rsid w:val="00047C9C"/>
    <w:rsid w:val="00051B3F"/>
    <w:rsid w:val="00052496"/>
    <w:rsid w:val="00052C79"/>
    <w:rsid w:val="0005367A"/>
    <w:rsid w:val="0005441C"/>
    <w:rsid w:val="00055109"/>
    <w:rsid w:val="00055150"/>
    <w:rsid w:val="000557EB"/>
    <w:rsid w:val="00056CD1"/>
    <w:rsid w:val="00056F93"/>
    <w:rsid w:val="000634BD"/>
    <w:rsid w:val="0007395D"/>
    <w:rsid w:val="000765AF"/>
    <w:rsid w:val="00082C3B"/>
    <w:rsid w:val="00085A70"/>
    <w:rsid w:val="00087E26"/>
    <w:rsid w:val="00090CD2"/>
    <w:rsid w:val="00094CBF"/>
    <w:rsid w:val="00095617"/>
    <w:rsid w:val="000978F4"/>
    <w:rsid w:val="000A22F4"/>
    <w:rsid w:val="000A40BF"/>
    <w:rsid w:val="000A538D"/>
    <w:rsid w:val="000A5E34"/>
    <w:rsid w:val="000A76BE"/>
    <w:rsid w:val="000B1453"/>
    <w:rsid w:val="000B3D93"/>
    <w:rsid w:val="000B44C1"/>
    <w:rsid w:val="000B474C"/>
    <w:rsid w:val="000C16FB"/>
    <w:rsid w:val="000C3D1F"/>
    <w:rsid w:val="000C6892"/>
    <w:rsid w:val="000D16A1"/>
    <w:rsid w:val="000D4CDF"/>
    <w:rsid w:val="000D6126"/>
    <w:rsid w:val="000D796C"/>
    <w:rsid w:val="000E47B2"/>
    <w:rsid w:val="000E5853"/>
    <w:rsid w:val="000F5AC3"/>
    <w:rsid w:val="00101EF4"/>
    <w:rsid w:val="00105A22"/>
    <w:rsid w:val="001102A0"/>
    <w:rsid w:val="00113094"/>
    <w:rsid w:val="001177BE"/>
    <w:rsid w:val="00117CE6"/>
    <w:rsid w:val="00120256"/>
    <w:rsid w:val="001341F3"/>
    <w:rsid w:val="0013529E"/>
    <w:rsid w:val="00135433"/>
    <w:rsid w:val="001360A8"/>
    <w:rsid w:val="0013617F"/>
    <w:rsid w:val="001361BC"/>
    <w:rsid w:val="00136485"/>
    <w:rsid w:val="00136D60"/>
    <w:rsid w:val="00144282"/>
    <w:rsid w:val="001469B2"/>
    <w:rsid w:val="00151557"/>
    <w:rsid w:val="001518E4"/>
    <w:rsid w:val="001531A8"/>
    <w:rsid w:val="00153247"/>
    <w:rsid w:val="00153607"/>
    <w:rsid w:val="0015566B"/>
    <w:rsid w:val="001570F0"/>
    <w:rsid w:val="001625F7"/>
    <w:rsid w:val="00163388"/>
    <w:rsid w:val="001678ED"/>
    <w:rsid w:val="00170166"/>
    <w:rsid w:val="00174064"/>
    <w:rsid w:val="00175DE2"/>
    <w:rsid w:val="00177AEE"/>
    <w:rsid w:val="00180464"/>
    <w:rsid w:val="001808BA"/>
    <w:rsid w:val="00194798"/>
    <w:rsid w:val="00195CA9"/>
    <w:rsid w:val="001A038A"/>
    <w:rsid w:val="001A1577"/>
    <w:rsid w:val="001A2646"/>
    <w:rsid w:val="001A4CC3"/>
    <w:rsid w:val="001A64F2"/>
    <w:rsid w:val="001A6D0A"/>
    <w:rsid w:val="001B36D1"/>
    <w:rsid w:val="001B56F7"/>
    <w:rsid w:val="001B596B"/>
    <w:rsid w:val="001B6122"/>
    <w:rsid w:val="001C18C5"/>
    <w:rsid w:val="001C5E40"/>
    <w:rsid w:val="001C6A59"/>
    <w:rsid w:val="001D208E"/>
    <w:rsid w:val="001D3F7C"/>
    <w:rsid w:val="001D4BFC"/>
    <w:rsid w:val="001D6624"/>
    <w:rsid w:val="001D6F69"/>
    <w:rsid w:val="001E113E"/>
    <w:rsid w:val="001E1FC4"/>
    <w:rsid w:val="001E47CF"/>
    <w:rsid w:val="001E4F33"/>
    <w:rsid w:val="001E5F9C"/>
    <w:rsid w:val="001E60B3"/>
    <w:rsid w:val="001E73CA"/>
    <w:rsid w:val="001E7F3A"/>
    <w:rsid w:val="0020147E"/>
    <w:rsid w:val="00203BA6"/>
    <w:rsid w:val="00207C8F"/>
    <w:rsid w:val="00207EFD"/>
    <w:rsid w:val="00225005"/>
    <w:rsid w:val="00226D53"/>
    <w:rsid w:val="00227B92"/>
    <w:rsid w:val="00230984"/>
    <w:rsid w:val="00232E63"/>
    <w:rsid w:val="002332A8"/>
    <w:rsid w:val="00234993"/>
    <w:rsid w:val="00234BFC"/>
    <w:rsid w:val="0024186D"/>
    <w:rsid w:val="00245B62"/>
    <w:rsid w:val="0024678C"/>
    <w:rsid w:val="00246AB7"/>
    <w:rsid w:val="00252A28"/>
    <w:rsid w:val="00252E48"/>
    <w:rsid w:val="00255423"/>
    <w:rsid w:val="002653B6"/>
    <w:rsid w:val="00266090"/>
    <w:rsid w:val="002670FE"/>
    <w:rsid w:val="00273F83"/>
    <w:rsid w:val="002810A6"/>
    <w:rsid w:val="00284BC2"/>
    <w:rsid w:val="00291A6E"/>
    <w:rsid w:val="00294F30"/>
    <w:rsid w:val="002973AA"/>
    <w:rsid w:val="002A3631"/>
    <w:rsid w:val="002A4278"/>
    <w:rsid w:val="002A4C71"/>
    <w:rsid w:val="002A5457"/>
    <w:rsid w:val="002A5F0A"/>
    <w:rsid w:val="002B17BD"/>
    <w:rsid w:val="002B31AB"/>
    <w:rsid w:val="002B70CA"/>
    <w:rsid w:val="002B7609"/>
    <w:rsid w:val="002C0033"/>
    <w:rsid w:val="002C24BA"/>
    <w:rsid w:val="002C5609"/>
    <w:rsid w:val="002C6E5D"/>
    <w:rsid w:val="002D50B9"/>
    <w:rsid w:val="002D65B0"/>
    <w:rsid w:val="002D7454"/>
    <w:rsid w:val="002E0E65"/>
    <w:rsid w:val="002E42C5"/>
    <w:rsid w:val="002E72F3"/>
    <w:rsid w:val="002F20E9"/>
    <w:rsid w:val="002F28C8"/>
    <w:rsid w:val="002F38E5"/>
    <w:rsid w:val="0030174E"/>
    <w:rsid w:val="00306E4D"/>
    <w:rsid w:val="00310403"/>
    <w:rsid w:val="0031040E"/>
    <w:rsid w:val="003104FA"/>
    <w:rsid w:val="00310D98"/>
    <w:rsid w:val="00317EB8"/>
    <w:rsid w:val="00326158"/>
    <w:rsid w:val="0033312D"/>
    <w:rsid w:val="0033602F"/>
    <w:rsid w:val="003369E8"/>
    <w:rsid w:val="003478B3"/>
    <w:rsid w:val="00356CD6"/>
    <w:rsid w:val="00360F5F"/>
    <w:rsid w:val="00361F7D"/>
    <w:rsid w:val="00365EC6"/>
    <w:rsid w:val="00366594"/>
    <w:rsid w:val="00366C09"/>
    <w:rsid w:val="003713FC"/>
    <w:rsid w:val="00372AB9"/>
    <w:rsid w:val="003764C8"/>
    <w:rsid w:val="0038044E"/>
    <w:rsid w:val="0038052C"/>
    <w:rsid w:val="0038296F"/>
    <w:rsid w:val="003900AC"/>
    <w:rsid w:val="003925CA"/>
    <w:rsid w:val="00392B04"/>
    <w:rsid w:val="003A0B2F"/>
    <w:rsid w:val="003A3D94"/>
    <w:rsid w:val="003C3541"/>
    <w:rsid w:val="003C71D6"/>
    <w:rsid w:val="003C7682"/>
    <w:rsid w:val="003D2E5E"/>
    <w:rsid w:val="003D306C"/>
    <w:rsid w:val="003D3215"/>
    <w:rsid w:val="003D55FD"/>
    <w:rsid w:val="003D6CC0"/>
    <w:rsid w:val="003D70E8"/>
    <w:rsid w:val="003D777B"/>
    <w:rsid w:val="003E455E"/>
    <w:rsid w:val="003E6FA0"/>
    <w:rsid w:val="003E741B"/>
    <w:rsid w:val="003E7D12"/>
    <w:rsid w:val="003F41FE"/>
    <w:rsid w:val="003F429B"/>
    <w:rsid w:val="003F4470"/>
    <w:rsid w:val="00400DBF"/>
    <w:rsid w:val="00402EE0"/>
    <w:rsid w:val="00402F1B"/>
    <w:rsid w:val="00403927"/>
    <w:rsid w:val="004101CF"/>
    <w:rsid w:val="00411252"/>
    <w:rsid w:val="004154A9"/>
    <w:rsid w:val="0041552C"/>
    <w:rsid w:val="0041665B"/>
    <w:rsid w:val="004256A9"/>
    <w:rsid w:val="00430EC0"/>
    <w:rsid w:val="004356FF"/>
    <w:rsid w:val="00436D89"/>
    <w:rsid w:val="004406B5"/>
    <w:rsid w:val="00445B69"/>
    <w:rsid w:val="004474E6"/>
    <w:rsid w:val="00447952"/>
    <w:rsid w:val="00460173"/>
    <w:rsid w:val="004625AA"/>
    <w:rsid w:val="00462A86"/>
    <w:rsid w:val="0046313B"/>
    <w:rsid w:val="00464336"/>
    <w:rsid w:val="00466396"/>
    <w:rsid w:val="0047269E"/>
    <w:rsid w:val="00477239"/>
    <w:rsid w:val="00484989"/>
    <w:rsid w:val="0049119C"/>
    <w:rsid w:val="00491382"/>
    <w:rsid w:val="00493EB4"/>
    <w:rsid w:val="00494CFB"/>
    <w:rsid w:val="004A02CB"/>
    <w:rsid w:val="004A3FAC"/>
    <w:rsid w:val="004A4558"/>
    <w:rsid w:val="004A56E5"/>
    <w:rsid w:val="004A607B"/>
    <w:rsid w:val="004C0A70"/>
    <w:rsid w:val="004C4AC2"/>
    <w:rsid w:val="004C773B"/>
    <w:rsid w:val="004D2FE4"/>
    <w:rsid w:val="004D30F2"/>
    <w:rsid w:val="004D3BB0"/>
    <w:rsid w:val="004D48DB"/>
    <w:rsid w:val="004E53F2"/>
    <w:rsid w:val="004E5981"/>
    <w:rsid w:val="004E7011"/>
    <w:rsid w:val="004F1C06"/>
    <w:rsid w:val="0050407C"/>
    <w:rsid w:val="005057BC"/>
    <w:rsid w:val="005065D9"/>
    <w:rsid w:val="005107DB"/>
    <w:rsid w:val="00513C9A"/>
    <w:rsid w:val="00522D63"/>
    <w:rsid w:val="005255D0"/>
    <w:rsid w:val="005273B4"/>
    <w:rsid w:val="005315A5"/>
    <w:rsid w:val="00534BC9"/>
    <w:rsid w:val="00534CA4"/>
    <w:rsid w:val="00540732"/>
    <w:rsid w:val="00540F2E"/>
    <w:rsid w:val="00543B73"/>
    <w:rsid w:val="00546D24"/>
    <w:rsid w:val="00550EAF"/>
    <w:rsid w:val="005511E2"/>
    <w:rsid w:val="0055464E"/>
    <w:rsid w:val="00555A59"/>
    <w:rsid w:val="005615F1"/>
    <w:rsid w:val="0056398F"/>
    <w:rsid w:val="00564C49"/>
    <w:rsid w:val="0056643E"/>
    <w:rsid w:val="0056644E"/>
    <w:rsid w:val="00567A28"/>
    <w:rsid w:val="00574622"/>
    <w:rsid w:val="00575AB7"/>
    <w:rsid w:val="00577D12"/>
    <w:rsid w:val="005845EC"/>
    <w:rsid w:val="00584AF8"/>
    <w:rsid w:val="00584DAB"/>
    <w:rsid w:val="00585C98"/>
    <w:rsid w:val="00587CED"/>
    <w:rsid w:val="00590225"/>
    <w:rsid w:val="005923B7"/>
    <w:rsid w:val="00595DBD"/>
    <w:rsid w:val="0059696D"/>
    <w:rsid w:val="005A1676"/>
    <w:rsid w:val="005A2169"/>
    <w:rsid w:val="005A21BB"/>
    <w:rsid w:val="005A7270"/>
    <w:rsid w:val="005B251A"/>
    <w:rsid w:val="005B6F3F"/>
    <w:rsid w:val="005C42C0"/>
    <w:rsid w:val="005C556A"/>
    <w:rsid w:val="005C7EEF"/>
    <w:rsid w:val="005D409F"/>
    <w:rsid w:val="005D73F6"/>
    <w:rsid w:val="005E172D"/>
    <w:rsid w:val="005E2F7F"/>
    <w:rsid w:val="005E5890"/>
    <w:rsid w:val="005E6022"/>
    <w:rsid w:val="005F30E4"/>
    <w:rsid w:val="005F50DF"/>
    <w:rsid w:val="0060267C"/>
    <w:rsid w:val="0060613A"/>
    <w:rsid w:val="006103A5"/>
    <w:rsid w:val="00610FC2"/>
    <w:rsid w:val="006141CC"/>
    <w:rsid w:val="00614820"/>
    <w:rsid w:val="00620431"/>
    <w:rsid w:val="00626FFE"/>
    <w:rsid w:val="0062726B"/>
    <w:rsid w:val="00627775"/>
    <w:rsid w:val="00631988"/>
    <w:rsid w:val="00636128"/>
    <w:rsid w:val="00644648"/>
    <w:rsid w:val="00654562"/>
    <w:rsid w:val="006614CD"/>
    <w:rsid w:val="00662D21"/>
    <w:rsid w:val="006679B1"/>
    <w:rsid w:val="0067168D"/>
    <w:rsid w:val="006726A3"/>
    <w:rsid w:val="00677129"/>
    <w:rsid w:val="00681AC2"/>
    <w:rsid w:val="00684E04"/>
    <w:rsid w:val="00685126"/>
    <w:rsid w:val="00692F11"/>
    <w:rsid w:val="00695F08"/>
    <w:rsid w:val="006965FC"/>
    <w:rsid w:val="00696B03"/>
    <w:rsid w:val="006A2515"/>
    <w:rsid w:val="006A7020"/>
    <w:rsid w:val="006B0351"/>
    <w:rsid w:val="006B13C2"/>
    <w:rsid w:val="006B2820"/>
    <w:rsid w:val="006B597F"/>
    <w:rsid w:val="006C1858"/>
    <w:rsid w:val="006C2B3B"/>
    <w:rsid w:val="006C3727"/>
    <w:rsid w:val="006C5E55"/>
    <w:rsid w:val="006D22F1"/>
    <w:rsid w:val="006D2348"/>
    <w:rsid w:val="006D2E66"/>
    <w:rsid w:val="006D3A15"/>
    <w:rsid w:val="006D75E2"/>
    <w:rsid w:val="006E3D3B"/>
    <w:rsid w:val="006E75A7"/>
    <w:rsid w:val="006F0B05"/>
    <w:rsid w:val="006F53E5"/>
    <w:rsid w:val="006F5D44"/>
    <w:rsid w:val="006F630D"/>
    <w:rsid w:val="006F7D90"/>
    <w:rsid w:val="00701ED4"/>
    <w:rsid w:val="007056BD"/>
    <w:rsid w:val="007062F9"/>
    <w:rsid w:val="00711AC7"/>
    <w:rsid w:val="00717A5C"/>
    <w:rsid w:val="00721A14"/>
    <w:rsid w:val="007255EF"/>
    <w:rsid w:val="007303EC"/>
    <w:rsid w:val="00731016"/>
    <w:rsid w:val="007332A7"/>
    <w:rsid w:val="00733D09"/>
    <w:rsid w:val="00740AF5"/>
    <w:rsid w:val="007428F5"/>
    <w:rsid w:val="00742A83"/>
    <w:rsid w:val="00745745"/>
    <w:rsid w:val="007459EE"/>
    <w:rsid w:val="00746AFD"/>
    <w:rsid w:val="0075315E"/>
    <w:rsid w:val="00760120"/>
    <w:rsid w:val="007610FB"/>
    <w:rsid w:val="00764905"/>
    <w:rsid w:val="00770820"/>
    <w:rsid w:val="00774696"/>
    <w:rsid w:val="00776416"/>
    <w:rsid w:val="007825FB"/>
    <w:rsid w:val="00783EAA"/>
    <w:rsid w:val="00785BF0"/>
    <w:rsid w:val="007933B2"/>
    <w:rsid w:val="007936B6"/>
    <w:rsid w:val="00795BEE"/>
    <w:rsid w:val="007A1FE7"/>
    <w:rsid w:val="007A3CD5"/>
    <w:rsid w:val="007A5DCC"/>
    <w:rsid w:val="007A65FC"/>
    <w:rsid w:val="007A6F70"/>
    <w:rsid w:val="007B0067"/>
    <w:rsid w:val="007B128A"/>
    <w:rsid w:val="007B151D"/>
    <w:rsid w:val="007B4541"/>
    <w:rsid w:val="007B6CEE"/>
    <w:rsid w:val="007B79AD"/>
    <w:rsid w:val="007C3805"/>
    <w:rsid w:val="007C687F"/>
    <w:rsid w:val="007C6E15"/>
    <w:rsid w:val="007C7344"/>
    <w:rsid w:val="007D184A"/>
    <w:rsid w:val="007D273C"/>
    <w:rsid w:val="007D332B"/>
    <w:rsid w:val="007D469F"/>
    <w:rsid w:val="007D6735"/>
    <w:rsid w:val="007E24D7"/>
    <w:rsid w:val="007E33FE"/>
    <w:rsid w:val="007E5A9B"/>
    <w:rsid w:val="007F43B1"/>
    <w:rsid w:val="00800CA7"/>
    <w:rsid w:val="008071AF"/>
    <w:rsid w:val="00807C45"/>
    <w:rsid w:val="00811266"/>
    <w:rsid w:val="0081191D"/>
    <w:rsid w:val="00813F0B"/>
    <w:rsid w:val="008149FC"/>
    <w:rsid w:val="00815870"/>
    <w:rsid w:val="008236CD"/>
    <w:rsid w:val="00825984"/>
    <w:rsid w:val="008272C8"/>
    <w:rsid w:val="00830BD0"/>
    <w:rsid w:val="00831A19"/>
    <w:rsid w:val="00831A87"/>
    <w:rsid w:val="00832032"/>
    <w:rsid w:val="008336C3"/>
    <w:rsid w:val="0084051E"/>
    <w:rsid w:val="00845BAE"/>
    <w:rsid w:val="00845C25"/>
    <w:rsid w:val="00847DF4"/>
    <w:rsid w:val="008526D4"/>
    <w:rsid w:val="00865947"/>
    <w:rsid w:val="00866E3F"/>
    <w:rsid w:val="008674F0"/>
    <w:rsid w:val="00867A48"/>
    <w:rsid w:val="008701EC"/>
    <w:rsid w:val="008822D2"/>
    <w:rsid w:val="0088309A"/>
    <w:rsid w:val="00883C37"/>
    <w:rsid w:val="008850C5"/>
    <w:rsid w:val="008852CB"/>
    <w:rsid w:val="00885337"/>
    <w:rsid w:val="00890572"/>
    <w:rsid w:val="00892A4A"/>
    <w:rsid w:val="00896B0D"/>
    <w:rsid w:val="008979BB"/>
    <w:rsid w:val="008A45E4"/>
    <w:rsid w:val="008A4B34"/>
    <w:rsid w:val="008B01DD"/>
    <w:rsid w:val="008B30BE"/>
    <w:rsid w:val="008C129E"/>
    <w:rsid w:val="008C2078"/>
    <w:rsid w:val="008C2FB0"/>
    <w:rsid w:val="008C3A0A"/>
    <w:rsid w:val="008C71C8"/>
    <w:rsid w:val="008C7C7F"/>
    <w:rsid w:val="008D13FB"/>
    <w:rsid w:val="008D14B4"/>
    <w:rsid w:val="008D2039"/>
    <w:rsid w:val="008D3744"/>
    <w:rsid w:val="008D441C"/>
    <w:rsid w:val="008D566E"/>
    <w:rsid w:val="008E2CDE"/>
    <w:rsid w:val="008E51F8"/>
    <w:rsid w:val="008E62AA"/>
    <w:rsid w:val="008F3080"/>
    <w:rsid w:val="008F3E39"/>
    <w:rsid w:val="008F6CED"/>
    <w:rsid w:val="00903A14"/>
    <w:rsid w:val="0090489F"/>
    <w:rsid w:val="0090596F"/>
    <w:rsid w:val="009071F4"/>
    <w:rsid w:val="0091153D"/>
    <w:rsid w:val="00913CCB"/>
    <w:rsid w:val="009151E2"/>
    <w:rsid w:val="00917E97"/>
    <w:rsid w:val="00921DDA"/>
    <w:rsid w:val="0092565F"/>
    <w:rsid w:val="0092791D"/>
    <w:rsid w:val="00927F9D"/>
    <w:rsid w:val="00936274"/>
    <w:rsid w:val="00936D58"/>
    <w:rsid w:val="009372CE"/>
    <w:rsid w:val="0093791D"/>
    <w:rsid w:val="009414CC"/>
    <w:rsid w:val="00943994"/>
    <w:rsid w:val="00950DC4"/>
    <w:rsid w:val="009530CE"/>
    <w:rsid w:val="009533D5"/>
    <w:rsid w:val="009536B1"/>
    <w:rsid w:val="0096376B"/>
    <w:rsid w:val="00963938"/>
    <w:rsid w:val="009671F1"/>
    <w:rsid w:val="009710FB"/>
    <w:rsid w:val="00973869"/>
    <w:rsid w:val="00980F91"/>
    <w:rsid w:val="00981BA3"/>
    <w:rsid w:val="00982E04"/>
    <w:rsid w:val="0098699E"/>
    <w:rsid w:val="00994C9A"/>
    <w:rsid w:val="00997760"/>
    <w:rsid w:val="009A3815"/>
    <w:rsid w:val="009A6F45"/>
    <w:rsid w:val="009A77C0"/>
    <w:rsid w:val="009A7ABE"/>
    <w:rsid w:val="009B4A64"/>
    <w:rsid w:val="009B668A"/>
    <w:rsid w:val="009C72FA"/>
    <w:rsid w:val="009D6418"/>
    <w:rsid w:val="009E610B"/>
    <w:rsid w:val="009E7C88"/>
    <w:rsid w:val="009F024A"/>
    <w:rsid w:val="009F4244"/>
    <w:rsid w:val="009F49C9"/>
    <w:rsid w:val="00A00CAD"/>
    <w:rsid w:val="00A02D04"/>
    <w:rsid w:val="00A10697"/>
    <w:rsid w:val="00A10B89"/>
    <w:rsid w:val="00A122DB"/>
    <w:rsid w:val="00A13728"/>
    <w:rsid w:val="00A14647"/>
    <w:rsid w:val="00A15208"/>
    <w:rsid w:val="00A1741D"/>
    <w:rsid w:val="00A2014B"/>
    <w:rsid w:val="00A22AC1"/>
    <w:rsid w:val="00A250AF"/>
    <w:rsid w:val="00A33938"/>
    <w:rsid w:val="00A37D29"/>
    <w:rsid w:val="00A40611"/>
    <w:rsid w:val="00A43755"/>
    <w:rsid w:val="00A44263"/>
    <w:rsid w:val="00A45552"/>
    <w:rsid w:val="00A45919"/>
    <w:rsid w:val="00A461AC"/>
    <w:rsid w:val="00A52D1A"/>
    <w:rsid w:val="00A52DE4"/>
    <w:rsid w:val="00A52F61"/>
    <w:rsid w:val="00A53330"/>
    <w:rsid w:val="00A5348A"/>
    <w:rsid w:val="00A54D83"/>
    <w:rsid w:val="00A62F2A"/>
    <w:rsid w:val="00A6327A"/>
    <w:rsid w:val="00A64878"/>
    <w:rsid w:val="00A65CCB"/>
    <w:rsid w:val="00A669F2"/>
    <w:rsid w:val="00A67373"/>
    <w:rsid w:val="00A72E7C"/>
    <w:rsid w:val="00A739CF"/>
    <w:rsid w:val="00A812F4"/>
    <w:rsid w:val="00A84841"/>
    <w:rsid w:val="00A850D2"/>
    <w:rsid w:val="00A86B2D"/>
    <w:rsid w:val="00A943DC"/>
    <w:rsid w:val="00AA1765"/>
    <w:rsid w:val="00AA2473"/>
    <w:rsid w:val="00AA6785"/>
    <w:rsid w:val="00AB7056"/>
    <w:rsid w:val="00AB73C8"/>
    <w:rsid w:val="00AC28A8"/>
    <w:rsid w:val="00AC42AE"/>
    <w:rsid w:val="00AC4FB1"/>
    <w:rsid w:val="00AC5D9A"/>
    <w:rsid w:val="00AC77E7"/>
    <w:rsid w:val="00AD13FE"/>
    <w:rsid w:val="00AD1A7E"/>
    <w:rsid w:val="00AE288F"/>
    <w:rsid w:val="00AE55BB"/>
    <w:rsid w:val="00AE69DE"/>
    <w:rsid w:val="00AE7D78"/>
    <w:rsid w:val="00AF129E"/>
    <w:rsid w:val="00AF4514"/>
    <w:rsid w:val="00B020D5"/>
    <w:rsid w:val="00B11BB8"/>
    <w:rsid w:val="00B12E28"/>
    <w:rsid w:val="00B130B7"/>
    <w:rsid w:val="00B14DCA"/>
    <w:rsid w:val="00B17DE4"/>
    <w:rsid w:val="00B20A51"/>
    <w:rsid w:val="00B20E5F"/>
    <w:rsid w:val="00B24802"/>
    <w:rsid w:val="00B3295D"/>
    <w:rsid w:val="00B406B2"/>
    <w:rsid w:val="00B527BE"/>
    <w:rsid w:val="00B53135"/>
    <w:rsid w:val="00B62E7C"/>
    <w:rsid w:val="00B63502"/>
    <w:rsid w:val="00B65E74"/>
    <w:rsid w:val="00B7569F"/>
    <w:rsid w:val="00B779EC"/>
    <w:rsid w:val="00B80163"/>
    <w:rsid w:val="00B80C98"/>
    <w:rsid w:val="00B87BEB"/>
    <w:rsid w:val="00BA09F7"/>
    <w:rsid w:val="00BA1494"/>
    <w:rsid w:val="00BA662B"/>
    <w:rsid w:val="00BA78D6"/>
    <w:rsid w:val="00BB1446"/>
    <w:rsid w:val="00BB20D9"/>
    <w:rsid w:val="00BC1654"/>
    <w:rsid w:val="00BC189E"/>
    <w:rsid w:val="00BC5F33"/>
    <w:rsid w:val="00BC6882"/>
    <w:rsid w:val="00BC70C1"/>
    <w:rsid w:val="00BC7987"/>
    <w:rsid w:val="00BD0A4F"/>
    <w:rsid w:val="00BE265A"/>
    <w:rsid w:val="00BE318B"/>
    <w:rsid w:val="00BE7904"/>
    <w:rsid w:val="00C03491"/>
    <w:rsid w:val="00C11EF8"/>
    <w:rsid w:val="00C121C5"/>
    <w:rsid w:val="00C17535"/>
    <w:rsid w:val="00C2129B"/>
    <w:rsid w:val="00C24520"/>
    <w:rsid w:val="00C256A1"/>
    <w:rsid w:val="00C25996"/>
    <w:rsid w:val="00C26799"/>
    <w:rsid w:val="00C32BB9"/>
    <w:rsid w:val="00C34A6C"/>
    <w:rsid w:val="00C361CA"/>
    <w:rsid w:val="00C50ADC"/>
    <w:rsid w:val="00C60670"/>
    <w:rsid w:val="00C621D2"/>
    <w:rsid w:val="00C67FA9"/>
    <w:rsid w:val="00C7100C"/>
    <w:rsid w:val="00C741F1"/>
    <w:rsid w:val="00C809E5"/>
    <w:rsid w:val="00C8239D"/>
    <w:rsid w:val="00C9101C"/>
    <w:rsid w:val="00C91AD1"/>
    <w:rsid w:val="00C91EF8"/>
    <w:rsid w:val="00C924BD"/>
    <w:rsid w:val="00C979A9"/>
    <w:rsid w:val="00CA0CB1"/>
    <w:rsid w:val="00CA14F1"/>
    <w:rsid w:val="00CA1721"/>
    <w:rsid w:val="00CA6173"/>
    <w:rsid w:val="00CB0672"/>
    <w:rsid w:val="00CB21B3"/>
    <w:rsid w:val="00CB38E9"/>
    <w:rsid w:val="00CB4181"/>
    <w:rsid w:val="00CB7F06"/>
    <w:rsid w:val="00CC6F8B"/>
    <w:rsid w:val="00CD009D"/>
    <w:rsid w:val="00CD1EAE"/>
    <w:rsid w:val="00CD55A3"/>
    <w:rsid w:val="00CD6081"/>
    <w:rsid w:val="00CD7489"/>
    <w:rsid w:val="00CD7574"/>
    <w:rsid w:val="00CF231F"/>
    <w:rsid w:val="00CF2849"/>
    <w:rsid w:val="00D002C1"/>
    <w:rsid w:val="00D03398"/>
    <w:rsid w:val="00D04920"/>
    <w:rsid w:val="00D04DA0"/>
    <w:rsid w:val="00D05426"/>
    <w:rsid w:val="00D06941"/>
    <w:rsid w:val="00D069EB"/>
    <w:rsid w:val="00D1772E"/>
    <w:rsid w:val="00D2087A"/>
    <w:rsid w:val="00D2352B"/>
    <w:rsid w:val="00D24CD9"/>
    <w:rsid w:val="00D25F8F"/>
    <w:rsid w:val="00D30E3F"/>
    <w:rsid w:val="00D31829"/>
    <w:rsid w:val="00D326A2"/>
    <w:rsid w:val="00D335B3"/>
    <w:rsid w:val="00D34139"/>
    <w:rsid w:val="00D34F2D"/>
    <w:rsid w:val="00D36B95"/>
    <w:rsid w:val="00D4007B"/>
    <w:rsid w:val="00D4186B"/>
    <w:rsid w:val="00D42B04"/>
    <w:rsid w:val="00D42B57"/>
    <w:rsid w:val="00D44A43"/>
    <w:rsid w:val="00D45FDF"/>
    <w:rsid w:val="00D46B1C"/>
    <w:rsid w:val="00D51BB0"/>
    <w:rsid w:val="00D54AE9"/>
    <w:rsid w:val="00D64D2A"/>
    <w:rsid w:val="00D656C0"/>
    <w:rsid w:val="00D7099D"/>
    <w:rsid w:val="00D82820"/>
    <w:rsid w:val="00D90C1D"/>
    <w:rsid w:val="00D9329B"/>
    <w:rsid w:val="00D93879"/>
    <w:rsid w:val="00D95480"/>
    <w:rsid w:val="00DA0E91"/>
    <w:rsid w:val="00DA157B"/>
    <w:rsid w:val="00DA5237"/>
    <w:rsid w:val="00DA7CE7"/>
    <w:rsid w:val="00DB185D"/>
    <w:rsid w:val="00DB426E"/>
    <w:rsid w:val="00DC38C8"/>
    <w:rsid w:val="00DC4F72"/>
    <w:rsid w:val="00DC6495"/>
    <w:rsid w:val="00DD0D21"/>
    <w:rsid w:val="00DD0D71"/>
    <w:rsid w:val="00DD1E1F"/>
    <w:rsid w:val="00DD59E8"/>
    <w:rsid w:val="00DE524C"/>
    <w:rsid w:val="00DE62A6"/>
    <w:rsid w:val="00DE65DE"/>
    <w:rsid w:val="00DE7975"/>
    <w:rsid w:val="00DF01E2"/>
    <w:rsid w:val="00DF2656"/>
    <w:rsid w:val="00DF3E7B"/>
    <w:rsid w:val="00DF5484"/>
    <w:rsid w:val="00E023D1"/>
    <w:rsid w:val="00E04B60"/>
    <w:rsid w:val="00E06B87"/>
    <w:rsid w:val="00E071C5"/>
    <w:rsid w:val="00E141D4"/>
    <w:rsid w:val="00E14DE1"/>
    <w:rsid w:val="00E2623B"/>
    <w:rsid w:val="00E30747"/>
    <w:rsid w:val="00E307C0"/>
    <w:rsid w:val="00E34832"/>
    <w:rsid w:val="00E34CB8"/>
    <w:rsid w:val="00E41FB1"/>
    <w:rsid w:val="00E42F7F"/>
    <w:rsid w:val="00E44A38"/>
    <w:rsid w:val="00E4672B"/>
    <w:rsid w:val="00E475CA"/>
    <w:rsid w:val="00E51115"/>
    <w:rsid w:val="00E51720"/>
    <w:rsid w:val="00E5414F"/>
    <w:rsid w:val="00E5557C"/>
    <w:rsid w:val="00E55609"/>
    <w:rsid w:val="00E6449C"/>
    <w:rsid w:val="00E652F2"/>
    <w:rsid w:val="00E6592C"/>
    <w:rsid w:val="00E673F9"/>
    <w:rsid w:val="00E67C22"/>
    <w:rsid w:val="00E73C75"/>
    <w:rsid w:val="00E80AF7"/>
    <w:rsid w:val="00E80F2C"/>
    <w:rsid w:val="00E82355"/>
    <w:rsid w:val="00E82FCC"/>
    <w:rsid w:val="00E8398B"/>
    <w:rsid w:val="00E840F4"/>
    <w:rsid w:val="00E93647"/>
    <w:rsid w:val="00E9422C"/>
    <w:rsid w:val="00E95D8B"/>
    <w:rsid w:val="00E963F1"/>
    <w:rsid w:val="00EA02D0"/>
    <w:rsid w:val="00EA5796"/>
    <w:rsid w:val="00EA78FF"/>
    <w:rsid w:val="00EA7DE8"/>
    <w:rsid w:val="00EB0260"/>
    <w:rsid w:val="00EB433C"/>
    <w:rsid w:val="00EB5B78"/>
    <w:rsid w:val="00EC1744"/>
    <w:rsid w:val="00EC3995"/>
    <w:rsid w:val="00EC7DAC"/>
    <w:rsid w:val="00ED1A75"/>
    <w:rsid w:val="00ED61D5"/>
    <w:rsid w:val="00EE2870"/>
    <w:rsid w:val="00EE2C6B"/>
    <w:rsid w:val="00EE4374"/>
    <w:rsid w:val="00EE6E01"/>
    <w:rsid w:val="00EF2818"/>
    <w:rsid w:val="00EF3F60"/>
    <w:rsid w:val="00EF40FD"/>
    <w:rsid w:val="00EF4D5A"/>
    <w:rsid w:val="00EF6625"/>
    <w:rsid w:val="00F07142"/>
    <w:rsid w:val="00F1221F"/>
    <w:rsid w:val="00F14304"/>
    <w:rsid w:val="00F15148"/>
    <w:rsid w:val="00F2271D"/>
    <w:rsid w:val="00F267C2"/>
    <w:rsid w:val="00F313F9"/>
    <w:rsid w:val="00F3724C"/>
    <w:rsid w:val="00F43284"/>
    <w:rsid w:val="00F46ACF"/>
    <w:rsid w:val="00F5591C"/>
    <w:rsid w:val="00F57FF9"/>
    <w:rsid w:val="00F61956"/>
    <w:rsid w:val="00F61CBD"/>
    <w:rsid w:val="00F64362"/>
    <w:rsid w:val="00F648F3"/>
    <w:rsid w:val="00F64999"/>
    <w:rsid w:val="00F65DB2"/>
    <w:rsid w:val="00F66032"/>
    <w:rsid w:val="00F66542"/>
    <w:rsid w:val="00F67EA5"/>
    <w:rsid w:val="00F712F2"/>
    <w:rsid w:val="00F717CB"/>
    <w:rsid w:val="00F7242A"/>
    <w:rsid w:val="00F73E54"/>
    <w:rsid w:val="00F74524"/>
    <w:rsid w:val="00F748FD"/>
    <w:rsid w:val="00F75855"/>
    <w:rsid w:val="00F75AAF"/>
    <w:rsid w:val="00F82FCA"/>
    <w:rsid w:val="00F87DB7"/>
    <w:rsid w:val="00F9356C"/>
    <w:rsid w:val="00F96CA5"/>
    <w:rsid w:val="00FA24DC"/>
    <w:rsid w:val="00FC017C"/>
    <w:rsid w:val="00FC212F"/>
    <w:rsid w:val="00FC5EE2"/>
    <w:rsid w:val="00FC6E6B"/>
    <w:rsid w:val="00FC7AEC"/>
    <w:rsid w:val="00FD25B9"/>
    <w:rsid w:val="00FD2F48"/>
    <w:rsid w:val="00FD3355"/>
    <w:rsid w:val="00FD7507"/>
    <w:rsid w:val="00FE030A"/>
    <w:rsid w:val="00FE0C38"/>
    <w:rsid w:val="00FE28E7"/>
    <w:rsid w:val="00FF171B"/>
    <w:rsid w:val="00FF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."/>
  <w:listSeparator w:val=","/>
  <w14:docId w14:val="56D6858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9BB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rsid w:val="00DD0D71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73F6"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44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character" w:customStyle="1" w:styleId="a4">
    <w:name w:val="页眉 字符"/>
    <w:link w:val="a3"/>
    <w:uiPriority w:val="99"/>
    <w:rsid w:val="003F447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F447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a6">
    <w:name w:val="页脚 字符"/>
    <w:link w:val="a5"/>
    <w:uiPriority w:val="99"/>
    <w:rsid w:val="003F4470"/>
    <w:rPr>
      <w:sz w:val="18"/>
      <w:szCs w:val="18"/>
    </w:rPr>
  </w:style>
  <w:style w:type="paragraph" w:styleId="a7">
    <w:name w:val="List Paragraph"/>
    <w:basedOn w:val="a"/>
    <w:uiPriority w:val="34"/>
    <w:qFormat/>
    <w:rsid w:val="003F4470"/>
    <w:pPr>
      <w:ind w:firstLineChars="200" w:firstLine="420"/>
    </w:pPr>
  </w:style>
  <w:style w:type="paragraph" w:styleId="a8">
    <w:name w:val="Normal (Web)"/>
    <w:basedOn w:val="a"/>
    <w:uiPriority w:val="99"/>
    <w:semiHidden/>
    <w:unhideWhenUsed/>
    <w:rsid w:val="004356F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9">
    <w:name w:val="annotation reference"/>
    <w:uiPriority w:val="99"/>
    <w:semiHidden/>
    <w:unhideWhenUsed/>
    <w:rsid w:val="00543B73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543B73"/>
    <w:pPr>
      <w:jc w:val="left"/>
    </w:pPr>
  </w:style>
  <w:style w:type="character" w:customStyle="1" w:styleId="ab">
    <w:name w:val="批注文字 字符"/>
    <w:link w:val="aa"/>
    <w:uiPriority w:val="99"/>
    <w:semiHidden/>
    <w:rsid w:val="00543B73"/>
    <w:rPr>
      <w:kern w:val="2"/>
      <w:sz w:val="21"/>
      <w:szCs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43B73"/>
    <w:rPr>
      <w:b/>
      <w:bCs/>
    </w:rPr>
  </w:style>
  <w:style w:type="character" w:customStyle="1" w:styleId="ad">
    <w:name w:val="批注主题 字符"/>
    <w:link w:val="ac"/>
    <w:uiPriority w:val="99"/>
    <w:semiHidden/>
    <w:rsid w:val="00543B73"/>
    <w:rPr>
      <w:b/>
      <w:bCs/>
      <w:kern w:val="2"/>
      <w:sz w:val="21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543B73"/>
    <w:rPr>
      <w:sz w:val="18"/>
      <w:szCs w:val="18"/>
    </w:rPr>
  </w:style>
  <w:style w:type="character" w:customStyle="1" w:styleId="af">
    <w:name w:val="批注框文本 字符"/>
    <w:link w:val="ae"/>
    <w:uiPriority w:val="99"/>
    <w:semiHidden/>
    <w:rsid w:val="00543B73"/>
    <w:rPr>
      <w:kern w:val="2"/>
      <w:sz w:val="18"/>
      <w:szCs w:val="18"/>
    </w:rPr>
  </w:style>
  <w:style w:type="character" w:styleId="af0">
    <w:name w:val="Hyperlink"/>
    <w:uiPriority w:val="99"/>
    <w:semiHidden/>
    <w:unhideWhenUsed/>
    <w:rsid w:val="00903A14"/>
    <w:rPr>
      <w:color w:val="0000FF"/>
      <w:u w:val="single"/>
    </w:rPr>
  </w:style>
  <w:style w:type="character" w:styleId="af1">
    <w:name w:val="Strong"/>
    <w:uiPriority w:val="22"/>
    <w:qFormat/>
    <w:rsid w:val="00903A14"/>
    <w:rPr>
      <w:b/>
      <w:bCs/>
    </w:rPr>
  </w:style>
  <w:style w:type="paragraph" w:styleId="af2">
    <w:name w:val="Body Text"/>
    <w:basedOn w:val="a"/>
    <w:link w:val="af3"/>
    <w:rsid w:val="00144282"/>
    <w:pPr>
      <w:jc w:val="left"/>
    </w:pPr>
    <w:rPr>
      <w:rFonts w:ascii="Times New Roman" w:hAnsi="Times New Roman"/>
      <w:sz w:val="24"/>
      <w:szCs w:val="20"/>
    </w:rPr>
  </w:style>
  <w:style w:type="character" w:customStyle="1" w:styleId="af3">
    <w:name w:val="正文文本 字符"/>
    <w:link w:val="af2"/>
    <w:rsid w:val="00144282"/>
    <w:rPr>
      <w:rFonts w:ascii="Times New Roman" w:hAnsi="Times New Roman"/>
      <w:kern w:val="2"/>
      <w:sz w:val="24"/>
    </w:rPr>
  </w:style>
  <w:style w:type="character" w:customStyle="1" w:styleId="10">
    <w:name w:val="标题 1 字符"/>
    <w:link w:val="1"/>
    <w:uiPriority w:val="9"/>
    <w:rsid w:val="00DD0D71"/>
    <w:rPr>
      <w:rFonts w:ascii="宋体" w:hAnsi="宋体" w:cs="宋体"/>
      <w:b/>
      <w:bCs/>
      <w:kern w:val="36"/>
      <w:sz w:val="48"/>
      <w:szCs w:val="48"/>
    </w:rPr>
  </w:style>
  <w:style w:type="paragraph" w:customStyle="1" w:styleId="11">
    <w:name w:val="列表段落1"/>
    <w:basedOn w:val="a"/>
    <w:uiPriority w:val="34"/>
    <w:qFormat/>
    <w:rsid w:val="00A67373"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20">
    <w:name w:val="标题 2 字符"/>
    <w:link w:val="2"/>
    <w:uiPriority w:val="9"/>
    <w:semiHidden/>
    <w:rsid w:val="005D73F6"/>
    <w:rPr>
      <w:rFonts w:ascii="等线 Light" w:eastAsia="等线 Light" w:hAnsi="等线 Light" w:cs="Times New Roman"/>
      <w:b/>
      <w:bCs/>
      <w:kern w:val="2"/>
      <w:sz w:val="32"/>
      <w:szCs w:val="32"/>
    </w:rPr>
  </w:style>
  <w:style w:type="character" w:styleId="af4">
    <w:name w:val="Emphasis"/>
    <w:uiPriority w:val="20"/>
    <w:qFormat/>
    <w:rsid w:val="005D73F6"/>
    <w:rPr>
      <w:i/>
      <w:iCs/>
    </w:rPr>
  </w:style>
  <w:style w:type="paragraph" w:customStyle="1" w:styleId="jsdarkmode20">
    <w:name w:val="js_darkmode__20"/>
    <w:basedOn w:val="a"/>
    <w:rsid w:val="005D73F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sdarkmode21">
    <w:name w:val="js_darkmode__21"/>
    <w:basedOn w:val="a"/>
    <w:rsid w:val="005D73F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jsdarkmode22">
    <w:name w:val="js_darkmode__22"/>
    <w:basedOn w:val="a0"/>
    <w:rsid w:val="005D73F6"/>
  </w:style>
  <w:style w:type="paragraph" w:customStyle="1" w:styleId="jsdarkmode23">
    <w:name w:val="js_darkmode__23"/>
    <w:basedOn w:val="a"/>
    <w:rsid w:val="005D73F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sdarkmode25">
    <w:name w:val="js_darkmode__25"/>
    <w:basedOn w:val="a"/>
    <w:rsid w:val="005D73F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jsdarkmode26">
    <w:name w:val="js_darkmode__26"/>
    <w:basedOn w:val="a0"/>
    <w:rsid w:val="005D73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5036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960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7571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57576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0995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3588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9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460</Words>
  <Characters>2625</Characters>
  <Application>Microsoft Office Word</Application>
  <DocSecurity>0</DocSecurity>
  <Lines>21</Lines>
  <Paragraphs>6</Paragraphs>
  <ScaleCrop>false</ScaleCrop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2023-12-19T02:45:00Z</dcterms:created>
  <dcterms:modified xsi:type="dcterms:W3CDTF">2023-12-22T09:43:00Z</dcterms:modified>
</cp:coreProperties>
</file>