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9DCFC" w14:textId="77777777" w:rsidR="006D11F4" w:rsidRDefault="005303B0" w:rsidP="00D13102">
      <w:pPr>
        <w:adjustRightInd w:val="0"/>
        <w:snapToGrid w:val="0"/>
        <w:spacing w:beforeLines="50" w:before="156" w:line="480" w:lineRule="exact"/>
        <w:jc w:val="center"/>
        <w:rPr>
          <w:rFonts w:ascii="宋体" w:eastAsia="宋体" w:hAnsi="宋体" w:cs="Times New Roman" w:hint="eastAsia"/>
          <w:b/>
          <w:color w:val="1F4E79"/>
          <w:sz w:val="32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32"/>
          <w:szCs w:val="24"/>
        </w:rPr>
        <w:t>绩效</w:t>
      </w:r>
      <w:r w:rsidR="00D13102">
        <w:rPr>
          <w:rFonts w:ascii="宋体" w:eastAsia="宋体" w:hAnsi="宋体" w:cs="Times New Roman" w:hint="eastAsia"/>
          <w:b/>
          <w:color w:val="1F4E79"/>
          <w:sz w:val="32"/>
          <w:szCs w:val="24"/>
        </w:rPr>
        <w:t>管理——企业运行的助推器</w:t>
      </w:r>
    </w:p>
    <w:p w14:paraId="588A71D8" w14:textId="77777777" w:rsidR="00414B5F" w:rsidRDefault="00414B5F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</w:p>
    <w:p w14:paraId="2B9F7887" w14:textId="11ED52B4" w:rsidR="002211F8" w:rsidRDefault="005303B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课程背景</w:t>
      </w:r>
      <w:r w:rsidR="006D11F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</w:t>
      </w:r>
    </w:p>
    <w:p w14:paraId="1FDFA9BD" w14:textId="77777777" w:rsidR="002211F8" w:rsidRDefault="005303B0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D13102">
        <w:rPr>
          <w:rFonts w:ascii="宋体" w:eastAsia="宋体" w:hAnsi="宋体" w:cs="Times New Roman" w:hint="eastAsia"/>
          <w:sz w:val="24"/>
          <w:szCs w:val="24"/>
        </w:rPr>
        <w:t>绩效</w:t>
      </w:r>
      <w:r w:rsidR="00D13102">
        <w:rPr>
          <w:rFonts w:ascii="宋体" w:eastAsia="宋体" w:hAnsi="宋体" w:cs="Times New Roman" w:hint="eastAsia"/>
          <w:sz w:val="24"/>
          <w:szCs w:val="24"/>
        </w:rPr>
        <w:t>管理</w:t>
      </w:r>
      <w:r>
        <w:rPr>
          <w:rFonts w:ascii="宋体" w:eastAsia="宋体" w:hAnsi="宋体" w:cs="Times New Roman" w:hint="eastAsia"/>
          <w:sz w:val="24"/>
          <w:szCs w:val="24"/>
        </w:rPr>
        <w:t>是企业管理中非常重要的一环，它对企业的经营目标、员工的职业生涯、企业文化等方面都有着重要的影响</w:t>
      </w:r>
      <w:r w:rsidRPr="00D13102">
        <w:rPr>
          <w:rFonts w:ascii="宋体" w:eastAsia="宋体" w:hAnsi="宋体" w:cs="Times New Roman" w:hint="eastAsia"/>
          <w:sz w:val="24"/>
          <w:szCs w:val="24"/>
        </w:rPr>
        <w:t>。绩效</w:t>
      </w:r>
      <w:r w:rsidR="00D13102">
        <w:rPr>
          <w:rFonts w:ascii="宋体" w:eastAsia="宋体" w:hAnsi="宋体" w:cs="Times New Roman" w:hint="eastAsia"/>
          <w:sz w:val="24"/>
          <w:szCs w:val="24"/>
        </w:rPr>
        <w:t>管理</w:t>
      </w:r>
      <w:r>
        <w:rPr>
          <w:rFonts w:ascii="宋体" w:eastAsia="宋体" w:hAnsi="宋体" w:cs="Times New Roman" w:hint="eastAsia"/>
          <w:sz w:val="24"/>
          <w:szCs w:val="24"/>
        </w:rPr>
        <w:t>对于企业的意义重大，它能够促进企业目标的实现，提高员工的工作质量和工作效率，为员工提供一个发挥才华的舞台。而</w:t>
      </w:r>
      <w:r w:rsidRPr="00D13102">
        <w:rPr>
          <w:rFonts w:ascii="宋体" w:eastAsia="宋体" w:hAnsi="宋体" w:cs="Times New Roman" w:hint="eastAsia"/>
          <w:sz w:val="24"/>
          <w:szCs w:val="24"/>
        </w:rPr>
        <w:t>绩效</w:t>
      </w:r>
      <w:r w:rsidR="00D13102">
        <w:rPr>
          <w:rFonts w:ascii="宋体" w:eastAsia="宋体" w:hAnsi="宋体" w:cs="Times New Roman" w:hint="eastAsia"/>
          <w:sz w:val="24"/>
          <w:szCs w:val="24"/>
        </w:rPr>
        <w:t>管理</w:t>
      </w:r>
      <w:r>
        <w:rPr>
          <w:rFonts w:ascii="宋体" w:eastAsia="宋体" w:hAnsi="宋体" w:cs="Times New Roman" w:hint="eastAsia"/>
          <w:sz w:val="24"/>
          <w:szCs w:val="24"/>
        </w:rPr>
        <w:t>系统的应用可以进一步提升企业绩效管理的效率和水平，帮助企业更好地实现绩效管理目标。但由于绩效考核是一项系统工程，考核的过程受多方面主客观因素的影响，导致做好绩效考核面临着诸多问题：</w:t>
      </w:r>
    </w:p>
    <w:p w14:paraId="627F7134" w14:textId="64ACD667" w:rsidR="002211F8" w:rsidRPr="00D13102" w:rsidRDefault="005303B0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企</w:t>
      </w:r>
      <w:r w:rsidR="00D13102">
        <w:rPr>
          <w:rFonts w:ascii="宋体" w:eastAsia="宋体" w:hAnsi="宋体" w:cs="Times New Roman" w:hint="eastAsia"/>
          <w:sz w:val="24"/>
          <w:szCs w:val="24"/>
        </w:rPr>
        <w:t>业对员工考核一般缺乏详细的考核指标和考核标准</w:t>
      </w:r>
      <w:r w:rsidRPr="00D13102">
        <w:rPr>
          <w:rFonts w:ascii="宋体" w:eastAsia="宋体" w:hAnsi="宋体" w:cs="Times New Roman" w:hint="eastAsia"/>
          <w:sz w:val="24"/>
          <w:szCs w:val="24"/>
        </w:rPr>
        <w:t>，主观性强，</w:t>
      </w:r>
      <w:r>
        <w:rPr>
          <w:rFonts w:ascii="宋体" w:eastAsia="宋体" w:hAnsi="宋体" w:cs="Times New Roman" w:hint="eastAsia"/>
          <w:sz w:val="24"/>
          <w:szCs w:val="24"/>
        </w:rPr>
        <w:t>很多时候绩效目标设定</w:t>
      </w:r>
      <w:r w:rsidRPr="00D13102">
        <w:rPr>
          <w:rFonts w:ascii="宋体" w:eastAsia="宋体" w:hAnsi="宋体" w:cs="Times New Roman" w:hint="eastAsia"/>
          <w:sz w:val="24"/>
          <w:szCs w:val="24"/>
        </w:rPr>
        <w:t>、绩效辅导与反馈及绩效评估形同虚设</w:t>
      </w:r>
      <w:r w:rsidR="00E93136" w:rsidRPr="00D13102">
        <w:rPr>
          <w:rFonts w:ascii="宋体" w:eastAsia="宋体" w:hAnsi="宋体" w:cs="Times New Roman" w:hint="eastAsia"/>
          <w:sz w:val="24"/>
          <w:szCs w:val="24"/>
        </w:rPr>
        <w:t>；</w:t>
      </w:r>
    </w:p>
    <w:p w14:paraId="4E26C4E9" w14:textId="55AA2BE5" w:rsidR="002211F8" w:rsidRPr="00D13102" w:rsidRDefault="005303B0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D13102">
        <w:rPr>
          <w:rFonts w:ascii="宋体" w:eastAsia="宋体" w:hAnsi="宋体" w:cs="Times New Roman" w:hint="eastAsia"/>
          <w:sz w:val="24"/>
          <w:szCs w:val="24"/>
        </w:rPr>
        <w:t>绩效指标的确定缺乏科学性，</w:t>
      </w:r>
      <w:r>
        <w:rPr>
          <w:rFonts w:ascii="宋体" w:eastAsia="宋体" w:hAnsi="宋体" w:cs="Times New Roman" w:hint="eastAsia"/>
          <w:sz w:val="24"/>
          <w:szCs w:val="24"/>
        </w:rPr>
        <w:t>对指标体系以及如何使考核的指标具有可操作性</w:t>
      </w:r>
      <w:r w:rsidR="00D13102">
        <w:rPr>
          <w:rFonts w:ascii="宋体" w:eastAsia="宋体" w:hAnsi="宋体" w:cs="Times New Roman" w:hint="eastAsia"/>
          <w:sz w:val="24"/>
          <w:szCs w:val="24"/>
        </w:rPr>
        <w:t>不强</w:t>
      </w:r>
      <w:r w:rsidR="00E93136" w:rsidRPr="00D13102">
        <w:rPr>
          <w:rFonts w:ascii="宋体" w:eastAsia="宋体" w:hAnsi="宋体" w:cs="Times New Roman" w:hint="eastAsia"/>
          <w:sz w:val="24"/>
          <w:szCs w:val="24"/>
        </w:rPr>
        <w:t>；</w:t>
      </w:r>
    </w:p>
    <w:p w14:paraId="405D0380" w14:textId="7C62E168" w:rsidR="002211F8" w:rsidRPr="00D13102" w:rsidRDefault="005303B0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D13102">
        <w:rPr>
          <w:rFonts w:ascii="宋体" w:eastAsia="宋体" w:hAnsi="宋体" w:cs="Times New Roman" w:hint="eastAsia"/>
          <w:sz w:val="24"/>
          <w:szCs w:val="24"/>
        </w:rPr>
        <w:t>部分企业绩效考核定位模糊，在考核缺乏明确的目的</w:t>
      </w:r>
      <w:r w:rsidR="00E93136" w:rsidRPr="00D13102">
        <w:rPr>
          <w:rFonts w:ascii="宋体" w:eastAsia="宋体" w:hAnsi="宋体" w:cs="Times New Roman" w:hint="eastAsia"/>
          <w:sz w:val="24"/>
          <w:szCs w:val="24"/>
        </w:rPr>
        <w:t>；</w:t>
      </w:r>
    </w:p>
    <w:p w14:paraId="4B5C0BB5" w14:textId="786E3E3A" w:rsidR="002211F8" w:rsidRDefault="005303B0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 w:rsidRPr="00D13102">
        <w:rPr>
          <w:rFonts w:ascii="宋体" w:eastAsia="宋体" w:hAnsi="宋体" w:cs="Times New Roman" w:hint="eastAsia"/>
          <w:sz w:val="24"/>
          <w:szCs w:val="24"/>
        </w:rPr>
        <w:t>部门绩效指标</w:t>
      </w:r>
      <w:r>
        <w:rPr>
          <w:rFonts w:ascii="宋体" w:eastAsia="宋体" w:hAnsi="宋体" w:hint="eastAsia"/>
          <w:sz w:val="24"/>
          <w:szCs w:val="24"/>
        </w:rPr>
        <w:t>如何分解到个人</w:t>
      </w:r>
      <w:r w:rsidR="00D13102">
        <w:rPr>
          <w:rFonts w:ascii="宋体" w:eastAsia="宋体" w:hAnsi="宋体" w:hint="eastAsia"/>
          <w:sz w:val="24"/>
          <w:szCs w:val="24"/>
        </w:rPr>
        <w:t>，个人任务指标比较模糊。</w:t>
      </w:r>
    </w:p>
    <w:p w14:paraId="253A002A" w14:textId="77777777" w:rsidR="002211F8" w:rsidRDefault="005303B0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课程将从绩效管理的概念介绍、绩效目标分解与指标制定进行讲授，并详细分析绩效管理的流程，通过链接梦想，绘制蓝图，变员工绩效考核被动为主动，通过目标分解、绩效行动计划和绩效指标承诺，变绩效的执行为自行，通过教练改进计划与绩效复盘，变绩效考核惩罚为赋能。</w:t>
      </w:r>
    </w:p>
    <w:p w14:paraId="3D2503D4" w14:textId="77777777" w:rsidR="002211F8" w:rsidRDefault="002211F8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color w:val="FF0000"/>
          <w:sz w:val="24"/>
          <w:szCs w:val="24"/>
        </w:rPr>
      </w:pPr>
    </w:p>
    <w:p w14:paraId="5010BB2D" w14:textId="77777777" w:rsidR="002211F8" w:rsidRPr="00975925" w:rsidRDefault="005303B0">
      <w:pPr>
        <w:adjustRightInd w:val="0"/>
        <w:snapToGrid w:val="0"/>
        <w:spacing w:line="480" w:lineRule="exact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课程收益：</w:t>
      </w:r>
    </w:p>
    <w:p w14:paraId="66AD5323" w14:textId="4D411413" w:rsidR="00B5477E" w:rsidRPr="00B5477E" w:rsidRDefault="005303B0" w:rsidP="00B5477E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● </w:t>
      </w:r>
      <w:r w:rsidR="00B5477E" w:rsidRPr="00B5477E">
        <w:rPr>
          <w:rFonts w:ascii="宋体" w:eastAsia="宋体" w:hAnsi="宋体" w:cs="Times New Roman" w:hint="eastAsia"/>
          <w:sz w:val="24"/>
          <w:szCs w:val="24"/>
        </w:rPr>
        <w:t>掌握1套绩效管理流程：从目标制定到面谈反馈，全面覆盖绩效管理的4个关键环节</w:t>
      </w:r>
    </w:p>
    <w:p w14:paraId="225B5B6E" w14:textId="57575ABE" w:rsidR="00B5477E" w:rsidRPr="00B5477E" w:rsidRDefault="00B5477E" w:rsidP="00B5477E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B5477E">
        <w:rPr>
          <w:rFonts w:ascii="宋体" w:eastAsia="宋体" w:hAnsi="宋体" w:cs="Times New Roman" w:hint="eastAsia"/>
          <w:sz w:val="24"/>
          <w:szCs w:val="24"/>
        </w:rPr>
        <w:t>学习2种绩效辅导法："三级跳"员工辅导法，结合实际案例，提升辅导效果</w:t>
      </w:r>
    </w:p>
    <w:p w14:paraId="25CF4C27" w14:textId="0FB96B55" w:rsidR="00B5477E" w:rsidRPr="00B5477E" w:rsidRDefault="00B5477E" w:rsidP="00B5477E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B5477E">
        <w:rPr>
          <w:rFonts w:ascii="宋体" w:eastAsia="宋体" w:hAnsi="宋体" w:cs="Times New Roman" w:hint="eastAsia"/>
          <w:sz w:val="24"/>
          <w:szCs w:val="24"/>
        </w:rPr>
        <w:t>制定3步个人绩效承诺：通过发送PBC、辅导绩效目标、跟踪辅导签字，确保目标明确</w:t>
      </w:r>
    </w:p>
    <w:p w14:paraId="1CA928B2" w14:textId="625FC946" w:rsidR="00B5477E" w:rsidRPr="00B5477E" w:rsidRDefault="00B5477E" w:rsidP="00B5477E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B5477E">
        <w:rPr>
          <w:rFonts w:ascii="宋体" w:eastAsia="宋体" w:hAnsi="宋体" w:cs="Times New Roman" w:hint="eastAsia"/>
          <w:sz w:val="24"/>
          <w:szCs w:val="24"/>
        </w:rPr>
        <w:t>应用4种绩效考核方法：MBO、KPI、OKR、BSC，多角度评估员工绩效</w:t>
      </w:r>
    </w:p>
    <w:p w14:paraId="32BF059A" w14:textId="5D6AB99E" w:rsidR="00287CD7" w:rsidRDefault="00B5477E" w:rsidP="00B5477E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B5477E">
        <w:rPr>
          <w:rFonts w:ascii="宋体" w:eastAsia="宋体" w:hAnsi="宋体" w:cs="Times New Roman" w:hint="eastAsia"/>
          <w:sz w:val="24"/>
          <w:szCs w:val="24"/>
        </w:rPr>
        <w:t>实现6方面绩效结果应用：将绩效成果应用于薪酬、晋升、培训、管理改善等多个领域</w:t>
      </w:r>
    </w:p>
    <w:p w14:paraId="239F4CAA" w14:textId="77777777" w:rsidR="00B5477E" w:rsidRDefault="00B5477E" w:rsidP="00B5477E">
      <w:pPr>
        <w:adjustRightInd w:val="0"/>
        <w:snapToGrid w:val="0"/>
        <w:spacing w:line="480" w:lineRule="exact"/>
        <w:jc w:val="left"/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</w:pPr>
    </w:p>
    <w:p w14:paraId="6546A2E9" w14:textId="77777777" w:rsidR="002211F8" w:rsidRPr="00975925" w:rsidRDefault="005303B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9B396D"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课程时间：</w:t>
      </w:r>
      <w:r w:rsidRPr="009B396D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9B396D">
        <w:rPr>
          <w:rFonts w:ascii="宋体" w:eastAsia="宋体" w:hAnsi="宋体" w:cs="Times New Roman"/>
          <w:sz w:val="24"/>
          <w:szCs w:val="24"/>
        </w:rPr>
        <w:t>天</w:t>
      </w:r>
      <w:r w:rsidR="00975925" w:rsidRPr="009B396D">
        <w:rPr>
          <w:rFonts w:ascii="宋体" w:eastAsia="宋体" w:hAnsi="宋体" w:cs="Times New Roman" w:hint="eastAsia"/>
          <w:sz w:val="24"/>
          <w:szCs w:val="24"/>
        </w:rPr>
        <w:t>，6小时/天</w:t>
      </w:r>
    </w:p>
    <w:p w14:paraId="61E4A6CD" w14:textId="77777777" w:rsidR="002211F8" w:rsidRDefault="005303B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课程对象：</w:t>
      </w:r>
      <w:r>
        <w:rPr>
          <w:rFonts w:ascii="宋体" w:eastAsia="宋体" w:hAnsi="宋体" w:cs="Times New Roman" w:hint="eastAsia"/>
          <w:sz w:val="24"/>
          <w:szCs w:val="24"/>
        </w:rPr>
        <w:t>部门负责人，</w:t>
      </w:r>
      <w:r>
        <w:rPr>
          <w:rFonts w:ascii="宋体" w:eastAsia="宋体" w:hAnsi="宋体" w:cs="Times New Roman"/>
          <w:sz w:val="24"/>
          <w:szCs w:val="24"/>
        </w:rPr>
        <w:t>人力资源管理专业</w:t>
      </w:r>
      <w:r>
        <w:rPr>
          <w:rFonts w:ascii="宋体" w:eastAsia="宋体" w:hAnsi="宋体" w:cs="Times New Roman" w:hint="eastAsia"/>
          <w:sz w:val="24"/>
          <w:szCs w:val="24"/>
        </w:rPr>
        <w:t>人士，</w:t>
      </w:r>
      <w:r>
        <w:rPr>
          <w:rFonts w:ascii="宋体" w:eastAsia="宋体" w:hAnsi="宋体" w:cs="Times New Roman"/>
          <w:sz w:val="24"/>
          <w:szCs w:val="24"/>
        </w:rPr>
        <w:t>一线管理人员</w:t>
      </w:r>
    </w:p>
    <w:p w14:paraId="1BDFDE5E" w14:textId="77777777" w:rsidR="002211F8" w:rsidRDefault="005303B0">
      <w:pPr>
        <w:adjustRightInd w:val="0"/>
        <w:snapToGrid w:val="0"/>
        <w:spacing w:line="48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课程方式：</w:t>
      </w:r>
      <w:r>
        <w:rPr>
          <w:rFonts w:ascii="宋体" w:eastAsia="宋体" w:hAnsi="宋体" w:cs="Times New Roman" w:hint="eastAsia"/>
          <w:sz w:val="24"/>
          <w:szCs w:val="24"/>
        </w:rPr>
        <w:t>讲解</w:t>
      </w:r>
      <w:r>
        <w:rPr>
          <w:rFonts w:ascii="宋体" w:eastAsia="宋体" w:hAnsi="宋体" w:cs="Times New Roman"/>
          <w:sz w:val="24"/>
          <w:szCs w:val="24"/>
        </w:rPr>
        <w:t>+工具+案例+</w:t>
      </w:r>
      <w:r>
        <w:rPr>
          <w:rFonts w:ascii="宋体" w:eastAsia="宋体" w:hAnsi="宋体" w:cs="Times New Roman" w:hint="eastAsia"/>
          <w:sz w:val="24"/>
          <w:szCs w:val="24"/>
        </w:rPr>
        <w:t>讨论</w:t>
      </w:r>
      <w:r>
        <w:rPr>
          <w:rFonts w:ascii="宋体" w:eastAsia="宋体" w:hAnsi="宋体" w:cs="Times New Roman"/>
          <w:sz w:val="24"/>
          <w:szCs w:val="24"/>
        </w:rPr>
        <w:t>+演练</w:t>
      </w:r>
    </w:p>
    <w:p w14:paraId="39BFFA88" w14:textId="77777777" w:rsidR="00287CD7" w:rsidRDefault="00287CD7" w:rsidP="004D1BD2">
      <w:pPr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</w:p>
    <w:p w14:paraId="14FAF7F8" w14:textId="77777777" w:rsidR="002211F8" w:rsidRPr="00975925" w:rsidRDefault="005303B0">
      <w:pPr>
        <w:spacing w:line="480" w:lineRule="exact"/>
        <w:jc w:val="center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975925">
        <w:rPr>
          <w:rFonts w:ascii="宋体" w:eastAsia="宋体" w:hAnsi="宋体" w:cs="Times New Roman" w:hint="eastAsia"/>
          <w:b/>
          <w:color w:val="1F4E79"/>
          <w:sz w:val="24"/>
          <w:szCs w:val="24"/>
        </w:rPr>
        <w:lastRenderedPageBreak/>
        <w:t>课程大纲</w:t>
      </w:r>
    </w:p>
    <w:p w14:paraId="7B07A049" w14:textId="77777777" w:rsidR="002211F8" w:rsidRPr="00B92CB9" w:rsidRDefault="005303B0" w:rsidP="008F5180">
      <w:pPr>
        <w:adjustRightInd w:val="0"/>
        <w:snapToGrid w:val="0"/>
        <w:spacing w:line="500" w:lineRule="exact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B92CB9">
        <w:rPr>
          <w:rFonts w:ascii="宋体" w:eastAsia="宋体" w:hAnsi="宋体" w:cs="Times New Roman" w:hint="eastAsia"/>
          <w:b/>
          <w:bCs/>
          <w:sz w:val="24"/>
          <w:szCs w:val="24"/>
        </w:rPr>
        <w:t>引导案例：</w:t>
      </w:r>
      <w:r w:rsidRPr="00B92CB9">
        <w:rPr>
          <w:rFonts w:ascii="宋体" w:eastAsia="宋体" w:hAnsi="宋体" w:cs="Times New Roman" w:hint="eastAsia"/>
          <w:sz w:val="24"/>
          <w:szCs w:val="24"/>
        </w:rPr>
        <w:t>如何制定科学合理的绩效管理体系？</w:t>
      </w:r>
    </w:p>
    <w:p w14:paraId="6E9CFD63" w14:textId="77777777" w:rsidR="002211F8" w:rsidRPr="004A094F" w:rsidRDefault="005303B0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/>
          <w:bCs/>
          <w:color w:val="1F4E79"/>
          <w:szCs w:val="24"/>
        </w:rPr>
      </w:pPr>
      <w:r w:rsidRPr="004A094F">
        <w:rPr>
          <w:rFonts w:ascii="宋体" w:eastAsia="宋体" w:hAnsi="宋体" w:cs="宋体" w:hint="eastAsia"/>
          <w:b/>
          <w:bCs/>
          <w:color w:val="1F4E79"/>
          <w:szCs w:val="24"/>
        </w:rPr>
        <w:t>第一</w:t>
      </w:r>
      <w:r w:rsidR="00321740" w:rsidRPr="004A094F">
        <w:rPr>
          <w:rFonts w:ascii="宋体" w:eastAsia="宋体" w:hAnsi="宋体" w:cs="宋体" w:hint="eastAsia"/>
          <w:b/>
          <w:bCs/>
          <w:color w:val="1F4E79"/>
          <w:szCs w:val="24"/>
        </w:rPr>
        <w:t>讲：</w:t>
      </w:r>
      <w:r w:rsidRPr="004A094F">
        <w:rPr>
          <w:rFonts w:ascii="宋体" w:eastAsia="宋体" w:hAnsi="宋体" w:cs="宋体" w:hint="eastAsia"/>
          <w:b/>
          <w:bCs/>
          <w:color w:val="1F4E79"/>
          <w:szCs w:val="24"/>
        </w:rPr>
        <w:t>什么是绩效管理</w:t>
      </w:r>
    </w:p>
    <w:p w14:paraId="17B1BC53" w14:textId="77777777" w:rsidR="002211F8" w:rsidRPr="00CC32FF" w:rsidRDefault="00CC32FF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/>
          <w:color w:val="C45911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Cs w:val="24"/>
        </w:rPr>
        <w:t>一、</w:t>
      </w:r>
      <w:r w:rsidRPr="00CC32FF">
        <w:rPr>
          <w:rFonts w:ascii="宋体" w:eastAsia="宋体" w:hAnsi="宋体" w:cs="宋体" w:hint="eastAsia"/>
          <w:b/>
          <w:bCs/>
          <w:color w:val="C45911"/>
          <w:szCs w:val="24"/>
        </w:rPr>
        <w:t>绩效管理实施的必要性</w:t>
      </w:r>
    </w:p>
    <w:p w14:paraId="18926B49" w14:textId="77777777" w:rsidR="00287CD7" w:rsidRPr="00676F5F" w:rsidRDefault="00676F5F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 w:rsidRPr="00676F5F">
        <w:rPr>
          <w:rFonts w:ascii="宋体" w:eastAsia="宋体" w:hAnsi="宋体" w:cs="宋体" w:hint="eastAsia"/>
          <w:bCs/>
          <w:szCs w:val="24"/>
        </w:rPr>
        <w:t>1. 促进组织和个人绩效的提升</w:t>
      </w:r>
    </w:p>
    <w:p w14:paraId="442A8CA9" w14:textId="77777777" w:rsidR="00676F5F" w:rsidRPr="00676F5F" w:rsidRDefault="00676F5F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 w:rsidRPr="00676F5F">
        <w:rPr>
          <w:rFonts w:ascii="宋体" w:eastAsia="宋体" w:hAnsi="宋体" w:cs="宋体" w:hint="eastAsia"/>
          <w:bCs/>
          <w:szCs w:val="24"/>
        </w:rPr>
        <w:t>2. 促进管理流程和业务流程优化</w:t>
      </w:r>
    </w:p>
    <w:p w14:paraId="2F6311A0" w14:textId="77777777" w:rsidR="002211F8" w:rsidRPr="00B92CB9" w:rsidRDefault="00EF2922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 w:rsidRPr="00EF2922">
        <w:rPr>
          <w:rFonts w:ascii="宋体" w:eastAsia="宋体" w:hAnsi="宋体" w:cs="宋体" w:hint="eastAsia"/>
          <w:b/>
          <w:szCs w:val="24"/>
        </w:rPr>
        <w:t>问题：</w:t>
      </w:r>
      <w:r w:rsidRPr="00B92CB9">
        <w:rPr>
          <w:rFonts w:ascii="宋体" w:eastAsia="宋体" w:hAnsi="宋体" w:cs="宋体" w:hint="eastAsia"/>
          <w:bCs/>
          <w:szCs w:val="24"/>
        </w:rPr>
        <w:t>管理者如何做到让员工自我管理，实现无为而治？</w:t>
      </w:r>
    </w:p>
    <w:p w14:paraId="06A805FD" w14:textId="56154369" w:rsidR="00287CD7" w:rsidRPr="004D1BD2" w:rsidRDefault="004D1BD2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>
        <w:rPr>
          <w:rFonts w:ascii="宋体" w:eastAsia="宋体" w:hAnsi="宋体" w:cs="宋体" w:hint="eastAsia"/>
          <w:bCs/>
          <w:szCs w:val="24"/>
        </w:rPr>
        <w:t>3</w:t>
      </w:r>
      <w:r w:rsidR="00287CD7" w:rsidRPr="004D1BD2">
        <w:rPr>
          <w:rFonts w:ascii="宋体" w:eastAsia="宋体" w:hAnsi="宋体" w:cs="宋体" w:hint="eastAsia"/>
          <w:bCs/>
          <w:szCs w:val="24"/>
        </w:rPr>
        <w:t>.</w:t>
      </w:r>
      <w:r w:rsidR="00676F5F" w:rsidRPr="004D1BD2">
        <w:rPr>
          <w:rFonts w:ascii="宋体" w:eastAsia="宋体" w:hAnsi="宋体" w:cs="宋体" w:hint="eastAsia"/>
          <w:bCs/>
          <w:szCs w:val="24"/>
        </w:rPr>
        <w:t>要做好</w:t>
      </w:r>
      <w:r w:rsidR="00287CD7" w:rsidRPr="004D1BD2">
        <w:rPr>
          <w:rFonts w:ascii="宋体" w:eastAsia="宋体" w:hAnsi="宋体" w:cs="宋体" w:hint="eastAsia"/>
          <w:bCs/>
          <w:szCs w:val="24"/>
        </w:rPr>
        <w:t>对企业组织的诊断</w:t>
      </w:r>
    </w:p>
    <w:p w14:paraId="74C43602" w14:textId="4DB6D6D7" w:rsidR="00D13102" w:rsidRDefault="005303B0" w:rsidP="004D1BD2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 w:rsidRPr="00EF2922">
        <w:rPr>
          <w:rFonts w:ascii="宋体" w:eastAsia="宋体" w:hAnsi="宋体" w:cs="宋体" w:hint="eastAsia"/>
          <w:b/>
          <w:szCs w:val="24"/>
        </w:rPr>
        <w:t>工具：</w:t>
      </w:r>
      <w:r w:rsidRPr="00B92CB9">
        <w:rPr>
          <w:rFonts w:ascii="宋体" w:eastAsia="宋体" w:hAnsi="宋体" w:cs="宋体" w:hint="eastAsia"/>
          <w:bCs/>
          <w:szCs w:val="24"/>
        </w:rPr>
        <w:t>绩效诊断流程图</w:t>
      </w:r>
      <w:r w:rsidR="00D13102">
        <w:rPr>
          <w:rFonts w:ascii="宋体" w:eastAsia="宋体" w:hAnsi="宋体" w:cs="宋体" w:hint="eastAsia"/>
          <w:bCs/>
          <w:noProof/>
          <w:szCs w:val="24"/>
        </w:rPr>
        <w:drawing>
          <wp:anchor distT="0" distB="0" distL="114300" distR="114300" simplePos="0" relativeHeight="251656704" behindDoc="0" locked="0" layoutInCell="1" allowOverlap="1" wp14:anchorId="40D2E7C5" wp14:editId="7F57FB7A">
            <wp:simplePos x="0" y="0"/>
            <wp:positionH relativeFrom="column">
              <wp:posOffset>3712845</wp:posOffset>
            </wp:positionH>
            <wp:positionV relativeFrom="paragraph">
              <wp:posOffset>150495</wp:posOffset>
            </wp:positionV>
            <wp:extent cx="2842591" cy="609600"/>
            <wp:effectExtent l="19050" t="0" r="0" b="0"/>
            <wp:wrapNone/>
            <wp:docPr id="5" name="图片 5" descr="C:\Users\Administrator\Documents\WeChat Files\wxid_ygvaycff53cc22\FileStorage\Temp\17195855467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ocuments\WeChat Files\wxid_ygvaycff53cc22\FileStorage\Temp\171958554677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2591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58D714" w14:textId="7CDAA32D" w:rsidR="002211F8" w:rsidRPr="00B92CB9" w:rsidRDefault="004D1BD2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>
        <w:rPr>
          <w:rFonts w:ascii="宋体" w:eastAsia="宋体" w:hAnsi="宋体" w:cs="宋体" w:hint="eastAsia"/>
          <w:bCs/>
          <w:szCs w:val="24"/>
        </w:rPr>
        <w:t>4</w:t>
      </w:r>
      <w:r w:rsidR="00EF2922">
        <w:rPr>
          <w:rFonts w:ascii="宋体" w:eastAsia="宋体" w:hAnsi="宋体" w:cs="宋体" w:hint="eastAsia"/>
          <w:bCs/>
          <w:szCs w:val="24"/>
        </w:rPr>
        <w:t xml:space="preserve">. </w:t>
      </w:r>
      <w:r w:rsidR="00676F5F">
        <w:rPr>
          <w:rFonts w:ascii="宋体" w:eastAsia="宋体" w:hAnsi="宋体" w:cs="宋体" w:hint="eastAsia"/>
          <w:bCs/>
          <w:szCs w:val="24"/>
        </w:rPr>
        <w:t>要加强</w:t>
      </w:r>
      <w:r w:rsidR="00445F79" w:rsidRPr="00B92CB9">
        <w:rPr>
          <w:rFonts w:ascii="宋体" w:eastAsia="宋体" w:hAnsi="宋体" w:cs="宋体" w:hint="eastAsia"/>
          <w:bCs/>
          <w:szCs w:val="24"/>
        </w:rPr>
        <w:t>绩效管理者的认知诊断</w:t>
      </w:r>
    </w:p>
    <w:p w14:paraId="393FCECB" w14:textId="77777777" w:rsidR="002211F8" w:rsidRPr="00B92CB9" w:rsidRDefault="006B7EAF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 w:rsidRPr="00EF2922">
        <w:rPr>
          <w:rFonts w:ascii="宋体" w:eastAsia="宋体" w:hAnsi="宋体" w:cs="宋体" w:hint="eastAsia"/>
          <w:b/>
          <w:szCs w:val="24"/>
        </w:rPr>
        <w:t>工具：</w:t>
      </w:r>
      <w:r w:rsidRPr="00B92CB9">
        <w:rPr>
          <w:rFonts w:ascii="宋体" w:eastAsia="宋体" w:hAnsi="宋体" w:cs="宋体" w:hint="eastAsia"/>
          <w:bCs/>
          <w:szCs w:val="24"/>
        </w:rPr>
        <w:t>九宫格自画像</w:t>
      </w:r>
    </w:p>
    <w:p w14:paraId="5FED01E2" w14:textId="77777777" w:rsidR="002211F8" w:rsidRDefault="00287CD7" w:rsidP="008F5180">
      <w:pPr>
        <w:pStyle w:val="a7"/>
        <w:tabs>
          <w:tab w:val="left" w:pos="312"/>
        </w:tabs>
        <w:spacing w:beforeAutospacing="0" w:afterAutospacing="0" w:line="500" w:lineRule="exact"/>
        <w:rPr>
          <w:rFonts w:ascii="宋体" w:eastAsia="宋体" w:hAnsi="宋体" w:cs="宋体" w:hint="eastAsia"/>
          <w:b/>
          <w:bCs/>
          <w:color w:val="C45911"/>
          <w:szCs w:val="24"/>
        </w:rPr>
      </w:pPr>
      <w:bookmarkStart w:id="0" w:name="_102"/>
      <w:bookmarkStart w:id="1" w:name="_Toc132295434"/>
      <w:r>
        <w:rPr>
          <w:rFonts w:ascii="宋体" w:eastAsia="宋体" w:hAnsi="宋体" w:cs="宋体" w:hint="eastAsia"/>
          <w:b/>
          <w:bCs/>
          <w:color w:val="C45911"/>
          <w:szCs w:val="24"/>
        </w:rPr>
        <w:t>三</w:t>
      </w:r>
      <w:r w:rsidR="00CC32FF">
        <w:rPr>
          <w:rFonts w:ascii="宋体" w:eastAsia="宋体" w:hAnsi="宋体" w:cs="宋体" w:hint="eastAsia"/>
          <w:b/>
          <w:bCs/>
          <w:color w:val="C45911"/>
          <w:szCs w:val="24"/>
        </w:rPr>
        <w:t>、</w:t>
      </w:r>
      <w:r w:rsidR="00CC32FF" w:rsidRPr="00CC32FF">
        <w:rPr>
          <w:rFonts w:ascii="宋体" w:eastAsia="宋体" w:hAnsi="宋体" w:cs="宋体" w:hint="eastAsia"/>
          <w:b/>
          <w:bCs/>
          <w:color w:val="C45911"/>
          <w:szCs w:val="24"/>
        </w:rPr>
        <w:t>绩效管理系统</w:t>
      </w:r>
    </w:p>
    <w:p w14:paraId="226E2786" w14:textId="77777777" w:rsidR="00676F5F" w:rsidRPr="00676F5F" w:rsidRDefault="00676F5F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 w:rsidRPr="00676F5F">
        <w:rPr>
          <w:rFonts w:ascii="宋体" w:eastAsia="宋体" w:hAnsi="宋体" w:cs="宋体" w:hint="eastAsia"/>
          <w:szCs w:val="24"/>
        </w:rPr>
        <w:t>1</w:t>
      </w:r>
      <w:r w:rsidRPr="00676F5F">
        <w:rPr>
          <w:rFonts w:ascii="宋体" w:eastAsia="宋体" w:hAnsi="宋体" w:cs="宋体" w:hint="eastAsia"/>
          <w:bCs/>
          <w:szCs w:val="24"/>
        </w:rPr>
        <w:t>. 绩效计划</w:t>
      </w:r>
    </w:p>
    <w:p w14:paraId="76EF1326" w14:textId="77777777" w:rsidR="00676F5F" w:rsidRPr="00676F5F" w:rsidRDefault="00676F5F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 w:rsidRPr="00676F5F">
        <w:rPr>
          <w:rFonts w:ascii="宋体" w:eastAsia="宋体" w:hAnsi="宋体" w:cs="宋体" w:hint="eastAsia"/>
          <w:bCs/>
          <w:szCs w:val="24"/>
        </w:rPr>
        <w:t>2. 动态、持续的绩效沟通</w:t>
      </w:r>
    </w:p>
    <w:p w14:paraId="4CBE7FFB" w14:textId="77777777" w:rsidR="00676F5F" w:rsidRPr="00676F5F" w:rsidRDefault="00676F5F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 w:rsidRPr="00676F5F">
        <w:rPr>
          <w:rFonts w:ascii="宋体" w:eastAsia="宋体" w:hAnsi="宋体" w:cs="宋体" w:hint="eastAsia"/>
          <w:bCs/>
          <w:szCs w:val="24"/>
        </w:rPr>
        <w:t>3. 绩效评价</w:t>
      </w:r>
    </w:p>
    <w:p w14:paraId="43409EAB" w14:textId="77777777" w:rsidR="00676F5F" w:rsidRPr="00676F5F" w:rsidRDefault="00676F5F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bCs/>
          <w:szCs w:val="24"/>
        </w:rPr>
      </w:pPr>
      <w:r w:rsidRPr="00676F5F">
        <w:rPr>
          <w:rFonts w:ascii="宋体" w:eastAsia="宋体" w:hAnsi="宋体" w:cs="宋体" w:hint="eastAsia"/>
          <w:bCs/>
          <w:szCs w:val="24"/>
        </w:rPr>
        <w:t>4. 绩效诊断</w:t>
      </w:r>
    </w:p>
    <w:p w14:paraId="2113E1D6" w14:textId="77777777" w:rsidR="002211F8" w:rsidRPr="00CC32FF" w:rsidRDefault="00287CD7" w:rsidP="008F5180">
      <w:pPr>
        <w:pStyle w:val="a7"/>
        <w:tabs>
          <w:tab w:val="left" w:pos="312"/>
        </w:tabs>
        <w:spacing w:beforeAutospacing="0" w:afterAutospacing="0" w:line="500" w:lineRule="exact"/>
        <w:rPr>
          <w:rFonts w:ascii="宋体" w:eastAsia="宋体" w:hAnsi="宋体" w:cs="宋体" w:hint="eastAsia"/>
          <w:b/>
          <w:bCs/>
          <w:color w:val="C45911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Cs w:val="24"/>
        </w:rPr>
        <w:t>四</w:t>
      </w:r>
      <w:r w:rsidR="00CC32FF">
        <w:rPr>
          <w:rFonts w:ascii="宋体" w:eastAsia="宋体" w:hAnsi="宋体" w:cs="宋体" w:hint="eastAsia"/>
          <w:b/>
          <w:bCs/>
          <w:color w:val="C45911"/>
          <w:szCs w:val="24"/>
        </w:rPr>
        <w:t>、</w:t>
      </w:r>
      <w:r w:rsidR="00CC32FF" w:rsidRPr="00CC32FF">
        <w:rPr>
          <w:rFonts w:ascii="宋体" w:eastAsia="宋体" w:hAnsi="宋体" w:cs="宋体" w:hint="eastAsia"/>
          <w:b/>
          <w:bCs/>
          <w:color w:val="C45911"/>
          <w:szCs w:val="24"/>
        </w:rPr>
        <w:t>部门绩效管</w:t>
      </w:r>
      <w:r w:rsidR="00D667B8">
        <w:rPr>
          <w:rFonts w:ascii="宋体" w:eastAsia="宋体" w:hAnsi="宋体" w:cs="宋体" w:hint="eastAsia"/>
          <w:b/>
          <w:bCs/>
          <w:color w:val="C45911"/>
          <w:szCs w:val="24"/>
        </w:rPr>
        <w:t>四</w:t>
      </w:r>
      <w:r w:rsidR="00CC32FF" w:rsidRPr="00CC32FF">
        <w:rPr>
          <w:rFonts w:ascii="宋体" w:eastAsia="宋体" w:hAnsi="宋体" w:cs="宋体" w:hint="eastAsia"/>
          <w:b/>
          <w:bCs/>
          <w:color w:val="C45911"/>
          <w:szCs w:val="24"/>
        </w:rPr>
        <w:t>大难点</w:t>
      </w:r>
    </w:p>
    <w:p w14:paraId="12CB8ECF" w14:textId="77777777" w:rsidR="002211F8" w:rsidRPr="00B92CB9" w:rsidRDefault="005303B0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1</w:t>
      </w:r>
      <w:r w:rsidR="00EF2922">
        <w:rPr>
          <w:rFonts w:ascii="宋体" w:eastAsia="宋体" w:hAnsi="宋体" w:cs="宋体"/>
          <w:szCs w:val="24"/>
        </w:rPr>
        <w:t xml:space="preserve">. </w:t>
      </w:r>
      <w:r w:rsidRPr="00B92CB9">
        <w:rPr>
          <w:rFonts w:ascii="宋体" w:eastAsia="宋体" w:hAnsi="宋体" w:cs="宋体"/>
          <w:szCs w:val="24"/>
        </w:rPr>
        <w:t>如何确定合理的考核指标和考核标准</w:t>
      </w:r>
    </w:p>
    <w:p w14:paraId="26325A4A" w14:textId="77777777" w:rsidR="002211F8" w:rsidRPr="00B92CB9" w:rsidRDefault="005303B0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2</w:t>
      </w:r>
      <w:r w:rsidR="00EF2922">
        <w:rPr>
          <w:rFonts w:ascii="宋体" w:eastAsia="宋体" w:hAnsi="宋体" w:cs="宋体"/>
          <w:szCs w:val="24"/>
        </w:rPr>
        <w:t xml:space="preserve">. </w:t>
      </w:r>
      <w:r w:rsidRPr="00B92CB9">
        <w:rPr>
          <w:rFonts w:ascii="宋体" w:eastAsia="宋体" w:hAnsi="宋体" w:cs="宋体"/>
          <w:szCs w:val="24"/>
        </w:rPr>
        <w:t>如何通过设定绩效指标</w:t>
      </w:r>
      <w:r w:rsidRPr="00B92CB9">
        <w:rPr>
          <w:rFonts w:ascii="宋体" w:eastAsia="宋体" w:hAnsi="宋体" w:cs="宋体" w:hint="eastAsia"/>
          <w:szCs w:val="24"/>
        </w:rPr>
        <w:t>推动</w:t>
      </w:r>
      <w:r w:rsidRPr="00B92CB9">
        <w:rPr>
          <w:rFonts w:ascii="宋体" w:eastAsia="宋体" w:hAnsi="宋体" w:cs="宋体"/>
          <w:szCs w:val="24"/>
        </w:rPr>
        <w:t>员工</w:t>
      </w:r>
      <w:r w:rsidRPr="00B92CB9">
        <w:rPr>
          <w:rFonts w:ascii="宋体" w:eastAsia="宋体" w:hAnsi="宋体" w:cs="宋体" w:hint="eastAsia"/>
          <w:szCs w:val="24"/>
        </w:rPr>
        <w:t>完成</w:t>
      </w:r>
      <w:r w:rsidRPr="00B92CB9">
        <w:rPr>
          <w:rFonts w:ascii="宋体" w:eastAsia="宋体" w:hAnsi="宋体" w:cs="宋体"/>
          <w:szCs w:val="24"/>
        </w:rPr>
        <w:t>业绩</w:t>
      </w:r>
    </w:p>
    <w:p w14:paraId="74BEA079" w14:textId="77777777" w:rsidR="002211F8" w:rsidRPr="00B92CB9" w:rsidRDefault="005303B0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3</w:t>
      </w:r>
      <w:r w:rsidR="00EF2922">
        <w:rPr>
          <w:rFonts w:ascii="宋体" w:eastAsia="宋体" w:hAnsi="宋体" w:cs="宋体"/>
          <w:szCs w:val="24"/>
        </w:rPr>
        <w:t xml:space="preserve">. </w:t>
      </w:r>
      <w:r w:rsidRPr="00B92CB9">
        <w:rPr>
          <w:rFonts w:ascii="宋体" w:eastAsia="宋体" w:hAnsi="宋体" w:cs="宋体"/>
          <w:szCs w:val="24"/>
        </w:rPr>
        <w:t>如何让部门的员工认可设定绩效考核指标</w:t>
      </w:r>
    </w:p>
    <w:p w14:paraId="501F28C2" w14:textId="77777777" w:rsidR="002211F8" w:rsidRPr="00B92CB9" w:rsidRDefault="005303B0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4</w:t>
      </w:r>
      <w:r w:rsidR="00EF2922">
        <w:rPr>
          <w:rFonts w:ascii="宋体" w:eastAsia="宋体" w:hAnsi="宋体" w:cs="宋体" w:hint="eastAsia"/>
          <w:szCs w:val="24"/>
        </w:rPr>
        <w:t xml:space="preserve">. </w:t>
      </w:r>
      <w:r w:rsidRPr="00B92CB9">
        <w:rPr>
          <w:rFonts w:ascii="宋体" w:eastAsia="宋体" w:hAnsi="宋体" w:cs="宋体" w:hint="eastAsia"/>
          <w:szCs w:val="24"/>
        </w:rPr>
        <w:t>考核过程如何开展绩效考核面谈</w:t>
      </w:r>
    </w:p>
    <w:p w14:paraId="566B7C68" w14:textId="77777777" w:rsidR="002211F8" w:rsidRPr="00CC32FF" w:rsidRDefault="00CC32FF" w:rsidP="008F5180">
      <w:pPr>
        <w:pStyle w:val="a7"/>
        <w:tabs>
          <w:tab w:val="left" w:pos="312"/>
        </w:tabs>
        <w:spacing w:beforeAutospacing="0" w:afterAutospacing="0" w:line="500" w:lineRule="exact"/>
        <w:rPr>
          <w:rFonts w:ascii="宋体" w:eastAsia="宋体" w:hAnsi="宋体" w:cs="宋体" w:hint="eastAsia"/>
          <w:b/>
          <w:bCs/>
          <w:color w:val="C45911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Cs w:val="24"/>
        </w:rPr>
        <w:t>四、</w:t>
      </w:r>
      <w:r w:rsidR="004A094F" w:rsidRPr="00CC32FF">
        <w:rPr>
          <w:rFonts w:ascii="宋体" w:eastAsia="宋体" w:hAnsi="宋体" w:cs="宋体" w:hint="eastAsia"/>
          <w:b/>
          <w:bCs/>
          <w:color w:val="C45911"/>
          <w:szCs w:val="24"/>
        </w:rPr>
        <w:t>部门绩效管理的本质</w:t>
      </w:r>
    </w:p>
    <w:p w14:paraId="74908B21" w14:textId="41D3EE4F" w:rsidR="00676F5F" w:rsidRDefault="004D1BD2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szCs w:val="24"/>
        </w:rPr>
      </w:pPr>
      <w:r>
        <w:rPr>
          <w:rFonts w:ascii="宋体" w:eastAsia="宋体" w:hAnsi="宋体" w:cs="宋体" w:hint="eastAsia"/>
          <w:szCs w:val="24"/>
        </w:rPr>
        <w:t>——</w:t>
      </w:r>
      <w:r w:rsidR="00676F5F">
        <w:rPr>
          <w:rFonts w:ascii="宋体" w:eastAsia="宋体" w:hAnsi="宋体" w:cs="宋体" w:hint="eastAsia"/>
          <w:szCs w:val="24"/>
        </w:rPr>
        <w:t>绩效管理就</w:t>
      </w:r>
      <w:r w:rsidR="00676F5F" w:rsidRPr="00676F5F">
        <w:rPr>
          <w:rFonts w:ascii="宋体" w:eastAsia="宋体" w:hAnsi="宋体" w:cs="宋体" w:hint="eastAsia"/>
          <w:szCs w:val="24"/>
        </w:rPr>
        <w:t>是激励，做到恰当的激励，</w:t>
      </w:r>
      <w:r w:rsidR="008F5180">
        <w:rPr>
          <w:rFonts w:ascii="宋体" w:eastAsia="宋体" w:hAnsi="宋体" w:cs="宋体" w:hint="eastAsia"/>
          <w:szCs w:val="24"/>
        </w:rPr>
        <w:t>让</w:t>
      </w:r>
      <w:r w:rsidR="00676F5F" w:rsidRPr="00676F5F">
        <w:rPr>
          <w:rFonts w:ascii="宋体" w:eastAsia="宋体" w:hAnsi="宋体" w:cs="宋体" w:hint="eastAsia"/>
          <w:szCs w:val="24"/>
        </w:rPr>
        <w:t>管理的效果事半功倍</w:t>
      </w:r>
    </w:p>
    <w:p w14:paraId="683659A9" w14:textId="61B2E396" w:rsidR="00676F5F" w:rsidRDefault="004D1BD2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szCs w:val="24"/>
        </w:rPr>
      </w:pPr>
      <w:r>
        <w:rPr>
          <w:rFonts w:ascii="宋体" w:eastAsia="宋体" w:hAnsi="宋体" w:cs="宋体" w:hint="eastAsia"/>
          <w:noProof/>
          <w:szCs w:val="24"/>
        </w:rPr>
        <w:drawing>
          <wp:anchor distT="0" distB="0" distL="114300" distR="114300" simplePos="0" relativeHeight="251658752" behindDoc="0" locked="0" layoutInCell="1" allowOverlap="1" wp14:anchorId="359AF684" wp14:editId="0A67AC48">
            <wp:simplePos x="0" y="0"/>
            <wp:positionH relativeFrom="column">
              <wp:posOffset>4307205</wp:posOffset>
            </wp:positionH>
            <wp:positionV relativeFrom="paragraph">
              <wp:posOffset>145415</wp:posOffset>
            </wp:positionV>
            <wp:extent cx="2051685" cy="1287780"/>
            <wp:effectExtent l="19050" t="0" r="5715" b="0"/>
            <wp:wrapSquare wrapText="bothSides"/>
            <wp:docPr id="4" name="图片 4" descr="1706079378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0607937826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F5F">
        <w:rPr>
          <w:rFonts w:ascii="宋体" w:eastAsia="宋体" w:hAnsi="宋体" w:cs="宋体" w:hint="eastAsia"/>
          <w:szCs w:val="24"/>
        </w:rPr>
        <w:t>1.</w:t>
      </w:r>
      <w:r w:rsidR="008F5180">
        <w:rPr>
          <w:rFonts w:ascii="宋体" w:eastAsia="宋体" w:hAnsi="宋体" w:cs="宋体" w:hint="eastAsia"/>
          <w:szCs w:val="24"/>
        </w:rPr>
        <w:t xml:space="preserve"> 高管心中的“要做什么”</w:t>
      </w:r>
    </w:p>
    <w:p w14:paraId="081A9F29" w14:textId="77777777" w:rsidR="008F5180" w:rsidRDefault="008F5180" w:rsidP="008F5180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szCs w:val="24"/>
        </w:rPr>
      </w:pPr>
      <w:r>
        <w:rPr>
          <w:rFonts w:ascii="宋体" w:eastAsia="宋体" w:hAnsi="宋体" w:cs="宋体" w:hint="eastAsia"/>
          <w:szCs w:val="24"/>
        </w:rPr>
        <w:t>2. 中层心中的“要做什么”</w:t>
      </w:r>
    </w:p>
    <w:p w14:paraId="61BAC3C7" w14:textId="4649065F" w:rsidR="00676F5F" w:rsidRDefault="008F5180" w:rsidP="004D1BD2">
      <w:pPr>
        <w:pStyle w:val="a7"/>
        <w:spacing w:beforeAutospacing="0" w:afterAutospacing="0" w:line="500" w:lineRule="exact"/>
        <w:rPr>
          <w:rFonts w:ascii="宋体" w:eastAsia="宋体" w:hAnsi="宋体" w:cs="宋体" w:hint="eastAsia"/>
          <w:szCs w:val="24"/>
        </w:rPr>
      </w:pPr>
      <w:r>
        <w:rPr>
          <w:rFonts w:ascii="宋体" w:eastAsia="宋体" w:hAnsi="宋体" w:cs="宋体" w:hint="eastAsia"/>
          <w:szCs w:val="24"/>
        </w:rPr>
        <w:t>3.</w:t>
      </w:r>
      <w:r w:rsidRPr="008F5180">
        <w:rPr>
          <w:rFonts w:ascii="宋体" w:eastAsia="宋体" w:hAnsi="宋体" w:cs="宋体" w:hint="eastAsia"/>
          <w:szCs w:val="24"/>
        </w:rPr>
        <w:t xml:space="preserve"> </w:t>
      </w:r>
      <w:r>
        <w:rPr>
          <w:rFonts w:ascii="宋体" w:eastAsia="宋体" w:hAnsi="宋体" w:cs="宋体" w:hint="eastAsia"/>
          <w:szCs w:val="24"/>
        </w:rPr>
        <w:t>员工心中的“要做什么”</w:t>
      </w:r>
    </w:p>
    <w:p w14:paraId="54F5950A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4A094F">
        <w:rPr>
          <w:rFonts w:ascii="宋体" w:eastAsia="宋体" w:hAnsi="宋体" w:cs="宋体" w:hint="eastAsia"/>
          <w:b/>
          <w:bCs/>
          <w:szCs w:val="24"/>
        </w:rPr>
        <w:t>实战演练：</w:t>
      </w:r>
      <w:r w:rsidRPr="00B92CB9">
        <w:rPr>
          <w:rFonts w:ascii="宋体" w:eastAsia="宋体" w:hAnsi="宋体" w:cs="宋体" w:hint="eastAsia"/>
          <w:szCs w:val="24"/>
        </w:rPr>
        <w:t>如何让绩效考核成为员工成长的助推器？</w:t>
      </w:r>
    </w:p>
    <w:p w14:paraId="6C639080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4A094F">
        <w:rPr>
          <w:rFonts w:ascii="宋体" w:eastAsia="宋体" w:hAnsi="宋体" w:cs="宋体" w:hint="eastAsia"/>
          <w:b/>
          <w:bCs/>
          <w:szCs w:val="24"/>
        </w:rPr>
        <w:t>工具：</w:t>
      </w:r>
      <w:r w:rsidRPr="00B92CB9">
        <w:rPr>
          <w:rFonts w:ascii="宋体" w:eastAsia="宋体" w:hAnsi="宋体" w:cs="宋体" w:hint="eastAsia"/>
          <w:szCs w:val="24"/>
        </w:rPr>
        <w:t>梦想链接梦想图表</w:t>
      </w:r>
    </w:p>
    <w:p w14:paraId="42AB5F9B" w14:textId="77777777" w:rsidR="002211F8" w:rsidRPr="00B92CB9" w:rsidRDefault="002211F8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</w:p>
    <w:p w14:paraId="437FA6BC" w14:textId="77777777" w:rsidR="002211F8" w:rsidRPr="004A094F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color w:val="1F4E79"/>
          <w:szCs w:val="24"/>
        </w:rPr>
      </w:pPr>
      <w:bookmarkStart w:id="2" w:name="_Hlk159512258"/>
      <w:r w:rsidRPr="004A094F">
        <w:rPr>
          <w:rFonts w:ascii="宋体" w:eastAsia="宋体" w:hAnsi="宋体" w:cs="宋体" w:hint="eastAsia"/>
          <w:b/>
          <w:bCs/>
          <w:color w:val="1F4E79"/>
          <w:szCs w:val="24"/>
        </w:rPr>
        <w:lastRenderedPageBreak/>
        <w:t>第二</w:t>
      </w:r>
      <w:r w:rsidR="00321740" w:rsidRPr="004A094F">
        <w:rPr>
          <w:rFonts w:ascii="宋体" w:eastAsia="宋体" w:hAnsi="宋体" w:cs="宋体" w:hint="eastAsia"/>
          <w:b/>
          <w:bCs/>
          <w:color w:val="1F4E79"/>
          <w:szCs w:val="24"/>
        </w:rPr>
        <w:t>讲：</w:t>
      </w:r>
      <w:r w:rsidRPr="004A094F">
        <w:rPr>
          <w:rFonts w:ascii="宋体" w:eastAsia="宋体" w:hAnsi="宋体" w:cs="宋体" w:hint="eastAsia"/>
          <w:b/>
          <w:bCs/>
          <w:color w:val="1F4E79"/>
          <w:szCs w:val="24"/>
        </w:rPr>
        <w:t>设定分解绩效目标和制定考核指标</w:t>
      </w:r>
      <w:bookmarkEnd w:id="2"/>
    </w:p>
    <w:p w14:paraId="132C4394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b/>
          <w:bCs/>
          <w:szCs w:val="24"/>
        </w:rPr>
        <w:t>绩效管理的流程</w:t>
      </w:r>
      <w:r w:rsidR="008A5DF9">
        <w:rPr>
          <w:rFonts w:ascii="宋体" w:eastAsia="宋体" w:hAnsi="宋体" w:cs="宋体" w:hint="eastAsia"/>
          <w:b/>
          <w:bCs/>
          <w:szCs w:val="24"/>
        </w:rPr>
        <w:t>：</w:t>
      </w:r>
      <w:r w:rsidRPr="00B92CB9">
        <w:rPr>
          <w:rFonts w:ascii="宋体" w:eastAsia="宋体" w:hAnsi="宋体" w:cs="宋体" w:hint="eastAsia"/>
          <w:szCs w:val="24"/>
        </w:rPr>
        <w:t>目标制定-绩效辅导-绩效考核-面谈反馈</w:t>
      </w:r>
    </w:p>
    <w:p w14:paraId="242950F8" w14:textId="77777777" w:rsidR="002211F8" w:rsidRPr="00E7542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color w:val="C45911"/>
          <w:szCs w:val="24"/>
        </w:rPr>
      </w:pPr>
      <w:r w:rsidRPr="00E75429">
        <w:rPr>
          <w:rFonts w:ascii="宋体" w:eastAsia="宋体" w:hAnsi="宋体" w:cs="宋体" w:hint="eastAsia"/>
          <w:b/>
          <w:bCs/>
          <w:color w:val="C45911"/>
          <w:szCs w:val="24"/>
        </w:rPr>
        <w:t>第一步</w:t>
      </w:r>
      <w:r w:rsidR="00E75429">
        <w:rPr>
          <w:rFonts w:ascii="宋体" w:eastAsia="宋体" w:hAnsi="宋体" w:cs="宋体" w:hint="eastAsia"/>
          <w:b/>
          <w:bCs/>
          <w:color w:val="C45911"/>
          <w:szCs w:val="24"/>
        </w:rPr>
        <w:t>：</w:t>
      </w:r>
      <w:r w:rsidRPr="00E75429">
        <w:rPr>
          <w:rFonts w:ascii="宋体" w:eastAsia="宋体" w:hAnsi="宋体" w:cs="宋体" w:hint="eastAsia"/>
          <w:b/>
          <w:bCs/>
          <w:color w:val="C45911"/>
          <w:szCs w:val="24"/>
        </w:rPr>
        <w:t>目标计划与指标制定</w:t>
      </w:r>
    </w:p>
    <w:p w14:paraId="60140984" w14:textId="77777777" w:rsidR="002211F8" w:rsidRPr="00D32CD4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b/>
          <w:bCs/>
          <w:szCs w:val="24"/>
        </w:rPr>
        <w:t>引导案例：</w:t>
      </w:r>
      <w:r w:rsidRPr="00D32CD4">
        <w:rPr>
          <w:rFonts w:ascii="宋体" w:eastAsia="宋体" w:hAnsi="宋体" w:cs="宋体"/>
          <w:szCs w:val="24"/>
        </w:rPr>
        <w:t>系统诊断企业管理现状，摸清企业管理水平</w:t>
      </w:r>
    </w:p>
    <w:p w14:paraId="7BBDFB78" w14:textId="77777777" w:rsidR="002211F8" w:rsidRPr="00D566AC" w:rsidRDefault="00D566AC" w:rsidP="00D566AC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>
        <w:rPr>
          <w:rFonts w:ascii="宋体" w:eastAsia="宋体" w:hAnsi="宋体" w:cs="宋体" w:hint="eastAsia"/>
          <w:b/>
          <w:bCs/>
          <w:szCs w:val="24"/>
        </w:rPr>
        <w:t xml:space="preserve">1. </w:t>
      </w:r>
      <w:r w:rsidRPr="00B92CB9">
        <w:rPr>
          <w:rFonts w:ascii="宋体" w:eastAsia="宋体" w:hAnsi="宋体" w:cs="宋体" w:hint="eastAsia"/>
          <w:b/>
          <w:bCs/>
          <w:szCs w:val="24"/>
        </w:rPr>
        <w:t>变要求为需求</w:t>
      </w:r>
      <w:r>
        <w:rPr>
          <w:rFonts w:ascii="宋体" w:eastAsia="宋体" w:hAnsi="宋体" w:cs="宋体" w:hint="eastAsia"/>
          <w:b/>
          <w:bCs/>
          <w:szCs w:val="24"/>
        </w:rPr>
        <w:t>：</w:t>
      </w:r>
      <w:r w:rsidRPr="00B92CB9">
        <w:rPr>
          <w:rFonts w:ascii="宋体" w:eastAsia="宋体" w:hAnsi="宋体" w:cs="宋体" w:hint="eastAsia"/>
          <w:b/>
          <w:bCs/>
          <w:szCs w:val="24"/>
        </w:rPr>
        <w:t>个人承诺三步骤</w:t>
      </w:r>
      <w:r w:rsidRPr="00B92CB9">
        <w:rPr>
          <w:rFonts w:ascii="宋体" w:eastAsia="宋体" w:hAnsi="宋体" w:cs="宋体" w:hint="eastAsia"/>
          <w:b/>
          <w:bCs/>
          <w:szCs w:val="24"/>
        </w:rPr>
        <w:cr/>
      </w:r>
      <w:r w:rsidRPr="00D566AC">
        <w:rPr>
          <w:rFonts w:ascii="宋体" w:eastAsia="宋体" w:hAnsi="宋体" w:cs="宋体" w:hint="eastAsia"/>
          <w:szCs w:val="24"/>
        </w:rPr>
        <w:t>1）发送PBC给到PBC承诺人</w:t>
      </w:r>
      <w:r w:rsidRPr="00D566AC">
        <w:rPr>
          <w:rFonts w:ascii="宋体" w:eastAsia="宋体" w:hAnsi="宋体" w:cs="宋体" w:hint="eastAsia"/>
          <w:szCs w:val="24"/>
        </w:rPr>
        <w:cr/>
        <w:t>2）辅导PBC承诺人的绩效目标</w:t>
      </w:r>
      <w:r w:rsidRPr="00D566AC">
        <w:rPr>
          <w:rFonts w:ascii="宋体" w:eastAsia="宋体" w:hAnsi="宋体" w:cs="宋体" w:hint="eastAsia"/>
          <w:szCs w:val="24"/>
        </w:rPr>
        <w:cr/>
        <w:t>3）循序渐进跟踪辅导承诺签字</w:t>
      </w:r>
    </w:p>
    <w:p w14:paraId="426527B9" w14:textId="77777777" w:rsidR="002211F8" w:rsidRPr="00B92CB9" w:rsidRDefault="00D566AC" w:rsidP="00D566AC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b/>
          <w:bCs/>
          <w:szCs w:val="24"/>
        </w:rPr>
      </w:pPr>
      <w:r>
        <w:rPr>
          <w:rFonts w:ascii="宋体" w:eastAsia="宋体" w:hAnsi="宋体" w:cs="宋体" w:hint="eastAsia"/>
          <w:b/>
          <w:bCs/>
          <w:szCs w:val="24"/>
        </w:rPr>
        <w:t xml:space="preserve">2. </w:t>
      </w:r>
      <w:r w:rsidRPr="00B92CB9">
        <w:rPr>
          <w:rFonts w:ascii="宋体" w:eastAsia="宋体" w:hAnsi="宋体" w:cs="宋体" w:hint="eastAsia"/>
          <w:b/>
          <w:bCs/>
          <w:szCs w:val="24"/>
        </w:rPr>
        <w:t>目标计划与指标制定</w:t>
      </w:r>
    </w:p>
    <w:p w14:paraId="3DB1CB3C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1）何时设定</w:t>
      </w:r>
      <w:r w:rsidRPr="00B92CB9">
        <w:rPr>
          <w:rFonts w:ascii="宋体" w:eastAsia="宋体" w:hAnsi="宋体" w:cs="宋体" w:hint="eastAsia"/>
          <w:szCs w:val="24"/>
        </w:rPr>
        <w:cr/>
        <w:t>2）谁来设定</w:t>
      </w:r>
      <w:r w:rsidRPr="00B92CB9">
        <w:rPr>
          <w:rFonts w:ascii="宋体" w:eastAsia="宋体" w:hAnsi="宋体" w:cs="宋体" w:hint="eastAsia"/>
          <w:szCs w:val="24"/>
        </w:rPr>
        <w:cr/>
        <w:t>3）设定什么</w:t>
      </w:r>
      <w:r w:rsidRPr="00B92CB9">
        <w:rPr>
          <w:rFonts w:ascii="宋体" w:eastAsia="宋体" w:hAnsi="宋体" w:cs="宋体" w:hint="eastAsia"/>
          <w:szCs w:val="24"/>
        </w:rPr>
        <w:cr/>
        <w:t>4）怎么设定</w:t>
      </w:r>
      <w:r w:rsidRPr="00B92CB9">
        <w:rPr>
          <w:rFonts w:ascii="宋体" w:eastAsia="宋体" w:hAnsi="宋体" w:cs="宋体" w:hint="eastAsia"/>
          <w:szCs w:val="24"/>
        </w:rPr>
        <w:cr/>
        <w:t>5）设定标准</w:t>
      </w:r>
    </w:p>
    <w:p w14:paraId="68CE8D45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szCs w:val="24"/>
        </w:rPr>
      </w:pPr>
      <w:r w:rsidRPr="00B92CB9">
        <w:rPr>
          <w:rFonts w:ascii="宋体" w:eastAsia="宋体" w:hAnsi="宋体" w:cs="宋体" w:hint="eastAsia"/>
          <w:b/>
          <w:bCs/>
          <w:szCs w:val="24"/>
        </w:rPr>
        <w:t>现场演练：</w:t>
      </w:r>
      <w:r w:rsidRPr="00D566AC">
        <w:rPr>
          <w:rFonts w:ascii="宋体" w:eastAsia="宋体" w:hAnsi="宋体" w:cs="宋体" w:hint="eastAsia"/>
          <w:szCs w:val="24"/>
        </w:rPr>
        <w:t>部门战略目标解码</w:t>
      </w:r>
    </w:p>
    <w:p w14:paraId="570E6D0D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szCs w:val="24"/>
        </w:rPr>
      </w:pPr>
      <w:r w:rsidRPr="00B92CB9">
        <w:rPr>
          <w:rFonts w:ascii="宋体" w:eastAsia="宋体" w:hAnsi="宋体" w:cs="宋体" w:hint="eastAsia"/>
          <w:b/>
          <w:bCs/>
          <w:szCs w:val="24"/>
        </w:rPr>
        <w:t>3. 绩效指标</w:t>
      </w:r>
      <w:r w:rsidRPr="00B92CB9">
        <w:rPr>
          <w:rFonts w:ascii="宋体" w:eastAsia="宋体" w:hAnsi="宋体" w:cs="宋体"/>
          <w:b/>
          <w:bCs/>
          <w:szCs w:val="24"/>
        </w:rPr>
        <w:t>来源</w:t>
      </w:r>
    </w:p>
    <w:p w14:paraId="5F7A7585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hint="eastAsia"/>
          <w:szCs w:val="24"/>
        </w:rPr>
        <w:t>1</w:t>
      </w:r>
      <w:r w:rsidR="00D61B09">
        <w:rPr>
          <w:rFonts w:ascii="宋体" w:eastAsia="宋体" w:hAnsi="宋体" w:hint="eastAsia"/>
          <w:szCs w:val="24"/>
        </w:rPr>
        <w:t>）</w:t>
      </w:r>
      <w:r w:rsidRPr="00B92CB9">
        <w:rPr>
          <w:rFonts w:ascii="宋体" w:eastAsia="宋体" w:hAnsi="宋体" w:hint="eastAsia"/>
          <w:szCs w:val="24"/>
        </w:rPr>
        <w:t>组织和上级目标</w:t>
      </w:r>
    </w:p>
    <w:p w14:paraId="77FB5B6F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hint="eastAsia"/>
          <w:szCs w:val="24"/>
        </w:rPr>
        <w:t>2</w:t>
      </w:r>
      <w:r w:rsidR="00D61B09">
        <w:rPr>
          <w:rFonts w:ascii="宋体" w:eastAsia="宋体" w:hAnsi="宋体" w:hint="eastAsia"/>
          <w:szCs w:val="24"/>
        </w:rPr>
        <w:t>）</w:t>
      </w:r>
      <w:r w:rsidRPr="00B92CB9">
        <w:rPr>
          <w:rFonts w:ascii="宋体" w:eastAsia="宋体" w:hAnsi="宋体" w:hint="eastAsia"/>
          <w:szCs w:val="24"/>
        </w:rPr>
        <w:t>员工的岗位职责</w:t>
      </w:r>
    </w:p>
    <w:p w14:paraId="00EFB5A7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hint="eastAsia"/>
          <w:szCs w:val="24"/>
        </w:rPr>
        <w:t>3</w:t>
      </w:r>
      <w:r w:rsidR="00D61B09">
        <w:rPr>
          <w:rFonts w:ascii="宋体" w:eastAsia="宋体" w:hAnsi="宋体" w:hint="eastAsia"/>
          <w:szCs w:val="24"/>
        </w:rPr>
        <w:t>）</w:t>
      </w:r>
      <w:r w:rsidRPr="00B92CB9">
        <w:rPr>
          <w:rFonts w:ascii="宋体" w:eastAsia="宋体" w:hAnsi="宋体" w:hint="eastAsia"/>
          <w:szCs w:val="24"/>
        </w:rPr>
        <w:t>市场/竞品数据</w:t>
      </w:r>
    </w:p>
    <w:p w14:paraId="071872C1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hint="eastAsia"/>
          <w:szCs w:val="24"/>
        </w:rPr>
        <w:t>4</w:t>
      </w:r>
      <w:r w:rsidR="00D61B09">
        <w:rPr>
          <w:rFonts w:ascii="宋体" w:eastAsia="宋体" w:hAnsi="宋体" w:hint="eastAsia"/>
          <w:szCs w:val="24"/>
        </w:rPr>
        <w:t>）</w:t>
      </w:r>
      <w:r w:rsidRPr="00B92CB9">
        <w:rPr>
          <w:rFonts w:ascii="宋体" w:eastAsia="宋体" w:hAnsi="宋体" w:hint="eastAsia"/>
          <w:szCs w:val="24"/>
        </w:rPr>
        <w:t>客户/协同需求</w:t>
      </w:r>
    </w:p>
    <w:p w14:paraId="4FF71A99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szCs w:val="24"/>
        </w:rPr>
      </w:pPr>
      <w:r w:rsidRPr="00B92CB9">
        <w:rPr>
          <w:rFonts w:ascii="宋体" w:eastAsia="宋体" w:hAnsi="宋体" w:cs="宋体" w:hint="eastAsia"/>
          <w:b/>
          <w:szCs w:val="24"/>
        </w:rPr>
        <w:t>4.</w:t>
      </w:r>
      <w:r w:rsidR="00D61B09">
        <w:rPr>
          <w:rFonts w:ascii="宋体" w:eastAsia="宋体" w:hAnsi="宋体" w:cs="宋体" w:hint="eastAsia"/>
          <w:b/>
          <w:szCs w:val="24"/>
        </w:rPr>
        <w:t xml:space="preserve"> </w:t>
      </w:r>
      <w:r w:rsidRPr="00B92CB9">
        <w:rPr>
          <w:rFonts w:ascii="宋体" w:eastAsia="宋体" w:hAnsi="宋体" w:cs="宋体" w:hint="eastAsia"/>
          <w:b/>
          <w:szCs w:val="24"/>
        </w:rPr>
        <w:t>KPI指标体系设计</w:t>
      </w:r>
    </w:p>
    <w:p w14:paraId="55C445AC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hint="eastAsia"/>
          <w:szCs w:val="24"/>
        </w:rPr>
      </w:pPr>
      <w:r w:rsidRPr="00B92CB9">
        <w:rPr>
          <w:rFonts w:ascii="宋体" w:eastAsia="宋体" w:hAnsi="宋体" w:hint="eastAsia"/>
          <w:szCs w:val="24"/>
        </w:rPr>
        <w:t>1</w:t>
      </w:r>
      <w:r w:rsidR="00D61B09">
        <w:rPr>
          <w:rFonts w:ascii="宋体" w:eastAsia="宋体" w:hAnsi="宋体" w:hint="eastAsia"/>
          <w:szCs w:val="24"/>
        </w:rPr>
        <w:t>）</w:t>
      </w:r>
      <w:r w:rsidRPr="00B92CB9">
        <w:rPr>
          <w:rFonts w:ascii="宋体" w:eastAsia="宋体" w:hAnsi="宋体" w:hint="eastAsia"/>
          <w:szCs w:val="24"/>
        </w:rPr>
        <w:t>设定KPI指标</w:t>
      </w:r>
    </w:p>
    <w:p w14:paraId="65B1B0CC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hint="eastAsia"/>
          <w:szCs w:val="24"/>
        </w:rPr>
      </w:pPr>
      <w:r w:rsidRPr="00B92CB9">
        <w:rPr>
          <w:rFonts w:ascii="宋体" w:eastAsia="宋体" w:hAnsi="宋体" w:hint="eastAsia"/>
          <w:szCs w:val="24"/>
        </w:rPr>
        <w:t>2</w:t>
      </w:r>
      <w:r w:rsidR="00D61B09">
        <w:rPr>
          <w:rFonts w:ascii="宋体" w:eastAsia="宋体" w:hAnsi="宋体" w:hint="eastAsia"/>
          <w:szCs w:val="24"/>
        </w:rPr>
        <w:t>）</w:t>
      </w:r>
      <w:r w:rsidRPr="00B92CB9">
        <w:rPr>
          <w:rFonts w:ascii="宋体" w:eastAsia="宋体" w:hAnsi="宋体" w:hint="eastAsia"/>
          <w:szCs w:val="24"/>
        </w:rPr>
        <w:t>筛选KPI指标</w:t>
      </w:r>
    </w:p>
    <w:p w14:paraId="6CD86FBA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hint="eastAsia"/>
          <w:szCs w:val="24"/>
        </w:rPr>
      </w:pPr>
      <w:r w:rsidRPr="00B92CB9">
        <w:rPr>
          <w:rFonts w:ascii="宋体" w:eastAsia="宋体" w:hAnsi="宋体" w:hint="eastAsia"/>
          <w:szCs w:val="24"/>
        </w:rPr>
        <w:t>3</w:t>
      </w:r>
      <w:r w:rsidR="00D61B09">
        <w:rPr>
          <w:rFonts w:ascii="宋体" w:eastAsia="宋体" w:hAnsi="宋体" w:hint="eastAsia"/>
          <w:szCs w:val="24"/>
        </w:rPr>
        <w:t>）</w:t>
      </w:r>
      <w:r w:rsidRPr="00B92CB9">
        <w:rPr>
          <w:rFonts w:ascii="宋体" w:eastAsia="宋体" w:hAnsi="宋体" w:hint="eastAsia"/>
          <w:szCs w:val="24"/>
        </w:rPr>
        <w:t>选择权重</w:t>
      </w:r>
    </w:p>
    <w:p w14:paraId="464328CF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hint="eastAsia"/>
          <w:szCs w:val="24"/>
        </w:rPr>
      </w:pPr>
      <w:r w:rsidRPr="00B92CB9">
        <w:rPr>
          <w:rFonts w:ascii="宋体" w:eastAsia="宋体" w:hAnsi="宋体" w:hint="eastAsia"/>
          <w:szCs w:val="24"/>
        </w:rPr>
        <w:t>4</w:t>
      </w:r>
      <w:r w:rsidR="00D61B09">
        <w:rPr>
          <w:rFonts w:ascii="宋体" w:eastAsia="宋体" w:hAnsi="宋体" w:hint="eastAsia"/>
          <w:szCs w:val="24"/>
        </w:rPr>
        <w:t>）</w:t>
      </w:r>
      <w:r w:rsidRPr="00B92CB9">
        <w:rPr>
          <w:rFonts w:ascii="宋体" w:eastAsia="宋体" w:hAnsi="宋体" w:hint="eastAsia"/>
          <w:szCs w:val="24"/>
        </w:rPr>
        <w:t>确定衡量标准</w:t>
      </w:r>
    </w:p>
    <w:p w14:paraId="198158F4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hint="eastAsia"/>
          <w:szCs w:val="24"/>
        </w:rPr>
        <w:t>5</w:t>
      </w:r>
      <w:r w:rsidR="00D61B09">
        <w:rPr>
          <w:rFonts w:ascii="宋体" w:eastAsia="宋体" w:hAnsi="宋体" w:hint="eastAsia"/>
          <w:szCs w:val="24"/>
        </w:rPr>
        <w:t>）</w:t>
      </w:r>
      <w:r w:rsidRPr="00B92CB9">
        <w:rPr>
          <w:rFonts w:ascii="宋体" w:eastAsia="宋体" w:hAnsi="宋体" w:hint="eastAsia"/>
          <w:szCs w:val="24"/>
        </w:rPr>
        <w:t>修改确认</w:t>
      </w:r>
    </w:p>
    <w:p w14:paraId="123E549F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b/>
          <w:bCs/>
          <w:szCs w:val="24"/>
        </w:rPr>
        <w:t>实战演练：</w:t>
      </w:r>
      <w:r w:rsidRPr="00B92CB9">
        <w:rPr>
          <w:rFonts w:ascii="宋体" w:eastAsia="宋体" w:hAnsi="宋体" w:cs="宋体" w:hint="eastAsia"/>
          <w:szCs w:val="24"/>
        </w:rPr>
        <w:t>制定部门某岗位2024年度绩效指标</w:t>
      </w:r>
    </w:p>
    <w:p w14:paraId="7C411247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/>
          <w:b/>
          <w:bCs/>
          <w:szCs w:val="24"/>
        </w:rPr>
        <w:t>工具</w:t>
      </w:r>
      <w:r w:rsidR="00D61B09">
        <w:rPr>
          <w:rFonts w:ascii="宋体" w:eastAsia="宋体" w:hAnsi="宋体" w:cs="宋体" w:hint="eastAsia"/>
          <w:b/>
          <w:bCs/>
          <w:szCs w:val="24"/>
        </w:rPr>
        <w:t>：</w:t>
      </w:r>
      <w:r w:rsidRPr="00B92CB9">
        <w:rPr>
          <w:rFonts w:ascii="宋体" w:eastAsia="宋体" w:hAnsi="宋体" w:cs="宋体"/>
          <w:szCs w:val="24"/>
        </w:rPr>
        <w:t>八维度绩效指标呈现表</w:t>
      </w:r>
    </w:p>
    <w:p w14:paraId="676728AC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b/>
          <w:bCs/>
          <w:szCs w:val="24"/>
        </w:rPr>
        <w:lastRenderedPageBreak/>
        <w:t>思考：</w:t>
      </w:r>
      <w:r w:rsidRPr="00B92CB9">
        <w:rPr>
          <w:rFonts w:ascii="宋体" w:eastAsia="宋体" w:hAnsi="宋体" w:cs="宋体" w:hint="eastAsia"/>
          <w:szCs w:val="24"/>
        </w:rPr>
        <w:t>如何将制定好绩效指标的落实到具体的工作中？</w:t>
      </w:r>
    </w:p>
    <w:p w14:paraId="7B904A7D" w14:textId="77777777" w:rsidR="002211F8" w:rsidRPr="00E7542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color w:val="C45911"/>
          <w:szCs w:val="24"/>
        </w:rPr>
      </w:pPr>
      <w:r w:rsidRPr="00E75429">
        <w:rPr>
          <w:rFonts w:ascii="宋体" w:eastAsia="宋体" w:hAnsi="宋体" w:cs="宋体" w:hint="eastAsia"/>
          <w:b/>
          <w:bCs/>
          <w:color w:val="C45911"/>
          <w:szCs w:val="24"/>
        </w:rPr>
        <w:t>第二步</w:t>
      </w:r>
      <w:r w:rsidR="00E75429">
        <w:rPr>
          <w:rFonts w:ascii="宋体" w:eastAsia="宋体" w:hAnsi="宋体" w:cs="宋体" w:hint="eastAsia"/>
          <w:b/>
          <w:bCs/>
          <w:color w:val="C45911"/>
          <w:szCs w:val="24"/>
        </w:rPr>
        <w:t>：</w:t>
      </w:r>
      <w:r w:rsidRPr="00E75429">
        <w:rPr>
          <w:rFonts w:ascii="宋体" w:eastAsia="宋体" w:hAnsi="宋体" w:cs="宋体" w:hint="eastAsia"/>
          <w:b/>
          <w:bCs/>
          <w:color w:val="C45911"/>
          <w:szCs w:val="24"/>
        </w:rPr>
        <w:t>绩效辅导</w:t>
      </w:r>
    </w:p>
    <w:p w14:paraId="69868ED9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D61B09">
        <w:rPr>
          <w:rFonts w:ascii="宋体" w:eastAsia="宋体" w:hAnsi="宋体" w:cs="宋体" w:hint="eastAsia"/>
          <w:b/>
          <w:bCs/>
          <w:szCs w:val="24"/>
        </w:rPr>
        <w:t>引导案例：</w:t>
      </w:r>
      <w:r w:rsidRPr="00B92CB9">
        <w:rPr>
          <w:rFonts w:ascii="宋体" w:eastAsia="宋体" w:hAnsi="宋体" w:cs="宋体" w:hint="eastAsia"/>
          <w:szCs w:val="24"/>
        </w:rPr>
        <w:t>部门有一半的员工达不到绩效指标怎么办？</w:t>
      </w:r>
    </w:p>
    <w:p w14:paraId="6A231B55" w14:textId="77777777" w:rsidR="002211F8" w:rsidRPr="00B92CB9" w:rsidRDefault="00D61B09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szCs w:val="24"/>
        </w:rPr>
      </w:pPr>
      <w:r>
        <w:rPr>
          <w:rFonts w:ascii="宋体" w:eastAsia="宋体" w:hAnsi="宋体" w:cs="宋体" w:hint="eastAsia"/>
          <w:b/>
          <w:bCs/>
          <w:szCs w:val="24"/>
        </w:rPr>
        <w:t xml:space="preserve">1. </w:t>
      </w:r>
      <w:r w:rsidRPr="00B92CB9">
        <w:rPr>
          <w:rFonts w:ascii="宋体" w:eastAsia="宋体" w:hAnsi="宋体" w:cs="宋体"/>
          <w:b/>
          <w:bCs/>
          <w:szCs w:val="24"/>
        </w:rPr>
        <w:t>从绩效</w:t>
      </w:r>
      <w:r w:rsidRPr="00B92CB9">
        <w:rPr>
          <w:rFonts w:ascii="宋体" w:eastAsia="宋体" w:hAnsi="宋体" w:cs="宋体" w:hint="eastAsia"/>
          <w:b/>
          <w:bCs/>
          <w:szCs w:val="24"/>
        </w:rPr>
        <w:t>情况确定</w:t>
      </w:r>
      <w:r w:rsidRPr="00B92CB9">
        <w:rPr>
          <w:rFonts w:ascii="宋体" w:eastAsia="宋体" w:hAnsi="宋体" w:cs="宋体"/>
          <w:b/>
          <w:bCs/>
          <w:szCs w:val="24"/>
        </w:rPr>
        <w:t>绩效辅导方向</w:t>
      </w:r>
    </w:p>
    <w:p w14:paraId="5FDC796C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1</w:t>
      </w:r>
      <w:r w:rsidR="00D61B09">
        <w:rPr>
          <w:rFonts w:ascii="宋体" w:eastAsia="宋体" w:hAnsi="宋体" w:cs="宋体" w:hint="eastAsia"/>
          <w:szCs w:val="24"/>
        </w:rPr>
        <w:t>）</w:t>
      </w:r>
      <w:r w:rsidRPr="00B92CB9">
        <w:rPr>
          <w:rFonts w:ascii="宋体" w:eastAsia="宋体" w:hAnsi="宋体" w:cs="宋体" w:hint="eastAsia"/>
          <w:szCs w:val="24"/>
        </w:rPr>
        <w:t>员工能力问题</w:t>
      </w:r>
      <w:r w:rsidR="00D61B09">
        <w:rPr>
          <w:rFonts w:ascii="宋体" w:eastAsia="宋体" w:hAnsi="宋体" w:cs="宋体" w:hint="eastAsia"/>
          <w:szCs w:val="24"/>
        </w:rPr>
        <w:t>：</w:t>
      </w:r>
      <w:r w:rsidRPr="00B92CB9">
        <w:rPr>
          <w:rFonts w:ascii="宋体" w:eastAsia="宋体" w:hAnsi="宋体" w:cs="宋体" w:hint="eastAsia"/>
          <w:szCs w:val="24"/>
        </w:rPr>
        <w:t>知识、技能、经验</w:t>
      </w:r>
    </w:p>
    <w:p w14:paraId="282B1381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2</w:t>
      </w:r>
      <w:r w:rsidR="00D61B09">
        <w:rPr>
          <w:rFonts w:ascii="宋体" w:eastAsia="宋体" w:hAnsi="宋体" w:cs="宋体" w:hint="eastAsia"/>
          <w:szCs w:val="24"/>
        </w:rPr>
        <w:t>）</w:t>
      </w:r>
      <w:r w:rsidRPr="00B92CB9">
        <w:rPr>
          <w:rFonts w:ascii="宋体" w:eastAsia="宋体" w:hAnsi="宋体" w:cs="宋体" w:hint="eastAsia"/>
          <w:szCs w:val="24"/>
        </w:rPr>
        <w:t>员工态度问题</w:t>
      </w:r>
      <w:r w:rsidR="00D61B09">
        <w:rPr>
          <w:rFonts w:ascii="宋体" w:eastAsia="宋体" w:hAnsi="宋体" w:cs="宋体" w:hint="eastAsia"/>
          <w:szCs w:val="24"/>
        </w:rPr>
        <w:t>：</w:t>
      </w:r>
      <w:r w:rsidRPr="00B92CB9">
        <w:rPr>
          <w:rFonts w:ascii="宋体" w:eastAsia="宋体" w:hAnsi="宋体" w:cs="宋体" w:hint="eastAsia"/>
          <w:szCs w:val="24"/>
        </w:rPr>
        <w:t>价值观、认知</w:t>
      </w:r>
    </w:p>
    <w:p w14:paraId="17980B97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3</w:t>
      </w:r>
      <w:r w:rsidR="00D61B09">
        <w:rPr>
          <w:rFonts w:ascii="宋体" w:eastAsia="宋体" w:hAnsi="宋体" w:cs="宋体" w:hint="eastAsia"/>
          <w:szCs w:val="24"/>
        </w:rPr>
        <w:t>）</w:t>
      </w:r>
      <w:r w:rsidRPr="00B92CB9">
        <w:rPr>
          <w:rFonts w:ascii="宋体" w:eastAsia="宋体" w:hAnsi="宋体" w:cs="宋体" w:hint="eastAsia"/>
          <w:szCs w:val="24"/>
        </w:rPr>
        <w:t>指标设定问题</w:t>
      </w:r>
      <w:r w:rsidR="00D61B09">
        <w:rPr>
          <w:rFonts w:ascii="宋体" w:eastAsia="宋体" w:hAnsi="宋体" w:cs="宋体" w:hint="eastAsia"/>
          <w:szCs w:val="24"/>
        </w:rPr>
        <w:t>：</w:t>
      </w:r>
      <w:r w:rsidRPr="00B92CB9">
        <w:rPr>
          <w:rFonts w:ascii="宋体" w:eastAsia="宋体" w:hAnsi="宋体" w:cs="宋体" w:hint="eastAsia"/>
          <w:szCs w:val="24"/>
        </w:rPr>
        <w:t>不符合实际、突发意外</w:t>
      </w:r>
    </w:p>
    <w:p w14:paraId="3F015D86" w14:textId="77777777" w:rsidR="002211F8" w:rsidRPr="00B92CB9" w:rsidRDefault="00D61B09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szCs w:val="24"/>
        </w:rPr>
      </w:pPr>
      <w:r>
        <w:rPr>
          <w:rFonts w:ascii="宋体" w:eastAsia="宋体" w:hAnsi="宋体" w:cs="宋体" w:hint="eastAsia"/>
          <w:b/>
          <w:bCs/>
          <w:szCs w:val="24"/>
        </w:rPr>
        <w:t xml:space="preserve">2. </w:t>
      </w:r>
      <w:r w:rsidRPr="00B92CB9">
        <w:rPr>
          <w:rFonts w:ascii="宋体" w:eastAsia="宋体" w:hAnsi="宋体" w:cs="宋体" w:hint="eastAsia"/>
          <w:b/>
          <w:bCs/>
          <w:szCs w:val="24"/>
        </w:rPr>
        <w:t>企业“三级跳”员工辅导法</w:t>
      </w:r>
    </w:p>
    <w:p w14:paraId="326DA3F7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1</w:t>
      </w:r>
      <w:r w:rsidR="009B396D">
        <w:rPr>
          <w:rFonts w:ascii="宋体" w:eastAsia="宋体" w:hAnsi="宋体" w:cs="宋体" w:hint="eastAsia"/>
          <w:szCs w:val="24"/>
        </w:rPr>
        <w:t>）</w:t>
      </w:r>
      <w:r w:rsidRPr="00B92CB9">
        <w:rPr>
          <w:rFonts w:ascii="宋体" w:eastAsia="宋体" w:hAnsi="宋体" w:cs="宋体" w:hint="eastAsia"/>
          <w:szCs w:val="24"/>
        </w:rPr>
        <w:t>从战争中学习战争</w:t>
      </w:r>
    </w:p>
    <w:p w14:paraId="3337FCBE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2</w:t>
      </w:r>
      <w:r w:rsidR="009B396D">
        <w:rPr>
          <w:rFonts w:ascii="宋体" w:eastAsia="宋体" w:hAnsi="宋体" w:cs="宋体" w:hint="eastAsia"/>
          <w:szCs w:val="24"/>
        </w:rPr>
        <w:t>）</w:t>
      </w:r>
      <w:r w:rsidRPr="00B92CB9">
        <w:rPr>
          <w:rFonts w:ascii="宋体" w:eastAsia="宋体" w:hAnsi="宋体" w:cs="宋体" w:hint="eastAsia"/>
          <w:szCs w:val="24"/>
        </w:rPr>
        <w:t>从标杆里学习光辉</w:t>
      </w:r>
    </w:p>
    <w:p w14:paraId="05E7DFD7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B92CB9">
        <w:rPr>
          <w:rFonts w:ascii="宋体" w:eastAsia="宋体" w:hAnsi="宋体" w:cs="宋体" w:hint="eastAsia"/>
          <w:szCs w:val="24"/>
        </w:rPr>
        <w:t>3</w:t>
      </w:r>
      <w:r w:rsidR="009B396D">
        <w:rPr>
          <w:rFonts w:ascii="宋体" w:eastAsia="宋体" w:hAnsi="宋体" w:cs="宋体" w:hint="eastAsia"/>
          <w:szCs w:val="24"/>
        </w:rPr>
        <w:t>）</w:t>
      </w:r>
      <w:r w:rsidRPr="00B92CB9">
        <w:rPr>
          <w:rFonts w:ascii="宋体" w:eastAsia="宋体" w:hAnsi="宋体" w:cs="宋体" w:hint="eastAsia"/>
          <w:szCs w:val="24"/>
        </w:rPr>
        <w:t>从导师处习得高招</w:t>
      </w:r>
    </w:p>
    <w:p w14:paraId="2B82F447" w14:textId="77777777" w:rsidR="002211F8" w:rsidRPr="00D61B0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szCs w:val="24"/>
        </w:rPr>
      </w:pPr>
      <w:r w:rsidRPr="00D61B09">
        <w:rPr>
          <w:rFonts w:ascii="宋体" w:eastAsia="宋体" w:hAnsi="宋体" w:cs="宋体" w:hint="eastAsia"/>
          <w:b/>
          <w:bCs/>
          <w:szCs w:val="24"/>
        </w:rPr>
        <w:t>工具：</w:t>
      </w:r>
      <w:r w:rsidRPr="00D61B09">
        <w:rPr>
          <w:rFonts w:ascii="宋体" w:eastAsia="宋体" w:hAnsi="宋体" w:cs="宋体" w:hint="eastAsia"/>
          <w:szCs w:val="24"/>
        </w:rPr>
        <w:t>导师带教系列表格</w:t>
      </w:r>
    </w:p>
    <w:p w14:paraId="59E211F9" w14:textId="77777777" w:rsidR="002211F8" w:rsidRPr="00B92CB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 w:rsidRPr="00D61B09">
        <w:rPr>
          <w:rFonts w:ascii="宋体" w:eastAsia="宋体" w:hAnsi="宋体" w:cs="宋体" w:hint="eastAsia"/>
          <w:b/>
          <w:bCs/>
          <w:szCs w:val="24"/>
        </w:rPr>
        <w:t>现场演练：</w:t>
      </w:r>
      <w:r w:rsidRPr="00B92CB9">
        <w:rPr>
          <w:rFonts w:ascii="宋体" w:eastAsia="宋体" w:hAnsi="宋体" w:cs="宋体" w:hint="eastAsia"/>
          <w:szCs w:val="24"/>
        </w:rPr>
        <w:t>绩效辅导演练</w:t>
      </w:r>
    </w:p>
    <w:p w14:paraId="50D8508D" w14:textId="77777777" w:rsidR="002211F8" w:rsidRPr="00B92CB9" w:rsidRDefault="00D61B09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szCs w:val="24"/>
        </w:rPr>
      </w:pPr>
      <w:r>
        <w:rPr>
          <w:rFonts w:ascii="宋体" w:eastAsia="宋体" w:hAnsi="宋体" w:cs="宋体" w:hint="eastAsia"/>
          <w:b/>
          <w:bCs/>
          <w:szCs w:val="24"/>
        </w:rPr>
        <w:t xml:space="preserve">3. </w:t>
      </w:r>
      <w:r w:rsidRPr="00B92CB9">
        <w:rPr>
          <w:rFonts w:ascii="宋体" w:eastAsia="宋体" w:hAnsi="宋体" w:cs="宋体" w:hint="eastAsia"/>
          <w:b/>
          <w:bCs/>
          <w:szCs w:val="24"/>
        </w:rPr>
        <w:t>绩效辅导实操</w:t>
      </w:r>
      <w:r w:rsidR="00632CC2">
        <w:rPr>
          <w:rFonts w:ascii="宋体" w:eastAsia="宋体" w:hAnsi="宋体" w:cs="宋体" w:hint="eastAsia"/>
          <w:b/>
          <w:bCs/>
          <w:szCs w:val="24"/>
        </w:rPr>
        <w:t>要点</w:t>
      </w:r>
    </w:p>
    <w:p w14:paraId="15971BEC" w14:textId="77777777" w:rsidR="002211F8" w:rsidRPr="00B92CB9" w:rsidRDefault="00D61B09" w:rsidP="00D61B09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>
        <w:rPr>
          <w:rFonts w:ascii="宋体" w:eastAsia="宋体" w:hAnsi="宋体" w:cs="宋体" w:hint="eastAsia"/>
          <w:szCs w:val="24"/>
        </w:rPr>
        <w:t xml:space="preserve">1. </w:t>
      </w:r>
      <w:r w:rsidRPr="00B92CB9">
        <w:rPr>
          <w:rFonts w:ascii="宋体" w:eastAsia="宋体" w:hAnsi="宋体" w:cs="宋体" w:hint="eastAsia"/>
          <w:szCs w:val="24"/>
        </w:rPr>
        <w:t>以人（员工）为中心，而非以事（工作）为中心</w:t>
      </w:r>
    </w:p>
    <w:p w14:paraId="6116F962" w14:textId="77777777" w:rsidR="002211F8" w:rsidRPr="00B92CB9" w:rsidRDefault="00D61B09" w:rsidP="00D61B09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>
        <w:rPr>
          <w:rFonts w:ascii="宋体" w:eastAsia="宋体" w:hAnsi="宋体" w:cs="宋体" w:hint="eastAsia"/>
          <w:szCs w:val="24"/>
        </w:rPr>
        <w:t xml:space="preserve">2. </w:t>
      </w:r>
      <w:r w:rsidRPr="00B92CB9">
        <w:rPr>
          <w:rFonts w:ascii="宋体" w:eastAsia="宋体" w:hAnsi="宋体" w:cs="宋体"/>
          <w:szCs w:val="24"/>
        </w:rPr>
        <w:t>会议要有结果、有记录、有追踪</w:t>
      </w:r>
    </w:p>
    <w:p w14:paraId="496A1DD6" w14:textId="77777777" w:rsidR="002211F8" w:rsidRPr="00B92CB9" w:rsidRDefault="00D61B09" w:rsidP="00D61B09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>
        <w:rPr>
          <w:rFonts w:ascii="宋体" w:eastAsia="宋体" w:hAnsi="宋体" w:cs="宋体" w:hint="eastAsia"/>
          <w:szCs w:val="24"/>
        </w:rPr>
        <w:t xml:space="preserve">3. </w:t>
      </w:r>
      <w:r w:rsidRPr="00B92CB9">
        <w:rPr>
          <w:rFonts w:ascii="宋体" w:eastAsia="宋体" w:hAnsi="宋体" w:cs="宋体"/>
          <w:szCs w:val="24"/>
        </w:rPr>
        <w:t>建议每月至少1次，每次1小时,至少半小时</w:t>
      </w:r>
    </w:p>
    <w:p w14:paraId="0707708A" w14:textId="77777777" w:rsidR="002211F8" w:rsidRPr="00B92CB9" w:rsidRDefault="00D61B09" w:rsidP="00D61B09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>
        <w:rPr>
          <w:rFonts w:ascii="宋体" w:eastAsia="宋体" w:hAnsi="宋体" w:cs="宋体" w:hint="eastAsia"/>
          <w:szCs w:val="24"/>
        </w:rPr>
        <w:t xml:space="preserve">4. </w:t>
      </w:r>
      <w:r w:rsidRPr="00B92CB9">
        <w:rPr>
          <w:rFonts w:ascii="宋体" w:eastAsia="宋体" w:hAnsi="宋体" w:cs="宋体"/>
          <w:szCs w:val="24"/>
        </w:rPr>
        <w:t>提前约定时间并严格履行</w:t>
      </w:r>
    </w:p>
    <w:p w14:paraId="437510C9" w14:textId="77777777" w:rsidR="002211F8" w:rsidRPr="00B92CB9" w:rsidRDefault="00D61B09" w:rsidP="00D61B09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szCs w:val="24"/>
        </w:rPr>
      </w:pPr>
      <w:r>
        <w:rPr>
          <w:rFonts w:ascii="宋体" w:eastAsia="宋体" w:hAnsi="宋体" w:cs="宋体" w:hint="eastAsia"/>
          <w:szCs w:val="24"/>
        </w:rPr>
        <w:t xml:space="preserve">5. </w:t>
      </w:r>
      <w:r w:rsidRPr="00B92CB9">
        <w:rPr>
          <w:rFonts w:ascii="宋体" w:eastAsia="宋体" w:hAnsi="宋体" w:cs="宋体"/>
          <w:szCs w:val="24"/>
        </w:rPr>
        <w:t>25%提问（辅导），50%倾听，25%反馈</w:t>
      </w:r>
    </w:p>
    <w:p w14:paraId="7D11C0C3" w14:textId="77777777" w:rsidR="002211F8" w:rsidRPr="00E7542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color w:val="C45911"/>
          <w:szCs w:val="24"/>
        </w:rPr>
      </w:pPr>
      <w:r w:rsidRPr="00E75429">
        <w:rPr>
          <w:rFonts w:ascii="宋体" w:eastAsia="宋体" w:hAnsi="宋体" w:cs="宋体" w:hint="eastAsia"/>
          <w:b/>
          <w:bCs/>
          <w:color w:val="C45911"/>
          <w:szCs w:val="24"/>
        </w:rPr>
        <w:t>第三步</w:t>
      </w:r>
      <w:r w:rsidR="00E75429">
        <w:rPr>
          <w:rFonts w:ascii="宋体" w:eastAsia="宋体" w:hAnsi="宋体" w:cs="宋体" w:hint="eastAsia"/>
          <w:b/>
          <w:bCs/>
          <w:color w:val="C45911"/>
          <w:szCs w:val="24"/>
        </w:rPr>
        <w:t>：</w:t>
      </w:r>
      <w:r w:rsidRPr="00E75429">
        <w:rPr>
          <w:rFonts w:ascii="宋体" w:eastAsia="宋体" w:hAnsi="宋体" w:cs="宋体" w:hint="eastAsia"/>
          <w:b/>
          <w:bCs/>
          <w:color w:val="C45911"/>
          <w:szCs w:val="24"/>
        </w:rPr>
        <w:t>绩效考核方法</w:t>
      </w:r>
    </w:p>
    <w:p w14:paraId="2D1CFF90" w14:textId="77777777" w:rsidR="002211F8" w:rsidRPr="00B92CB9" w:rsidRDefault="002B050B" w:rsidP="002B050B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bCs/>
          <w:szCs w:val="24"/>
        </w:rPr>
      </w:pPr>
      <w:r>
        <w:rPr>
          <w:rFonts w:ascii="宋体" w:eastAsia="宋体" w:hAnsi="宋体" w:cs="宋体" w:hint="eastAsia"/>
          <w:bCs/>
          <w:szCs w:val="24"/>
        </w:rPr>
        <w:t xml:space="preserve">1. </w:t>
      </w:r>
      <w:r w:rsidRPr="00B92CB9">
        <w:rPr>
          <w:rFonts w:ascii="宋体" w:eastAsia="宋体" w:hAnsi="宋体" w:cs="宋体" w:hint="eastAsia"/>
          <w:bCs/>
          <w:szCs w:val="24"/>
        </w:rPr>
        <w:t>MBO：从主席指挥解放战争看目标管理</w:t>
      </w:r>
    </w:p>
    <w:p w14:paraId="4C850191" w14:textId="77777777" w:rsidR="002211F8" w:rsidRPr="00B92CB9" w:rsidRDefault="002B050B" w:rsidP="002B050B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bCs/>
          <w:szCs w:val="24"/>
        </w:rPr>
      </w:pPr>
      <w:r>
        <w:rPr>
          <w:rFonts w:ascii="宋体" w:eastAsia="宋体" w:hAnsi="宋体" w:cs="宋体" w:hint="eastAsia"/>
          <w:bCs/>
          <w:szCs w:val="24"/>
        </w:rPr>
        <w:t xml:space="preserve">2. </w:t>
      </w:r>
      <w:r w:rsidRPr="00B92CB9">
        <w:rPr>
          <w:rFonts w:ascii="宋体" w:eastAsia="宋体" w:hAnsi="宋体" w:cs="宋体" w:hint="eastAsia"/>
          <w:bCs/>
          <w:szCs w:val="24"/>
        </w:rPr>
        <w:t>KPI：要我做的事，强调目标达成，代表关键绩效指标</w:t>
      </w:r>
    </w:p>
    <w:p w14:paraId="2599F1BE" w14:textId="77777777" w:rsidR="002211F8" w:rsidRPr="00B92CB9" w:rsidRDefault="002B050B" w:rsidP="002B050B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bCs/>
          <w:szCs w:val="24"/>
        </w:rPr>
      </w:pPr>
      <w:r>
        <w:rPr>
          <w:rFonts w:ascii="宋体" w:eastAsia="宋体" w:hAnsi="宋体" w:cs="宋体" w:hint="eastAsia"/>
          <w:bCs/>
          <w:szCs w:val="24"/>
        </w:rPr>
        <w:t xml:space="preserve">3. </w:t>
      </w:r>
      <w:r w:rsidRPr="00B92CB9">
        <w:rPr>
          <w:rFonts w:ascii="宋体" w:eastAsia="宋体" w:hAnsi="宋体" w:cs="宋体" w:hint="eastAsia"/>
          <w:bCs/>
          <w:szCs w:val="24"/>
        </w:rPr>
        <w:t>OKR：我要做的事，强调关键结果的量化和项目的推进</w:t>
      </w:r>
    </w:p>
    <w:p w14:paraId="1DDBC63D" w14:textId="77777777" w:rsidR="002211F8" w:rsidRPr="00B92CB9" w:rsidRDefault="002B050B" w:rsidP="002B050B">
      <w:pPr>
        <w:pStyle w:val="a7"/>
        <w:tabs>
          <w:tab w:val="left" w:pos="312"/>
        </w:tabs>
        <w:spacing w:beforeAutospacing="0" w:afterAutospacing="0" w:line="520" w:lineRule="exact"/>
        <w:rPr>
          <w:rFonts w:ascii="宋体" w:eastAsia="宋体" w:hAnsi="宋体" w:cs="宋体" w:hint="eastAsia"/>
          <w:bCs/>
          <w:szCs w:val="24"/>
        </w:rPr>
      </w:pPr>
      <w:r>
        <w:rPr>
          <w:rFonts w:ascii="宋体" w:eastAsia="宋体" w:hAnsi="宋体" w:cs="宋体" w:hint="eastAsia"/>
          <w:bCs/>
          <w:szCs w:val="24"/>
        </w:rPr>
        <w:t xml:space="preserve">4. </w:t>
      </w:r>
      <w:r w:rsidRPr="00B92CB9">
        <w:rPr>
          <w:rFonts w:ascii="宋体" w:eastAsia="宋体" w:hAnsi="宋体" w:cs="宋体" w:hint="eastAsia"/>
          <w:bCs/>
          <w:szCs w:val="24"/>
        </w:rPr>
        <w:t>BSC：企业平衡四维模型</w:t>
      </w:r>
    </w:p>
    <w:p w14:paraId="1350DF31" w14:textId="77777777" w:rsidR="002211F8" w:rsidRPr="00E75429" w:rsidRDefault="005303B0">
      <w:pPr>
        <w:pStyle w:val="a7"/>
        <w:spacing w:beforeAutospacing="0" w:afterAutospacing="0" w:line="520" w:lineRule="exact"/>
        <w:rPr>
          <w:rFonts w:ascii="宋体" w:eastAsia="宋体" w:hAnsi="宋体" w:cs="宋体" w:hint="eastAsia"/>
          <w:b/>
          <w:bCs/>
          <w:color w:val="C45911"/>
          <w:szCs w:val="24"/>
        </w:rPr>
      </w:pPr>
      <w:r w:rsidRPr="00E75429">
        <w:rPr>
          <w:rFonts w:ascii="宋体" w:eastAsia="宋体" w:hAnsi="宋体" w:cs="宋体" w:hint="eastAsia"/>
          <w:b/>
          <w:bCs/>
          <w:color w:val="C45911"/>
          <w:szCs w:val="24"/>
        </w:rPr>
        <w:t>第四步</w:t>
      </w:r>
      <w:r w:rsidR="00E75429">
        <w:rPr>
          <w:rFonts w:ascii="宋体" w:eastAsia="宋体" w:hAnsi="宋体" w:cs="宋体" w:hint="eastAsia"/>
          <w:b/>
          <w:bCs/>
          <w:color w:val="C45911"/>
          <w:szCs w:val="24"/>
        </w:rPr>
        <w:t>：</w:t>
      </w:r>
      <w:r w:rsidRPr="00E75429">
        <w:rPr>
          <w:rFonts w:ascii="宋体" w:eastAsia="宋体" w:hAnsi="宋体" w:cs="宋体" w:hint="eastAsia"/>
          <w:b/>
          <w:bCs/>
          <w:color w:val="C45911"/>
          <w:szCs w:val="24"/>
        </w:rPr>
        <w:t>绩效辅导面谈</w:t>
      </w:r>
    </w:p>
    <w:p w14:paraId="208F03CA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B92CB9">
        <w:rPr>
          <w:rFonts w:ascii="宋体" w:eastAsia="宋体" w:hAnsi="宋体" w:cs="宋体" w:hint="eastAsia"/>
          <w:b/>
          <w:kern w:val="0"/>
          <w:sz w:val="24"/>
          <w:szCs w:val="24"/>
        </w:rPr>
        <w:t>1</w:t>
      </w:r>
      <w:r w:rsidR="002B050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. </w:t>
      </w:r>
      <w:r w:rsidRPr="00B92CB9">
        <w:rPr>
          <w:rFonts w:ascii="宋体" w:eastAsia="宋体" w:hAnsi="宋体" w:cs="宋体" w:hint="eastAsia"/>
          <w:b/>
          <w:kern w:val="0"/>
          <w:sz w:val="24"/>
          <w:szCs w:val="24"/>
        </w:rPr>
        <w:t>准备</w:t>
      </w:r>
    </w:p>
    <w:p w14:paraId="29911D92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1）面谈者应做的准备</w:t>
      </w:r>
    </w:p>
    <w:p w14:paraId="3F2844ED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2）员工应该做的准备</w:t>
      </w:r>
    </w:p>
    <w:p w14:paraId="06E91E9A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B92CB9">
        <w:rPr>
          <w:rFonts w:ascii="宋体" w:eastAsia="宋体" w:hAnsi="宋体" w:cs="宋体" w:hint="eastAsia"/>
          <w:b/>
          <w:kern w:val="0"/>
          <w:sz w:val="24"/>
          <w:szCs w:val="24"/>
        </w:rPr>
        <w:lastRenderedPageBreak/>
        <w:t>2</w:t>
      </w:r>
      <w:r w:rsidR="002B050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. </w:t>
      </w:r>
      <w:r w:rsidRPr="00B92CB9">
        <w:rPr>
          <w:rFonts w:ascii="宋体" w:eastAsia="宋体" w:hAnsi="宋体" w:cs="宋体" w:hint="eastAsia"/>
          <w:b/>
          <w:kern w:val="0"/>
          <w:sz w:val="24"/>
          <w:szCs w:val="24"/>
        </w:rPr>
        <w:t>实施</w:t>
      </w:r>
    </w:p>
    <w:p w14:paraId="3847C001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1）创造良好的面谈氛围</w:t>
      </w:r>
    </w:p>
    <w:p w14:paraId="339DB9D6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2）控制好面谈过程及时间</w:t>
      </w:r>
    </w:p>
    <w:p w14:paraId="44EF078E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3）掌握好面谈原则</w:t>
      </w:r>
    </w:p>
    <w:p w14:paraId="2101B0FF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4）运用好面谈技巧</w:t>
      </w:r>
    </w:p>
    <w:p w14:paraId="58EFFB61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105CA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案例分析：</w:t>
      </w: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因面谈方式不当印发劳动仲裁</w:t>
      </w:r>
    </w:p>
    <w:p w14:paraId="098BA2CA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B92CB9">
        <w:rPr>
          <w:rFonts w:ascii="宋体" w:eastAsia="宋体" w:hAnsi="宋体" w:cs="宋体" w:hint="eastAsia"/>
          <w:b/>
          <w:kern w:val="0"/>
          <w:sz w:val="24"/>
          <w:szCs w:val="24"/>
        </w:rPr>
        <w:t>3</w:t>
      </w:r>
      <w:r w:rsidR="002B050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. </w:t>
      </w:r>
      <w:r w:rsidRPr="00B92CB9">
        <w:rPr>
          <w:rFonts w:ascii="宋体" w:eastAsia="宋体" w:hAnsi="宋体" w:cs="宋体" w:hint="eastAsia"/>
          <w:b/>
          <w:kern w:val="0"/>
          <w:sz w:val="24"/>
          <w:szCs w:val="24"/>
        </w:rPr>
        <w:t>绩效面谈工具</w:t>
      </w:r>
    </w:p>
    <w:p w14:paraId="4CF0DE19" w14:textId="77777777" w:rsidR="002B050B" w:rsidRPr="00B92CB9" w:rsidRDefault="002B050B" w:rsidP="002B050B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——</w:t>
      </w: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基于DISC的员工面谈</w:t>
      </w:r>
    </w:p>
    <w:p w14:paraId="4F854032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B050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工具：</w:t>
      </w: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绩效改进面谈表与沟通记录表</w:t>
      </w:r>
    </w:p>
    <w:p w14:paraId="45FC9335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B050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演练：</w:t>
      </w: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DISC员工性格测试</w:t>
      </w:r>
    </w:p>
    <w:p w14:paraId="05A83851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B050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演练：</w:t>
      </w: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不同类型的员工如何进行绩效面谈</w:t>
      </w:r>
    </w:p>
    <w:p w14:paraId="218529A9" w14:textId="77777777" w:rsidR="002211F8" w:rsidRPr="00B92CB9" w:rsidRDefault="002B050B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4. </w:t>
      </w: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绩效考核“不合格”的员工如何面谈</w:t>
      </w:r>
    </w:p>
    <w:p w14:paraId="0C9BEEA5" w14:textId="77777777" w:rsidR="002211F8" w:rsidRPr="00B92CB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B050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案例解析：</w:t>
      </w:r>
      <w:r w:rsidRPr="00B92CB9">
        <w:rPr>
          <w:rFonts w:ascii="宋体" w:eastAsia="宋体" w:hAnsi="宋体" w:cs="宋体" w:hint="eastAsia"/>
          <w:kern w:val="0"/>
          <w:sz w:val="24"/>
          <w:szCs w:val="24"/>
        </w:rPr>
        <w:t>员工不接受绩效，并越级上访</w:t>
      </w:r>
    </w:p>
    <w:p w14:paraId="551EF6E6" w14:textId="77777777" w:rsidR="002211F8" w:rsidRPr="006703C6" w:rsidRDefault="005303B0">
      <w:pPr>
        <w:spacing w:line="480" w:lineRule="exact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703C6">
        <w:rPr>
          <w:rFonts w:ascii="宋体" w:eastAsia="宋体" w:hAnsi="宋体" w:cs="宋体" w:hint="eastAsia"/>
          <w:b/>
          <w:kern w:val="0"/>
          <w:sz w:val="24"/>
          <w:szCs w:val="24"/>
        </w:rPr>
        <w:t>第五步</w:t>
      </w:r>
      <w:r w:rsidR="00E75429" w:rsidRPr="006703C6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  <w:r w:rsidRPr="006703C6">
        <w:rPr>
          <w:rFonts w:ascii="宋体" w:eastAsia="宋体" w:hAnsi="宋体" w:cs="宋体" w:hint="eastAsia"/>
          <w:b/>
          <w:kern w:val="0"/>
          <w:sz w:val="24"/>
          <w:szCs w:val="24"/>
        </w:rPr>
        <w:t>绩效考核结果</w:t>
      </w:r>
      <w:r w:rsidR="004C0909">
        <w:rPr>
          <w:rFonts w:ascii="宋体" w:eastAsia="宋体" w:hAnsi="宋体" w:cs="宋体" w:hint="eastAsia"/>
          <w:b/>
          <w:kern w:val="0"/>
          <w:sz w:val="24"/>
          <w:szCs w:val="24"/>
        </w:rPr>
        <w:t>六</w:t>
      </w:r>
      <w:r w:rsidR="006703C6">
        <w:rPr>
          <w:rFonts w:ascii="宋体" w:eastAsia="宋体" w:hAnsi="宋体" w:cs="宋体" w:hint="eastAsia"/>
          <w:b/>
          <w:kern w:val="0"/>
          <w:sz w:val="24"/>
          <w:szCs w:val="24"/>
        </w:rPr>
        <w:t>方面</w:t>
      </w:r>
      <w:r w:rsidRPr="006703C6">
        <w:rPr>
          <w:rFonts w:ascii="宋体" w:eastAsia="宋体" w:hAnsi="宋体" w:cs="宋体" w:hint="eastAsia"/>
          <w:b/>
          <w:kern w:val="0"/>
          <w:sz w:val="24"/>
          <w:szCs w:val="24"/>
        </w:rPr>
        <w:t>应用</w:t>
      </w:r>
    </w:p>
    <w:p w14:paraId="1FF2AFEC" w14:textId="77777777" w:rsidR="002211F8" w:rsidRPr="004C090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E01353" w:rsidRPr="004C090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="004C0909" w:rsidRPr="004C0909">
        <w:rPr>
          <w:rFonts w:ascii="宋体" w:eastAsia="宋体" w:hAnsi="宋体" w:cs="宋体" w:hint="eastAsia"/>
          <w:kern w:val="0"/>
          <w:sz w:val="24"/>
          <w:szCs w:val="24"/>
        </w:rPr>
        <w:t>为</w:t>
      </w: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薪资报酬</w:t>
      </w:r>
      <w:r w:rsidR="004C0909" w:rsidRPr="004C0909">
        <w:rPr>
          <w:rFonts w:ascii="宋体" w:eastAsia="宋体" w:hAnsi="宋体" w:cs="宋体" w:hint="eastAsia"/>
          <w:kern w:val="0"/>
          <w:sz w:val="24"/>
          <w:szCs w:val="24"/>
        </w:rPr>
        <w:t>设定提供参考</w:t>
      </w:r>
    </w:p>
    <w:p w14:paraId="3C53A675" w14:textId="77777777" w:rsidR="002211F8" w:rsidRPr="004C090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E01353" w:rsidRPr="004C090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="004C0909">
        <w:rPr>
          <w:rFonts w:ascii="宋体" w:eastAsia="宋体" w:hAnsi="宋体" w:cs="宋体" w:hint="eastAsia"/>
          <w:kern w:val="0"/>
          <w:sz w:val="24"/>
          <w:szCs w:val="24"/>
        </w:rPr>
        <w:t>为员工</w:t>
      </w: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职级升降</w:t>
      </w:r>
      <w:r w:rsidR="004C0909">
        <w:rPr>
          <w:rFonts w:ascii="宋体" w:eastAsia="宋体" w:hAnsi="宋体" w:cs="宋体" w:hint="eastAsia"/>
          <w:kern w:val="0"/>
          <w:sz w:val="24"/>
          <w:szCs w:val="24"/>
        </w:rPr>
        <w:t>提供参考</w:t>
      </w:r>
    </w:p>
    <w:p w14:paraId="7025B968" w14:textId="77777777" w:rsidR="002211F8" w:rsidRPr="004C090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E01353" w:rsidRPr="004C090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="004C0909">
        <w:rPr>
          <w:rFonts w:ascii="宋体" w:eastAsia="宋体" w:hAnsi="宋体" w:cs="宋体" w:hint="eastAsia"/>
          <w:kern w:val="0"/>
          <w:sz w:val="24"/>
          <w:szCs w:val="24"/>
        </w:rPr>
        <w:t>为员工</w:t>
      </w: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岗位调整</w:t>
      </w:r>
      <w:r w:rsidR="004C0909">
        <w:rPr>
          <w:rFonts w:ascii="宋体" w:eastAsia="宋体" w:hAnsi="宋体" w:cs="宋体" w:hint="eastAsia"/>
          <w:kern w:val="0"/>
          <w:sz w:val="24"/>
          <w:szCs w:val="24"/>
        </w:rPr>
        <w:t>提供参考</w:t>
      </w:r>
    </w:p>
    <w:p w14:paraId="7246C1FD" w14:textId="77777777" w:rsidR="002211F8" w:rsidRPr="004C0909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E01353" w:rsidRPr="004C090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="004C0909">
        <w:rPr>
          <w:rFonts w:ascii="宋体" w:eastAsia="宋体" w:hAnsi="宋体" w:cs="宋体" w:hint="eastAsia"/>
          <w:kern w:val="0"/>
          <w:sz w:val="24"/>
          <w:szCs w:val="24"/>
        </w:rPr>
        <w:t>为制定</w:t>
      </w: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培训</w:t>
      </w:r>
      <w:r w:rsidR="004C0909">
        <w:rPr>
          <w:rFonts w:ascii="宋体" w:eastAsia="宋体" w:hAnsi="宋体" w:cs="宋体" w:hint="eastAsia"/>
          <w:kern w:val="0"/>
          <w:sz w:val="24"/>
          <w:szCs w:val="24"/>
        </w:rPr>
        <w:t>计划提供</w:t>
      </w: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参考</w:t>
      </w:r>
    </w:p>
    <w:p w14:paraId="1F8D06D1" w14:textId="77777777" w:rsidR="002211F8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E01353" w:rsidRPr="004C0909">
        <w:rPr>
          <w:rFonts w:ascii="宋体" w:eastAsia="宋体" w:hAnsi="宋体" w:cs="宋体" w:hint="eastAsia"/>
          <w:kern w:val="0"/>
          <w:sz w:val="24"/>
          <w:szCs w:val="24"/>
        </w:rPr>
        <w:t xml:space="preserve">. </w:t>
      </w:r>
      <w:r w:rsidR="004C0909">
        <w:rPr>
          <w:rFonts w:ascii="宋体" w:eastAsia="宋体" w:hAnsi="宋体" w:cs="宋体" w:hint="eastAsia"/>
          <w:kern w:val="0"/>
          <w:sz w:val="24"/>
          <w:szCs w:val="24"/>
        </w:rPr>
        <w:t>为改善</w:t>
      </w:r>
      <w:r w:rsidRPr="004C0909">
        <w:rPr>
          <w:rFonts w:ascii="宋体" w:eastAsia="宋体" w:hAnsi="宋体" w:cs="宋体" w:hint="eastAsia"/>
          <w:kern w:val="0"/>
          <w:sz w:val="24"/>
          <w:szCs w:val="24"/>
        </w:rPr>
        <w:t>管理</w:t>
      </w:r>
      <w:r w:rsidR="004C0909">
        <w:rPr>
          <w:rFonts w:ascii="宋体" w:eastAsia="宋体" w:hAnsi="宋体" w:cs="宋体" w:hint="eastAsia"/>
          <w:kern w:val="0"/>
          <w:sz w:val="24"/>
          <w:szCs w:val="24"/>
        </w:rPr>
        <w:t>机制提供参考</w:t>
      </w:r>
    </w:p>
    <w:p w14:paraId="004B35CE" w14:textId="77777777" w:rsidR="004C0909" w:rsidRPr="004C0909" w:rsidRDefault="004C0909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6. 为应对市场变化提供参考</w:t>
      </w:r>
    </w:p>
    <w:bookmarkEnd w:id="0"/>
    <w:bookmarkEnd w:id="1"/>
    <w:p w14:paraId="605BC3F3" w14:textId="77777777" w:rsidR="002211F8" w:rsidRPr="00DE1961" w:rsidRDefault="005303B0">
      <w:pPr>
        <w:spacing w:line="480" w:lineRule="exact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DE1961">
        <w:rPr>
          <w:rFonts w:ascii="宋体" w:eastAsia="宋体" w:hAnsi="宋体" w:cs="宋体" w:hint="eastAsia"/>
          <w:b/>
          <w:kern w:val="0"/>
          <w:sz w:val="24"/>
          <w:szCs w:val="24"/>
        </w:rPr>
        <w:t>第六步</w:t>
      </w:r>
      <w:r w:rsidR="00160DDF" w:rsidRPr="00DE1961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  <w:r w:rsidRPr="00DE1961">
        <w:rPr>
          <w:rFonts w:ascii="宋体" w:eastAsia="宋体" w:hAnsi="宋体" w:cs="宋体" w:hint="eastAsia"/>
          <w:b/>
          <w:kern w:val="0"/>
          <w:sz w:val="24"/>
          <w:szCs w:val="24"/>
        </w:rPr>
        <w:t>循环复盘</w:t>
      </w:r>
    </w:p>
    <w:p w14:paraId="3B793040" w14:textId="77777777" w:rsidR="002211F8" w:rsidRPr="00DE1961" w:rsidRDefault="005303B0">
      <w:pPr>
        <w:spacing w:line="480" w:lineRule="exact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DE1961">
        <w:rPr>
          <w:rFonts w:ascii="宋体" w:eastAsia="宋体" w:hAnsi="宋体" w:cs="宋体" w:hint="eastAsia"/>
          <w:b/>
          <w:kern w:val="0"/>
          <w:sz w:val="24"/>
          <w:szCs w:val="24"/>
        </w:rPr>
        <w:t>案例解析：</w:t>
      </w:r>
      <w:r w:rsidR="00DE1961" w:rsidRPr="00DE1961">
        <w:rPr>
          <w:rFonts w:ascii="宋体" w:eastAsia="宋体" w:hAnsi="宋体" w:cs="宋体" w:hint="eastAsia"/>
          <w:b/>
          <w:kern w:val="0"/>
          <w:sz w:val="24"/>
          <w:szCs w:val="24"/>
        </w:rPr>
        <w:t>为何要开展</w:t>
      </w:r>
      <w:r w:rsidRPr="00DE1961">
        <w:rPr>
          <w:rFonts w:ascii="宋体" w:eastAsia="宋体" w:hAnsi="宋体" w:cs="宋体" w:hint="eastAsia"/>
          <w:b/>
          <w:kern w:val="0"/>
          <w:sz w:val="24"/>
          <w:szCs w:val="24"/>
        </w:rPr>
        <w:t>绩效复盘？</w:t>
      </w:r>
    </w:p>
    <w:p w14:paraId="333CC97D" w14:textId="6B31F253" w:rsidR="00DE1961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E1961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160DDF" w:rsidRPr="00DE1961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="001D5F43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DE1961" w:rsidRPr="00DE1961">
        <w:rPr>
          <w:rFonts w:ascii="宋体" w:eastAsia="宋体" w:hAnsi="宋体" w:cs="宋体" w:hint="eastAsia"/>
          <w:kern w:val="0"/>
          <w:sz w:val="24"/>
          <w:szCs w:val="24"/>
        </w:rPr>
        <w:t>复盘是什么</w:t>
      </w:r>
      <w:r w:rsidR="00750699">
        <w:rPr>
          <w:rFonts w:ascii="宋体" w:eastAsia="宋体" w:hAnsi="宋体" w:cs="宋体" w:hint="eastAsia"/>
          <w:kern w:val="0"/>
          <w:sz w:val="24"/>
          <w:szCs w:val="24"/>
        </w:rPr>
        <w:t>——</w:t>
      </w:r>
      <w:r w:rsidR="00DE1961" w:rsidRPr="00DE1961">
        <w:rPr>
          <w:rFonts w:ascii="宋体" w:eastAsia="宋体" w:hAnsi="宋体" w:cs="宋体" w:hint="eastAsia"/>
          <w:kern w:val="0"/>
          <w:sz w:val="24"/>
          <w:szCs w:val="24"/>
        </w:rPr>
        <w:t>复事盘人</w:t>
      </w:r>
    </w:p>
    <w:p w14:paraId="3E0A89C4" w14:textId="762A3C15" w:rsidR="00DE1961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E1961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160DDF" w:rsidRPr="00DE1961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="001D5F43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DE1961" w:rsidRPr="00DE1961">
        <w:rPr>
          <w:rFonts w:ascii="宋体" w:eastAsia="宋体" w:hAnsi="宋体" w:cs="宋体" w:hint="eastAsia"/>
          <w:kern w:val="0"/>
          <w:sz w:val="24"/>
          <w:szCs w:val="24"/>
        </w:rPr>
        <w:t>复盘的目的</w:t>
      </w:r>
      <w:r w:rsidR="00DE1961">
        <w:rPr>
          <w:rFonts w:ascii="宋体" w:eastAsia="宋体" w:hAnsi="宋体" w:cs="宋体" w:hint="eastAsia"/>
          <w:kern w:val="0"/>
          <w:sz w:val="24"/>
          <w:szCs w:val="24"/>
        </w:rPr>
        <w:t>是什么——</w:t>
      </w:r>
      <w:r w:rsidR="00DE1961" w:rsidRPr="00DE1961">
        <w:rPr>
          <w:rFonts w:ascii="宋体" w:eastAsia="宋体" w:hAnsi="宋体" w:cs="宋体" w:hint="eastAsia"/>
          <w:kern w:val="0"/>
          <w:sz w:val="24"/>
          <w:szCs w:val="24"/>
        </w:rPr>
        <w:t>不</w:t>
      </w:r>
      <w:r w:rsidR="00DE1961">
        <w:rPr>
          <w:rFonts w:ascii="宋体" w:eastAsia="宋体" w:hAnsi="宋体" w:cs="宋体" w:hint="eastAsia"/>
          <w:kern w:val="0"/>
          <w:sz w:val="24"/>
          <w:szCs w:val="24"/>
        </w:rPr>
        <w:t>再出现第二次措施</w:t>
      </w:r>
    </w:p>
    <w:p w14:paraId="3553F760" w14:textId="4D4FDB0D" w:rsidR="002211F8" w:rsidRPr="00DE1961" w:rsidRDefault="005303B0">
      <w:pPr>
        <w:spacing w:line="480" w:lineRule="exac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E1961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750699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="001D5F43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750699" w:rsidRPr="00750699">
        <w:rPr>
          <w:rFonts w:ascii="宋体" w:eastAsia="宋体" w:hAnsi="宋体" w:cs="宋体"/>
          <w:kern w:val="0"/>
          <w:sz w:val="24"/>
          <w:szCs w:val="24"/>
        </w:rPr>
        <w:t>复盘的本质</w:t>
      </w:r>
      <w:r w:rsidR="00750699" w:rsidRPr="00750699">
        <w:rPr>
          <w:rFonts w:ascii="宋体" w:eastAsia="宋体" w:hAnsi="宋体" w:cs="宋体" w:hint="eastAsia"/>
          <w:kern w:val="0"/>
          <w:sz w:val="24"/>
          <w:szCs w:val="24"/>
        </w:rPr>
        <w:t>是什么——事前想清楚、事中干清楚、事后弄清楚</w:t>
      </w:r>
    </w:p>
    <w:p w14:paraId="220F523E" w14:textId="6F56CDD0" w:rsidR="00FC3D5E" w:rsidRPr="00160DDF" w:rsidRDefault="005303B0" w:rsidP="001D5F43">
      <w:pPr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1D5F43">
        <w:rPr>
          <w:rFonts w:ascii="宋体" w:eastAsia="宋体" w:hAnsi="宋体" w:cs="宋体" w:hint="eastAsia"/>
          <w:b/>
          <w:sz w:val="24"/>
          <w:szCs w:val="24"/>
        </w:rPr>
        <w:t>总结/反思与行动计划</w:t>
      </w:r>
    </w:p>
    <w:sectPr w:rsidR="00FC3D5E" w:rsidRPr="00160DDF" w:rsidSect="00D11DB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A8E47" w14:textId="77777777" w:rsidR="003A074C" w:rsidRDefault="003A074C">
      <w:r>
        <w:separator/>
      </w:r>
    </w:p>
  </w:endnote>
  <w:endnote w:type="continuationSeparator" w:id="0">
    <w:p w14:paraId="24A3ADDE" w14:textId="77777777" w:rsidR="003A074C" w:rsidRDefault="003A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63CED" w14:textId="77777777" w:rsidR="003A074C" w:rsidRDefault="003A074C">
      <w:r>
        <w:separator/>
      </w:r>
    </w:p>
  </w:footnote>
  <w:footnote w:type="continuationSeparator" w:id="0">
    <w:p w14:paraId="3E83802B" w14:textId="77777777" w:rsidR="003A074C" w:rsidRDefault="003A0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B7486CF"/>
    <w:multiLevelType w:val="singleLevel"/>
    <w:tmpl w:val="8B7486C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B284603B"/>
    <w:multiLevelType w:val="singleLevel"/>
    <w:tmpl w:val="B28460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20405FB4"/>
    <w:multiLevelType w:val="hybridMultilevel"/>
    <w:tmpl w:val="689CA5A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840139B"/>
    <w:multiLevelType w:val="singleLevel"/>
    <w:tmpl w:val="78401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847907675">
    <w:abstractNumId w:val="3"/>
  </w:num>
  <w:num w:numId="2" w16cid:durableId="1011222409">
    <w:abstractNumId w:val="1"/>
  </w:num>
  <w:num w:numId="3" w16cid:durableId="1543319800">
    <w:abstractNumId w:val="0"/>
  </w:num>
  <w:num w:numId="4" w16cid:durableId="1631938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QzYjYxOTQ2MWYyYmZmODNhOWU3YTkzYzkzOWJmOWUifQ=="/>
  </w:docVars>
  <w:rsids>
    <w:rsidRoot w:val="00B83ED0"/>
    <w:rsid w:val="00000B3E"/>
    <w:rsid w:val="000226B0"/>
    <w:rsid w:val="000266EF"/>
    <w:rsid w:val="00047B7D"/>
    <w:rsid w:val="000F0B26"/>
    <w:rsid w:val="000F3A4A"/>
    <w:rsid w:val="00105CA0"/>
    <w:rsid w:val="00120E39"/>
    <w:rsid w:val="0014648B"/>
    <w:rsid w:val="00160DDF"/>
    <w:rsid w:val="001678D0"/>
    <w:rsid w:val="001C339A"/>
    <w:rsid w:val="001D5AEB"/>
    <w:rsid w:val="001D5F43"/>
    <w:rsid w:val="001E1186"/>
    <w:rsid w:val="001F4BB9"/>
    <w:rsid w:val="002211F8"/>
    <w:rsid w:val="00256FA7"/>
    <w:rsid w:val="002749F9"/>
    <w:rsid w:val="00275FD3"/>
    <w:rsid w:val="00287CD7"/>
    <w:rsid w:val="00296551"/>
    <w:rsid w:val="002B050B"/>
    <w:rsid w:val="002B4FD3"/>
    <w:rsid w:val="0030414B"/>
    <w:rsid w:val="00317A2D"/>
    <w:rsid w:val="00321740"/>
    <w:rsid w:val="00322F36"/>
    <w:rsid w:val="003559CC"/>
    <w:rsid w:val="00376340"/>
    <w:rsid w:val="00380D36"/>
    <w:rsid w:val="003A074C"/>
    <w:rsid w:val="003B72BB"/>
    <w:rsid w:val="003F10B4"/>
    <w:rsid w:val="003F68E6"/>
    <w:rsid w:val="00414B5F"/>
    <w:rsid w:val="00422DAC"/>
    <w:rsid w:val="004256CE"/>
    <w:rsid w:val="00445F79"/>
    <w:rsid w:val="00485708"/>
    <w:rsid w:val="004A094F"/>
    <w:rsid w:val="004C0909"/>
    <w:rsid w:val="004D1BD2"/>
    <w:rsid w:val="004D3587"/>
    <w:rsid w:val="004F0934"/>
    <w:rsid w:val="005001B3"/>
    <w:rsid w:val="005140C9"/>
    <w:rsid w:val="005303B0"/>
    <w:rsid w:val="00532375"/>
    <w:rsid w:val="00570FBA"/>
    <w:rsid w:val="005C1712"/>
    <w:rsid w:val="005D1CEB"/>
    <w:rsid w:val="005D3848"/>
    <w:rsid w:val="006159F9"/>
    <w:rsid w:val="00632CC2"/>
    <w:rsid w:val="00646081"/>
    <w:rsid w:val="00654FC5"/>
    <w:rsid w:val="006703C6"/>
    <w:rsid w:val="00676F5F"/>
    <w:rsid w:val="00691786"/>
    <w:rsid w:val="006B7EAF"/>
    <w:rsid w:val="006D0CE9"/>
    <w:rsid w:val="006D11F4"/>
    <w:rsid w:val="007016EA"/>
    <w:rsid w:val="00743667"/>
    <w:rsid w:val="00750699"/>
    <w:rsid w:val="007661B2"/>
    <w:rsid w:val="007940CF"/>
    <w:rsid w:val="007C7C95"/>
    <w:rsid w:val="00845C61"/>
    <w:rsid w:val="0089751A"/>
    <w:rsid w:val="008A5DF9"/>
    <w:rsid w:val="008D4154"/>
    <w:rsid w:val="008F5156"/>
    <w:rsid w:val="008F5180"/>
    <w:rsid w:val="00975925"/>
    <w:rsid w:val="009B396D"/>
    <w:rsid w:val="009C241B"/>
    <w:rsid w:val="009F42B6"/>
    <w:rsid w:val="009F7722"/>
    <w:rsid w:val="00A102DC"/>
    <w:rsid w:val="00A135E3"/>
    <w:rsid w:val="00AA4FED"/>
    <w:rsid w:val="00AF67E3"/>
    <w:rsid w:val="00B53CD8"/>
    <w:rsid w:val="00B5477E"/>
    <w:rsid w:val="00B82814"/>
    <w:rsid w:val="00B83ED0"/>
    <w:rsid w:val="00B92CB9"/>
    <w:rsid w:val="00BC02C4"/>
    <w:rsid w:val="00C035FF"/>
    <w:rsid w:val="00C37E35"/>
    <w:rsid w:val="00C66552"/>
    <w:rsid w:val="00C86A3A"/>
    <w:rsid w:val="00C90053"/>
    <w:rsid w:val="00CC32FF"/>
    <w:rsid w:val="00CF2BD0"/>
    <w:rsid w:val="00D01EE1"/>
    <w:rsid w:val="00D05318"/>
    <w:rsid w:val="00D11DBC"/>
    <w:rsid w:val="00D13102"/>
    <w:rsid w:val="00D14C13"/>
    <w:rsid w:val="00D32CD4"/>
    <w:rsid w:val="00D566AC"/>
    <w:rsid w:val="00D61B09"/>
    <w:rsid w:val="00D6676B"/>
    <w:rsid w:val="00D667B8"/>
    <w:rsid w:val="00D71BF5"/>
    <w:rsid w:val="00D82280"/>
    <w:rsid w:val="00DC2920"/>
    <w:rsid w:val="00DC7A80"/>
    <w:rsid w:val="00DD0C9D"/>
    <w:rsid w:val="00DD3325"/>
    <w:rsid w:val="00DD769F"/>
    <w:rsid w:val="00DE1961"/>
    <w:rsid w:val="00DF1556"/>
    <w:rsid w:val="00E01353"/>
    <w:rsid w:val="00E055C3"/>
    <w:rsid w:val="00E75429"/>
    <w:rsid w:val="00E85559"/>
    <w:rsid w:val="00E85759"/>
    <w:rsid w:val="00E92276"/>
    <w:rsid w:val="00E93136"/>
    <w:rsid w:val="00E93D31"/>
    <w:rsid w:val="00EB1710"/>
    <w:rsid w:val="00EF2922"/>
    <w:rsid w:val="00F27880"/>
    <w:rsid w:val="00F61202"/>
    <w:rsid w:val="00F62777"/>
    <w:rsid w:val="00FC3D5E"/>
    <w:rsid w:val="01284C10"/>
    <w:rsid w:val="06B022EE"/>
    <w:rsid w:val="08AC25CB"/>
    <w:rsid w:val="0C403756"/>
    <w:rsid w:val="0F4075C9"/>
    <w:rsid w:val="13824654"/>
    <w:rsid w:val="13893C35"/>
    <w:rsid w:val="143A0A8B"/>
    <w:rsid w:val="18D176EA"/>
    <w:rsid w:val="1B5141B9"/>
    <w:rsid w:val="1CA47A53"/>
    <w:rsid w:val="1EC93137"/>
    <w:rsid w:val="1F176598"/>
    <w:rsid w:val="2AAC7C2C"/>
    <w:rsid w:val="32EB76C8"/>
    <w:rsid w:val="355A28E3"/>
    <w:rsid w:val="379658DE"/>
    <w:rsid w:val="3A331955"/>
    <w:rsid w:val="3B40257B"/>
    <w:rsid w:val="3D7309E6"/>
    <w:rsid w:val="3D995F73"/>
    <w:rsid w:val="4DA60964"/>
    <w:rsid w:val="4E261AA5"/>
    <w:rsid w:val="4F0A6312"/>
    <w:rsid w:val="53BD2563"/>
    <w:rsid w:val="5A1B4488"/>
    <w:rsid w:val="5A5654C0"/>
    <w:rsid w:val="5A9075FC"/>
    <w:rsid w:val="5CA23A10"/>
    <w:rsid w:val="5CD34356"/>
    <w:rsid w:val="5F38091E"/>
    <w:rsid w:val="69584DB0"/>
    <w:rsid w:val="6A3D7B02"/>
    <w:rsid w:val="6C9F6852"/>
    <w:rsid w:val="6F775864"/>
    <w:rsid w:val="70756248"/>
    <w:rsid w:val="76F105F2"/>
    <w:rsid w:val="7772528F"/>
    <w:rsid w:val="78D725FD"/>
    <w:rsid w:val="78FB3062"/>
    <w:rsid w:val="7B00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175A5D7"/>
  <w15:docId w15:val="{DE04B85C-8D6A-4E60-A92D-DEA9E305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1DBC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rsid w:val="00D11DB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11DBC"/>
    <w:rPr>
      <w:sz w:val="18"/>
      <w:szCs w:val="18"/>
    </w:rPr>
  </w:style>
  <w:style w:type="paragraph" w:styleId="a5">
    <w:name w:val="footer"/>
    <w:basedOn w:val="a"/>
    <w:qFormat/>
    <w:rsid w:val="00D11DB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rsid w:val="00D11DB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rsid w:val="00D11DB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Bullet2">
    <w:name w:val="Bullet 2"/>
    <w:basedOn w:val="a"/>
    <w:qFormat/>
    <w:rsid w:val="00D11DBC"/>
    <w:pPr>
      <w:widowControl/>
      <w:ind w:left="360" w:hanging="360"/>
      <w:jc w:val="left"/>
    </w:pPr>
    <w:rPr>
      <w:rFonts w:ascii="NewCenturySchlbk" w:eastAsia="宋体" w:hAnsi="NewCenturySchlbk" w:cs="Times New Roman"/>
      <w:kern w:val="0"/>
      <w:sz w:val="24"/>
      <w:szCs w:val="20"/>
      <w:lang w:eastAsia="en-US"/>
    </w:rPr>
  </w:style>
  <w:style w:type="paragraph" w:styleId="a8">
    <w:name w:val="List Paragraph"/>
    <w:basedOn w:val="a"/>
    <w:uiPriority w:val="34"/>
    <w:qFormat/>
    <w:rsid w:val="00D11DBC"/>
    <w:pPr>
      <w:spacing w:line="480" w:lineRule="exact"/>
      <w:ind w:left="360"/>
    </w:pPr>
    <w:rPr>
      <w:rFonts w:ascii="Calibri" w:eastAsia="宋体" w:hAnsi="Calibri" w:cs="Times New Roman"/>
    </w:rPr>
  </w:style>
  <w:style w:type="character" w:customStyle="1" w:styleId="a4">
    <w:name w:val="批注框文本 字符"/>
    <w:basedOn w:val="a0"/>
    <w:link w:val="a3"/>
    <w:qFormat/>
    <w:rsid w:val="00D11DBC"/>
    <w:rPr>
      <w:kern w:val="2"/>
      <w:sz w:val="18"/>
      <w:szCs w:val="18"/>
    </w:rPr>
  </w:style>
  <w:style w:type="character" w:styleId="a9">
    <w:name w:val="Strong"/>
    <w:basedOn w:val="a0"/>
    <w:uiPriority w:val="22"/>
    <w:qFormat/>
    <w:rsid w:val="00750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2024-02-27T03:16:00Z</dcterms:created>
  <dcterms:modified xsi:type="dcterms:W3CDTF">2024-07-15T06:53:00Z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B88468903A0C4EB5A45DE23F8D0114E5_13</vt:lpwstr>
  </property>
</Properties>
</file>