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8412C" w14:textId="42A51AD7" w:rsidR="00E72B00" w:rsidRPr="000D7765" w:rsidRDefault="00642AA4" w:rsidP="008330D2">
      <w:pPr>
        <w:spacing w:line="480" w:lineRule="exact"/>
        <w:rPr>
          <w:rFonts w:ascii="宋体" w:eastAsia="宋体" w:hAnsi="宋体" w:cs="Helvetica" w:hint="eastAsia"/>
          <w:b/>
          <w:bCs/>
          <w:color w:val="000000"/>
          <w:sz w:val="32"/>
          <w:szCs w:val="30"/>
          <w:shd w:val="clear" w:color="auto" w:fill="FFFFFF"/>
        </w:rPr>
      </w:pPr>
      <w:r w:rsidRPr="000D7765">
        <w:rPr>
          <w:noProof/>
        </w:rPr>
        <w:drawing>
          <wp:anchor distT="0" distB="0" distL="114300" distR="114300" simplePos="0" relativeHeight="251658240" behindDoc="0" locked="0" layoutInCell="1" allowOverlap="1" wp14:anchorId="0E40AD11" wp14:editId="2A7B7AB2">
            <wp:simplePos x="0" y="0"/>
            <wp:positionH relativeFrom="margin">
              <wp:posOffset>4232910</wp:posOffset>
            </wp:positionH>
            <wp:positionV relativeFrom="paragraph">
              <wp:posOffset>163830</wp:posOffset>
            </wp:positionV>
            <wp:extent cx="2073275" cy="2952750"/>
            <wp:effectExtent l="0" t="0" r="3175" b="0"/>
            <wp:wrapSquare wrapText="bothSides"/>
            <wp:docPr id="12603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779" t="9302" r="12296" b="26246"/>
                    <a:stretch>
                      <a:fillRect/>
                    </a:stretch>
                  </pic:blipFill>
                  <pic:spPr bwMode="auto">
                    <a:xfrm>
                      <a:off x="0" y="0"/>
                      <a:ext cx="2073275" cy="2952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081C" w:rsidRPr="000D7765">
        <w:rPr>
          <w:rFonts w:ascii="宋体" w:eastAsia="宋体" w:hAnsi="宋体" w:cs="Helvetica" w:hint="eastAsia"/>
          <w:b/>
          <w:bCs/>
          <w:color w:val="000000"/>
          <w:sz w:val="32"/>
          <w:szCs w:val="30"/>
          <w:shd w:val="clear" w:color="auto" w:fill="FFFFFF"/>
        </w:rPr>
        <w:t>权先勇</w:t>
      </w:r>
      <w:r w:rsidR="00E72B00" w:rsidRPr="000D7765">
        <w:rPr>
          <w:rFonts w:ascii="宋体" w:eastAsia="宋体" w:hAnsi="宋体" w:cs="Helvetica" w:hint="eastAsia"/>
          <w:b/>
          <w:bCs/>
          <w:color w:val="000000"/>
          <w:sz w:val="32"/>
          <w:szCs w:val="30"/>
          <w:shd w:val="clear" w:color="auto" w:fill="FFFFFF"/>
        </w:rPr>
        <w:t xml:space="preserve">老师  </w:t>
      </w:r>
      <w:r w:rsidR="009D081C" w:rsidRPr="000D7765">
        <w:rPr>
          <w:rFonts w:ascii="宋体" w:eastAsia="宋体" w:hAnsi="宋体" w:cs="Helvetica" w:hint="eastAsia"/>
          <w:b/>
          <w:bCs/>
          <w:color w:val="000000"/>
          <w:sz w:val="32"/>
          <w:szCs w:val="30"/>
          <w:shd w:val="clear" w:color="auto" w:fill="FFFFFF"/>
        </w:rPr>
        <w:t>安全管理实战专家</w:t>
      </w:r>
    </w:p>
    <w:p w14:paraId="60B09090" w14:textId="1B846F0E" w:rsidR="00BB46D2" w:rsidRPr="000D7765" w:rsidRDefault="009D081C" w:rsidP="009D081C">
      <w:pPr>
        <w:spacing w:line="480" w:lineRule="exact"/>
        <w:rPr>
          <w:rFonts w:ascii="宋体" w:eastAsia="宋体" w:hAnsi="宋体" w:cs="Arial" w:hint="eastAsia"/>
          <w:bCs/>
          <w:kern w:val="0"/>
          <w:sz w:val="24"/>
        </w:rPr>
      </w:pPr>
      <w:r w:rsidRPr="000D7765">
        <w:rPr>
          <w:rFonts w:ascii="宋体" w:eastAsia="宋体" w:hAnsi="宋体" w:cs="Arial" w:hint="eastAsia"/>
          <w:bCs/>
          <w:kern w:val="0"/>
          <w:sz w:val="24"/>
        </w:rPr>
        <w:t>21年安全生产工作</w:t>
      </w:r>
      <w:r w:rsidR="00C416D7" w:rsidRPr="000D7765">
        <w:rPr>
          <w:rFonts w:ascii="宋体" w:eastAsia="宋体" w:hAnsi="宋体" w:cs="Arial" w:hint="eastAsia"/>
          <w:bCs/>
          <w:kern w:val="0"/>
          <w:sz w:val="24"/>
        </w:rPr>
        <w:t>实践</w:t>
      </w:r>
      <w:r w:rsidRPr="000D7765">
        <w:rPr>
          <w:rFonts w:ascii="宋体" w:eastAsia="宋体" w:hAnsi="宋体" w:cs="Arial" w:hint="eastAsia"/>
          <w:bCs/>
          <w:kern w:val="0"/>
          <w:sz w:val="24"/>
        </w:rPr>
        <w:t>经验</w:t>
      </w:r>
    </w:p>
    <w:p w14:paraId="4E96F405" w14:textId="0DD5DDF4" w:rsidR="009D081C" w:rsidRPr="000D7765" w:rsidRDefault="009D081C" w:rsidP="009D081C">
      <w:pPr>
        <w:spacing w:line="480" w:lineRule="exact"/>
        <w:rPr>
          <w:rFonts w:ascii="宋体" w:eastAsia="宋体" w:hAnsi="宋体" w:cs="Arial" w:hint="eastAsia"/>
          <w:bCs/>
          <w:kern w:val="0"/>
          <w:sz w:val="24"/>
        </w:rPr>
      </w:pPr>
      <w:r w:rsidRPr="000D7765">
        <w:rPr>
          <w:rFonts w:ascii="宋体" w:eastAsia="宋体" w:hAnsi="宋体" w:cs="Arial" w:hint="eastAsia"/>
          <w:bCs/>
          <w:kern w:val="0"/>
          <w:sz w:val="24"/>
        </w:rPr>
        <w:t>15年安全咨询与培训经验</w:t>
      </w:r>
    </w:p>
    <w:p w14:paraId="0241DFB6" w14:textId="77777777" w:rsidR="003F6C80" w:rsidRPr="000D7765" w:rsidRDefault="003F6C80" w:rsidP="009D081C">
      <w:pPr>
        <w:spacing w:line="480" w:lineRule="exact"/>
        <w:rPr>
          <w:rFonts w:ascii="宋体" w:eastAsia="宋体" w:hAnsi="宋体" w:cs="Arial" w:hint="eastAsia"/>
          <w:b/>
          <w:kern w:val="0"/>
          <w:sz w:val="24"/>
        </w:rPr>
      </w:pPr>
      <w:r w:rsidRPr="000D7765">
        <w:rPr>
          <w:rFonts w:ascii="宋体" w:eastAsia="宋体" w:hAnsi="宋体" w:cs="Arial" w:hint="eastAsia"/>
          <w:b/>
          <w:kern w:val="0"/>
          <w:sz w:val="24"/>
        </w:rPr>
        <w:t>高级工程师、国家注册安全工程师</w:t>
      </w:r>
    </w:p>
    <w:p w14:paraId="69DAE018" w14:textId="342FEAB0" w:rsidR="003F6C80" w:rsidRPr="000D7765" w:rsidRDefault="003F6C80" w:rsidP="009D081C">
      <w:pPr>
        <w:spacing w:line="480" w:lineRule="exact"/>
        <w:rPr>
          <w:rFonts w:ascii="宋体" w:eastAsia="宋体" w:hAnsi="宋体" w:cs="Arial" w:hint="eastAsia"/>
          <w:bCs/>
          <w:kern w:val="0"/>
          <w:sz w:val="24"/>
        </w:rPr>
      </w:pPr>
      <w:r w:rsidRPr="000D7765">
        <w:rPr>
          <w:rFonts w:ascii="宋体" w:eastAsia="宋体" w:hAnsi="宋体" w:cs="Arial" w:hint="eastAsia"/>
          <w:bCs/>
          <w:kern w:val="0"/>
          <w:sz w:val="24"/>
        </w:rPr>
        <w:t>二级安全评价师、国家应急救援员</w:t>
      </w:r>
    </w:p>
    <w:p w14:paraId="5158C5C1" w14:textId="01673B97" w:rsidR="003F6C80" w:rsidRPr="000D7765" w:rsidRDefault="003F6C80" w:rsidP="0038734A">
      <w:pPr>
        <w:spacing w:line="480" w:lineRule="exact"/>
        <w:rPr>
          <w:rFonts w:ascii="宋体" w:eastAsia="宋体" w:hAnsi="宋体" w:cs="Arial" w:hint="eastAsia"/>
          <w:b/>
          <w:kern w:val="0"/>
          <w:sz w:val="24"/>
        </w:rPr>
      </w:pPr>
      <w:r w:rsidRPr="000D7765">
        <w:rPr>
          <w:rFonts w:ascii="宋体" w:eastAsia="宋体" w:hAnsi="宋体" w:cs="Arial" w:hint="eastAsia"/>
          <w:b/>
          <w:kern w:val="0"/>
          <w:sz w:val="24"/>
        </w:rPr>
        <w:t>广东省安全生产专家</w:t>
      </w:r>
      <w:r w:rsidR="0038734A" w:rsidRPr="000D7765">
        <w:rPr>
          <w:rFonts w:ascii="宋体" w:eastAsia="宋体" w:hAnsi="宋体" w:cs="Arial" w:hint="eastAsia"/>
          <w:b/>
          <w:kern w:val="0"/>
          <w:sz w:val="24"/>
        </w:rPr>
        <w:t>、</w:t>
      </w:r>
      <w:r w:rsidRPr="000D7765">
        <w:rPr>
          <w:rFonts w:ascii="宋体" w:eastAsia="宋体" w:hAnsi="宋体" w:cs="Arial" w:hint="eastAsia"/>
          <w:b/>
          <w:kern w:val="0"/>
          <w:sz w:val="24"/>
        </w:rPr>
        <w:t>深圳市安全生产专家</w:t>
      </w:r>
    </w:p>
    <w:p w14:paraId="36A9535A" w14:textId="53D29988" w:rsidR="003F6C80" w:rsidRPr="000D7765" w:rsidRDefault="003F6C80" w:rsidP="009D081C">
      <w:pPr>
        <w:spacing w:line="480" w:lineRule="exact"/>
        <w:rPr>
          <w:rFonts w:ascii="宋体" w:eastAsia="宋体" w:hAnsi="宋体" w:cs="Arial" w:hint="eastAsia"/>
          <w:bCs/>
          <w:kern w:val="0"/>
          <w:sz w:val="24"/>
        </w:rPr>
      </w:pPr>
      <w:r w:rsidRPr="000D7765">
        <w:rPr>
          <w:rFonts w:ascii="宋体" w:eastAsia="宋体" w:hAnsi="宋体" w:cs="Arial" w:hint="eastAsia"/>
          <w:bCs/>
          <w:kern w:val="0"/>
          <w:sz w:val="24"/>
        </w:rPr>
        <w:t>深圳坪山应急专家（</w:t>
      </w:r>
      <w:proofErr w:type="gramStart"/>
      <w:r w:rsidRPr="000D7765">
        <w:rPr>
          <w:rFonts w:ascii="宋体" w:eastAsia="宋体" w:hAnsi="宋体" w:cs="Arial" w:hint="eastAsia"/>
          <w:bCs/>
          <w:kern w:val="0"/>
          <w:sz w:val="24"/>
        </w:rPr>
        <w:t>工贸组</w:t>
      </w:r>
      <w:proofErr w:type="gramEnd"/>
      <w:r w:rsidRPr="000D7765">
        <w:rPr>
          <w:rFonts w:ascii="宋体" w:eastAsia="宋体" w:hAnsi="宋体" w:cs="Arial" w:hint="eastAsia"/>
          <w:bCs/>
          <w:kern w:val="0"/>
          <w:sz w:val="24"/>
        </w:rPr>
        <w:t>副组长）</w:t>
      </w:r>
    </w:p>
    <w:p w14:paraId="7843E8D2" w14:textId="41B04B94" w:rsidR="00C17E4C" w:rsidRPr="000D7765" w:rsidRDefault="00C17E4C" w:rsidP="00C17E4C">
      <w:pPr>
        <w:spacing w:line="480" w:lineRule="exact"/>
        <w:rPr>
          <w:rFonts w:ascii="宋体" w:eastAsia="宋体" w:hAnsi="宋体" w:cs="Arial" w:hint="eastAsia"/>
          <w:b/>
          <w:color w:val="C00000"/>
          <w:kern w:val="0"/>
          <w:sz w:val="24"/>
        </w:rPr>
      </w:pPr>
      <w:r w:rsidRPr="000D7765">
        <w:rPr>
          <w:rFonts w:ascii="宋体" w:eastAsia="宋体" w:hAnsi="宋体" w:cs="Arial" w:hint="eastAsia"/>
          <w:b/>
          <w:color w:val="C00000"/>
          <w:kern w:val="0"/>
          <w:sz w:val="24"/>
        </w:rPr>
        <w:t>科班出身，安全专业理论知识扎实：</w:t>
      </w:r>
    </w:p>
    <w:p w14:paraId="6047C2AA" w14:textId="7F17BD50" w:rsidR="00C17E4C" w:rsidRPr="000D7765" w:rsidRDefault="00C17E4C" w:rsidP="00C17E4C">
      <w:pPr>
        <w:spacing w:line="480" w:lineRule="exact"/>
        <w:rPr>
          <w:rFonts w:ascii="宋体" w:eastAsia="宋体" w:hAnsi="宋体" w:cs="Arial" w:hint="eastAsia"/>
          <w:bCs/>
          <w:kern w:val="0"/>
          <w:sz w:val="24"/>
        </w:rPr>
      </w:pPr>
      <w:r w:rsidRPr="000D7765">
        <w:rPr>
          <w:rFonts w:ascii="宋体" w:eastAsia="宋体" w:hAnsi="宋体" w:cs="Arial" w:hint="eastAsia"/>
          <w:bCs/>
          <w:kern w:val="0"/>
          <w:sz w:val="24"/>
        </w:rPr>
        <w:t>中国地质大学（武汉）安全工程</w:t>
      </w:r>
    </w:p>
    <w:p w14:paraId="357583F1" w14:textId="5C26FDA8" w:rsidR="00C17E4C" w:rsidRPr="000D7765" w:rsidRDefault="004E2D03" w:rsidP="009D081C">
      <w:pPr>
        <w:spacing w:line="480" w:lineRule="exact"/>
        <w:rPr>
          <w:rFonts w:ascii="宋体" w:eastAsia="宋体" w:hAnsi="宋体" w:cs="Arial" w:hint="eastAsia"/>
          <w:b/>
          <w:kern w:val="0"/>
          <w:sz w:val="24"/>
        </w:rPr>
      </w:pPr>
      <w:r w:rsidRPr="000D7765">
        <w:rPr>
          <w:rFonts w:ascii="宋体" w:eastAsia="宋体" w:hAnsi="宋体" w:cs="Segoe UI Symbol" w:hint="eastAsia"/>
          <w:b/>
          <w:color w:val="C00000"/>
          <w:kern w:val="0"/>
          <w:sz w:val="24"/>
        </w:rPr>
        <w:t>21年</w:t>
      </w:r>
      <w:r w:rsidR="00C17E4C" w:rsidRPr="000D7765">
        <w:rPr>
          <w:rFonts w:ascii="Segoe UI Symbol" w:eastAsia="宋体" w:hAnsi="Segoe UI Symbol" w:cs="Segoe UI Symbol" w:hint="eastAsia"/>
          <w:b/>
          <w:color w:val="C00000"/>
          <w:kern w:val="0"/>
          <w:sz w:val="24"/>
        </w:rPr>
        <w:t>大型企业安全深度实践经历：</w:t>
      </w:r>
    </w:p>
    <w:p w14:paraId="0C6B285C" w14:textId="0C26D732" w:rsidR="004706CF" w:rsidRPr="000D7765" w:rsidRDefault="00AD4D7F" w:rsidP="009D081C">
      <w:pPr>
        <w:spacing w:line="480" w:lineRule="exact"/>
        <w:rPr>
          <w:rFonts w:ascii="宋体" w:eastAsia="宋体" w:hAnsi="宋体" w:cs="Arial" w:hint="eastAsia"/>
          <w:b/>
          <w:kern w:val="0"/>
          <w:sz w:val="24"/>
        </w:rPr>
      </w:pPr>
      <w:r w:rsidRPr="000D7765">
        <w:rPr>
          <w:rFonts w:ascii="宋体" w:eastAsia="宋体" w:hAnsi="宋体" w:cs="Arial" w:hint="eastAsia"/>
          <w:b/>
          <w:kern w:val="0"/>
          <w:sz w:val="24"/>
        </w:rPr>
        <w:t>现任</w:t>
      </w:r>
      <w:r w:rsidR="004706CF" w:rsidRPr="000D7765">
        <w:rPr>
          <w:rFonts w:ascii="宋体" w:eastAsia="宋体" w:hAnsi="宋体" w:cs="Arial" w:hint="eastAsia"/>
          <w:b/>
          <w:kern w:val="0"/>
          <w:sz w:val="24"/>
        </w:rPr>
        <w:t>：</w:t>
      </w:r>
      <w:r w:rsidR="004706CF" w:rsidRPr="000D7765">
        <w:rPr>
          <w:rFonts w:ascii="宋体" w:eastAsia="宋体" w:hAnsi="宋体" w:cs="Arial" w:hint="eastAsia"/>
          <w:bCs/>
          <w:kern w:val="0"/>
          <w:sz w:val="24"/>
        </w:rPr>
        <w:t>深圳市赛福安全管理顾问有限公司 | 安全技术总监</w:t>
      </w:r>
    </w:p>
    <w:p w14:paraId="005D4E6E" w14:textId="7E5E8D99" w:rsidR="009D081C" w:rsidRPr="000D7765" w:rsidRDefault="009D081C" w:rsidP="009D081C">
      <w:pPr>
        <w:spacing w:line="480" w:lineRule="exact"/>
        <w:rPr>
          <w:rFonts w:ascii="宋体" w:eastAsia="宋体" w:hAnsi="宋体" w:cs="Arial" w:hint="eastAsia"/>
          <w:bCs/>
          <w:kern w:val="0"/>
          <w:sz w:val="24"/>
        </w:rPr>
      </w:pPr>
      <w:r w:rsidRPr="000D7765">
        <w:rPr>
          <w:rFonts w:ascii="宋体" w:eastAsia="宋体" w:hAnsi="宋体" w:cs="Arial" w:hint="eastAsia"/>
          <w:b/>
          <w:kern w:val="0"/>
          <w:sz w:val="24"/>
        </w:rPr>
        <w:t>曾任：</w:t>
      </w:r>
      <w:r w:rsidRPr="000D7765">
        <w:rPr>
          <w:rFonts w:ascii="宋体" w:eastAsia="宋体" w:hAnsi="宋体" w:cs="Arial" w:hint="eastAsia"/>
          <w:bCs/>
          <w:kern w:val="0"/>
          <w:sz w:val="24"/>
        </w:rPr>
        <w:t>富士康</w:t>
      </w:r>
      <w:proofErr w:type="gramStart"/>
      <w:r w:rsidRPr="000D7765">
        <w:rPr>
          <w:rFonts w:ascii="宋体" w:eastAsia="宋体" w:hAnsi="宋体" w:cs="Arial" w:hint="eastAsia"/>
          <w:bCs/>
          <w:kern w:val="0"/>
          <w:sz w:val="24"/>
        </w:rPr>
        <w:t>集团富葵公司</w:t>
      </w:r>
      <w:proofErr w:type="gramEnd"/>
      <w:r w:rsidR="00EC1CAD" w:rsidRPr="000D7765">
        <w:rPr>
          <w:rFonts w:ascii="宋体" w:eastAsia="宋体" w:hAnsi="宋体" w:cs="Arial" w:hint="eastAsia"/>
          <w:bCs/>
          <w:kern w:val="0"/>
          <w:sz w:val="24"/>
        </w:rPr>
        <w:t>（世界500强）</w:t>
      </w:r>
      <w:r w:rsidRPr="000D7765">
        <w:rPr>
          <w:rFonts w:ascii="宋体" w:eastAsia="宋体" w:hAnsi="宋体" w:cs="Arial" w:hint="eastAsia"/>
          <w:bCs/>
          <w:kern w:val="0"/>
          <w:sz w:val="24"/>
        </w:rPr>
        <w:t xml:space="preserve"> | 安全主任</w:t>
      </w:r>
    </w:p>
    <w:p w14:paraId="6E77137D" w14:textId="58A5D09E" w:rsidR="003C787A" w:rsidRPr="000D7765" w:rsidRDefault="003C787A" w:rsidP="003C787A">
      <w:pPr>
        <w:spacing w:line="480" w:lineRule="exact"/>
        <w:rPr>
          <w:rFonts w:ascii="宋体" w:eastAsia="宋体" w:hAnsi="宋体" w:cs="Arial" w:hint="eastAsia"/>
          <w:bCs/>
          <w:kern w:val="0"/>
          <w:sz w:val="24"/>
        </w:rPr>
      </w:pPr>
      <w:r w:rsidRPr="000D7765">
        <w:rPr>
          <w:rFonts w:ascii="宋体" w:eastAsia="宋体" w:hAnsi="宋体" w:cs="Arial" w:hint="eastAsia"/>
          <w:b/>
          <w:kern w:val="0"/>
          <w:sz w:val="24"/>
        </w:rPr>
        <w:t>曾任：</w:t>
      </w:r>
      <w:r w:rsidRPr="000D7765">
        <w:rPr>
          <w:rFonts w:ascii="宋体" w:eastAsia="宋体" w:hAnsi="宋体" w:cs="Arial" w:hint="eastAsia"/>
          <w:bCs/>
          <w:kern w:val="0"/>
          <w:sz w:val="24"/>
        </w:rPr>
        <w:t>索尼</w:t>
      </w:r>
      <w:r w:rsidR="000F188B" w:rsidRPr="000D7765">
        <w:rPr>
          <w:rFonts w:ascii="宋体" w:eastAsia="宋体" w:hAnsi="宋体" w:cs="Arial" w:hint="eastAsia"/>
          <w:bCs/>
          <w:kern w:val="0"/>
          <w:sz w:val="24"/>
        </w:rPr>
        <w:t>精密</w:t>
      </w:r>
      <w:r w:rsidRPr="000D7765">
        <w:rPr>
          <w:rFonts w:ascii="宋体" w:eastAsia="宋体" w:hAnsi="宋体" w:cs="Arial" w:hint="eastAsia"/>
          <w:bCs/>
          <w:kern w:val="0"/>
          <w:sz w:val="24"/>
        </w:rPr>
        <w:t>惠州公司</w:t>
      </w:r>
      <w:r w:rsidR="00EC1CAD" w:rsidRPr="000D7765">
        <w:rPr>
          <w:rFonts w:ascii="宋体" w:eastAsia="宋体" w:hAnsi="宋体" w:cs="Arial" w:hint="eastAsia"/>
          <w:bCs/>
          <w:kern w:val="0"/>
          <w:sz w:val="24"/>
        </w:rPr>
        <w:t>（世界500强）</w:t>
      </w:r>
      <w:r w:rsidRPr="000D7765">
        <w:rPr>
          <w:rFonts w:ascii="宋体" w:eastAsia="宋体" w:hAnsi="宋体" w:cs="Arial" w:hint="eastAsia"/>
          <w:bCs/>
          <w:kern w:val="0"/>
          <w:sz w:val="24"/>
        </w:rPr>
        <w:t xml:space="preserve"> | 安全工程师</w:t>
      </w:r>
    </w:p>
    <w:p w14:paraId="169674F5" w14:textId="58D1AAAB" w:rsidR="009D081C" w:rsidRPr="000D7765" w:rsidRDefault="009D081C" w:rsidP="001E1431">
      <w:pPr>
        <w:spacing w:line="480" w:lineRule="exact"/>
        <w:rPr>
          <w:rFonts w:ascii="宋体" w:eastAsia="宋体" w:hAnsi="宋体" w:cs="Arial" w:hint="eastAsia"/>
          <w:bCs/>
          <w:kern w:val="0"/>
          <w:sz w:val="24"/>
        </w:rPr>
      </w:pPr>
      <w:r w:rsidRPr="000D7765">
        <w:rPr>
          <w:rFonts w:ascii="宋体" w:eastAsia="宋体" w:hAnsi="宋体" w:cs="Arial" w:hint="eastAsia"/>
          <w:b/>
          <w:kern w:val="0"/>
          <w:sz w:val="24"/>
        </w:rPr>
        <w:t>曾任：</w:t>
      </w:r>
      <w:r w:rsidRPr="000D7765">
        <w:rPr>
          <w:rFonts w:ascii="宋体" w:eastAsia="宋体" w:hAnsi="宋体" w:cs="Arial" w:hint="eastAsia"/>
          <w:bCs/>
          <w:kern w:val="0"/>
          <w:sz w:val="24"/>
        </w:rPr>
        <w:t>雅致集成房屋股份有限公司</w:t>
      </w:r>
      <w:r w:rsidR="00EC1CAD" w:rsidRPr="000D7765">
        <w:rPr>
          <w:rFonts w:ascii="宋体" w:eastAsia="宋体" w:hAnsi="宋体" w:cs="Arial" w:hint="eastAsia"/>
          <w:bCs/>
          <w:kern w:val="0"/>
          <w:sz w:val="24"/>
        </w:rPr>
        <w:t>（上市）</w:t>
      </w:r>
      <w:r w:rsidR="00517FE8" w:rsidRPr="000D7765">
        <w:rPr>
          <w:rFonts w:ascii="宋体" w:eastAsia="宋体" w:hAnsi="宋体" w:cs="Arial" w:hint="eastAsia"/>
          <w:bCs/>
          <w:kern w:val="0"/>
          <w:sz w:val="24"/>
        </w:rPr>
        <w:t xml:space="preserve"> </w:t>
      </w:r>
      <w:r w:rsidRPr="000D7765">
        <w:rPr>
          <w:rFonts w:ascii="宋体" w:eastAsia="宋体" w:hAnsi="宋体" w:cs="Arial" w:hint="eastAsia"/>
          <w:bCs/>
          <w:kern w:val="0"/>
          <w:sz w:val="24"/>
        </w:rPr>
        <w:t xml:space="preserve">| </w:t>
      </w:r>
      <w:r w:rsidR="00517FE8" w:rsidRPr="000D7765">
        <w:rPr>
          <w:rFonts w:ascii="宋体" w:eastAsia="宋体" w:hAnsi="宋体" w:cs="Arial" w:hint="eastAsia"/>
          <w:bCs/>
          <w:kern w:val="0"/>
          <w:sz w:val="24"/>
        </w:rPr>
        <w:t>福州分公司</w:t>
      </w:r>
      <w:r w:rsidRPr="000D7765">
        <w:rPr>
          <w:rFonts w:ascii="宋体" w:eastAsia="宋体" w:hAnsi="宋体" w:cs="Arial" w:hint="eastAsia"/>
          <w:bCs/>
          <w:kern w:val="0"/>
          <w:sz w:val="24"/>
        </w:rPr>
        <w:t>安全总监</w:t>
      </w:r>
    </w:p>
    <w:p w14:paraId="7D1D2DF3" w14:textId="1E1EF052" w:rsidR="00C17E4C" w:rsidRPr="000D7765" w:rsidRDefault="00C17E4C" w:rsidP="00C17E4C">
      <w:pPr>
        <w:spacing w:line="480" w:lineRule="exact"/>
        <w:ind w:firstLineChars="200" w:firstLine="482"/>
        <w:rPr>
          <w:rFonts w:ascii="宋体" w:eastAsia="宋体" w:hAnsi="宋体" w:cs="Arial" w:hint="eastAsia"/>
          <w:bCs/>
          <w:kern w:val="0"/>
          <w:sz w:val="24"/>
          <w:u w:val="dotDotDash"/>
        </w:rPr>
      </w:pPr>
      <w:r w:rsidRPr="000D7765">
        <w:rPr>
          <w:rFonts w:ascii="宋体" w:eastAsia="宋体" w:hAnsi="宋体" w:cs="Arial" w:hint="eastAsia"/>
          <w:b/>
          <w:color w:val="C00000"/>
          <w:kern w:val="0"/>
          <w:sz w:val="24"/>
        </w:rPr>
        <w:t>→</w:t>
      </w:r>
      <w:r w:rsidR="00923CA8" w:rsidRPr="000D7765">
        <w:rPr>
          <w:rFonts w:ascii="宋体" w:eastAsia="宋体" w:hAnsi="宋体" w:cs="Arial" w:hint="eastAsia"/>
          <w:bCs/>
          <w:kern w:val="0"/>
          <w:sz w:val="24"/>
        </w:rPr>
        <w:t>为富士康、索尼等大型企业</w:t>
      </w:r>
      <w:r w:rsidR="004E0469" w:rsidRPr="000D7765">
        <w:rPr>
          <w:rFonts w:ascii="宋体" w:eastAsia="宋体" w:hAnsi="宋体" w:cs="Arial" w:hint="eastAsia"/>
          <w:bCs/>
          <w:kern w:val="0"/>
          <w:sz w:val="24"/>
        </w:rPr>
        <w:t>创建</w:t>
      </w:r>
      <w:r w:rsidR="004E0469" w:rsidRPr="000D7765">
        <w:rPr>
          <w:rFonts w:ascii="宋体" w:eastAsia="宋体" w:hAnsi="宋体" w:cs="Arial" w:hint="eastAsia"/>
          <w:b/>
          <w:kern w:val="0"/>
          <w:sz w:val="24"/>
        </w:rPr>
        <w:t>“安全管理体系”“值班机制”“</w:t>
      </w:r>
      <w:r w:rsidR="004E0469" w:rsidRPr="000D7765">
        <w:rPr>
          <w:rFonts w:ascii="宋体" w:eastAsia="宋体" w:hAnsi="宋体" w:hint="eastAsia"/>
          <w:b/>
          <w:kern w:val="0"/>
          <w:sz w:val="24"/>
          <w:szCs w:val="24"/>
        </w:rPr>
        <w:t>班组长安全员工作机制</w:t>
      </w:r>
      <w:r w:rsidR="004E0469" w:rsidRPr="000D7765">
        <w:rPr>
          <w:rFonts w:ascii="宋体" w:eastAsia="宋体" w:hAnsi="宋体" w:cs="Arial" w:hint="eastAsia"/>
          <w:b/>
          <w:kern w:val="0"/>
          <w:sz w:val="24"/>
        </w:rPr>
        <w:t>”</w:t>
      </w:r>
      <w:r w:rsidR="004E0469" w:rsidRPr="000D7765">
        <w:rPr>
          <w:rFonts w:ascii="宋体" w:eastAsia="宋体" w:hAnsi="宋体" w:cs="Arial" w:hint="eastAsia"/>
          <w:bCs/>
          <w:kern w:val="0"/>
          <w:sz w:val="24"/>
        </w:rPr>
        <w:t>等安全管理制度，</w:t>
      </w:r>
      <w:r w:rsidR="00172E8A" w:rsidRPr="000D7765">
        <w:rPr>
          <w:rFonts w:ascii="宋体" w:eastAsia="宋体" w:hAnsi="宋体" w:cs="Arial" w:hint="eastAsia"/>
          <w:bCs/>
          <w:kern w:val="0"/>
          <w:sz w:val="24"/>
        </w:rPr>
        <w:t>为企业</w:t>
      </w:r>
      <w:r w:rsidR="00172E8A" w:rsidRPr="000D7765">
        <w:rPr>
          <w:rFonts w:ascii="宋体" w:eastAsia="宋体" w:hAnsi="宋体" w:cs="Arial" w:hint="eastAsia"/>
          <w:b/>
          <w:kern w:val="0"/>
          <w:sz w:val="24"/>
          <w:u w:val="dotDotDash"/>
        </w:rPr>
        <w:t>挽回安全经济损失超1600万元；</w:t>
      </w:r>
    </w:p>
    <w:p w14:paraId="551CD894" w14:textId="05F1510A" w:rsidR="00BB46D2" w:rsidRPr="000D7765" w:rsidRDefault="00165D09" w:rsidP="00BB46D2">
      <w:pPr>
        <w:spacing w:line="480" w:lineRule="exact"/>
        <w:rPr>
          <w:rFonts w:ascii="宋体" w:eastAsia="宋体" w:hAnsi="宋体" w:cs="Arial" w:hint="eastAsia"/>
          <w:b/>
          <w:color w:val="C00000"/>
          <w:kern w:val="0"/>
          <w:sz w:val="24"/>
        </w:rPr>
      </w:pPr>
      <w:r w:rsidRPr="000D7765">
        <w:rPr>
          <w:rFonts w:ascii="宋体" w:eastAsia="宋体" w:hAnsi="宋体" w:cs="Arial" w:hint="eastAsia"/>
          <w:b/>
          <w:color w:val="C00000"/>
          <w:kern w:val="0"/>
          <w:sz w:val="24"/>
        </w:rPr>
        <w:t>既是企业安全负责人，又是行业标准制定者</w:t>
      </w:r>
      <w:r w:rsidR="00570AAD" w:rsidRPr="000D7765">
        <w:rPr>
          <w:rFonts w:ascii="宋体" w:eastAsia="宋体" w:hAnsi="宋体" w:cs="Arial" w:hint="eastAsia"/>
          <w:b/>
          <w:color w:val="C00000"/>
          <w:kern w:val="0"/>
          <w:sz w:val="24"/>
        </w:rPr>
        <w:t>：</w:t>
      </w:r>
    </w:p>
    <w:p w14:paraId="00AD1451" w14:textId="291D7951" w:rsidR="00BA5F9E" w:rsidRPr="000D7765" w:rsidRDefault="00C416D7" w:rsidP="00C416D7">
      <w:pPr>
        <w:spacing w:line="480" w:lineRule="exact"/>
        <w:ind w:firstLineChars="200" w:firstLine="482"/>
        <w:rPr>
          <w:rFonts w:ascii="宋体" w:eastAsia="宋体" w:hAnsi="宋体" w:cs="Arial" w:hint="eastAsia"/>
          <w:b/>
          <w:kern w:val="0"/>
          <w:sz w:val="24"/>
          <w:u w:val="dotDotDash"/>
        </w:rPr>
      </w:pPr>
      <w:r w:rsidRPr="000D7765">
        <w:rPr>
          <w:rFonts w:ascii="宋体" w:eastAsia="宋体" w:hAnsi="宋体" w:cs="Arial" w:hint="eastAsia"/>
          <w:b/>
          <w:color w:val="C00000"/>
          <w:kern w:val="0"/>
          <w:sz w:val="24"/>
        </w:rPr>
        <w:t>→</w:t>
      </w:r>
      <w:r w:rsidR="00BA5F9E" w:rsidRPr="000D7765">
        <w:rPr>
          <w:rFonts w:ascii="宋体" w:eastAsia="宋体" w:hAnsi="宋体" w:cs="Arial" w:hint="eastAsia"/>
          <w:bCs/>
          <w:kern w:val="0"/>
          <w:sz w:val="24"/>
        </w:rPr>
        <w:t>牵头组织</w:t>
      </w:r>
      <w:r w:rsidR="00BA5F9E" w:rsidRPr="000D7765">
        <w:rPr>
          <w:rFonts w:ascii="宋体" w:eastAsia="宋体" w:hAnsi="宋体" w:cs="Arial" w:hint="eastAsia"/>
          <w:b/>
          <w:kern w:val="0"/>
          <w:sz w:val="24"/>
        </w:rPr>
        <w:t>深圳市龙岗区、</w:t>
      </w:r>
      <w:proofErr w:type="gramStart"/>
      <w:r w:rsidR="00BA5F9E" w:rsidRPr="000D7765">
        <w:rPr>
          <w:rFonts w:ascii="宋体" w:eastAsia="宋体" w:hAnsi="宋体" w:cs="Arial" w:hint="eastAsia"/>
          <w:b/>
          <w:kern w:val="0"/>
          <w:sz w:val="24"/>
        </w:rPr>
        <w:t>坪山区</w:t>
      </w:r>
      <w:proofErr w:type="gramEnd"/>
      <w:r w:rsidR="00BA5F9E" w:rsidRPr="000D7765">
        <w:rPr>
          <w:rFonts w:ascii="宋体" w:eastAsia="宋体" w:hAnsi="宋体" w:cs="Arial" w:hint="eastAsia"/>
          <w:b/>
          <w:kern w:val="0"/>
          <w:sz w:val="24"/>
          <w:u w:val="dotDotDash"/>
        </w:rPr>
        <w:t>工贸企业安全生产分类分级评定标准的起草工作，</w:t>
      </w:r>
      <w:r w:rsidR="00BA5F9E" w:rsidRPr="000D7765">
        <w:rPr>
          <w:rFonts w:ascii="宋体" w:eastAsia="宋体" w:hAnsi="宋体" w:cs="Arial" w:hint="eastAsia"/>
          <w:bCs/>
          <w:kern w:val="0"/>
          <w:sz w:val="24"/>
        </w:rPr>
        <w:t>完成通用类、家具制造类、电镀企业类三项标准编制，推动年度死亡事故与事故总数均</w:t>
      </w:r>
      <w:r w:rsidR="00BA5F9E" w:rsidRPr="000D7765">
        <w:rPr>
          <w:rFonts w:ascii="宋体" w:eastAsia="宋体" w:hAnsi="宋体" w:cs="Arial" w:hint="eastAsia"/>
          <w:b/>
          <w:kern w:val="0"/>
          <w:sz w:val="24"/>
        </w:rPr>
        <w:t>下降15%</w:t>
      </w:r>
      <w:r w:rsidRPr="000D7765">
        <w:rPr>
          <w:rFonts w:ascii="宋体" w:eastAsia="宋体" w:hAnsi="宋体" w:cs="Arial" w:hint="eastAsia"/>
          <w:b/>
          <w:kern w:val="0"/>
          <w:sz w:val="24"/>
        </w:rPr>
        <w:t>；</w:t>
      </w:r>
      <w:r w:rsidR="00BA5F9E" w:rsidRPr="000D7765">
        <w:rPr>
          <w:rFonts w:ascii="宋体" w:eastAsia="宋体" w:hAnsi="宋体" w:cs="Arial" w:hint="eastAsia"/>
          <w:bCs/>
          <w:kern w:val="0"/>
          <w:sz w:val="24"/>
        </w:rPr>
        <w:t>制定</w:t>
      </w:r>
      <w:r w:rsidR="00BA5F9E" w:rsidRPr="000D7765">
        <w:rPr>
          <w:rFonts w:ascii="宋体" w:eastAsia="宋体" w:hAnsi="宋体" w:cs="Arial" w:hint="eastAsia"/>
          <w:b/>
          <w:kern w:val="0"/>
          <w:sz w:val="24"/>
        </w:rPr>
        <w:t>《企业安全生产顾问服务指南》</w:t>
      </w:r>
      <w:r w:rsidR="00BA5F9E" w:rsidRPr="000D7765">
        <w:rPr>
          <w:rFonts w:ascii="宋体" w:eastAsia="宋体" w:hAnsi="宋体" w:cs="Arial" w:hint="eastAsia"/>
          <w:bCs/>
          <w:kern w:val="0"/>
          <w:sz w:val="24"/>
        </w:rPr>
        <w:t>作为内控标准</w:t>
      </w:r>
      <w:r w:rsidR="00BA5F9E" w:rsidRPr="000D7765">
        <w:rPr>
          <w:rFonts w:ascii="宋体" w:eastAsia="宋体" w:hAnsi="宋体" w:cs="Arial" w:hint="eastAsia"/>
          <w:b/>
          <w:kern w:val="0"/>
          <w:sz w:val="24"/>
        </w:rPr>
        <w:t>，</w:t>
      </w:r>
      <w:r w:rsidR="00BA5F9E" w:rsidRPr="000D7765">
        <w:rPr>
          <w:rFonts w:ascii="宋体" w:eastAsia="宋体" w:hAnsi="宋体" w:cs="Arial" w:hint="eastAsia"/>
          <w:b/>
          <w:kern w:val="0"/>
          <w:sz w:val="24"/>
          <w:u w:val="dotDotDash"/>
        </w:rPr>
        <w:t>经试点验证后在全行业推广</w:t>
      </w:r>
      <w:r w:rsidRPr="000D7765">
        <w:rPr>
          <w:rFonts w:ascii="宋体" w:eastAsia="宋体" w:hAnsi="宋体" w:cs="Arial" w:hint="eastAsia"/>
          <w:b/>
          <w:kern w:val="0"/>
          <w:sz w:val="24"/>
          <w:u w:val="dotDotDash"/>
        </w:rPr>
        <w:t>；</w:t>
      </w:r>
    </w:p>
    <w:p w14:paraId="14432437" w14:textId="4A5C6303" w:rsidR="005B3872" w:rsidRPr="000D7765" w:rsidRDefault="005B3872" w:rsidP="005B3872">
      <w:pPr>
        <w:spacing w:line="480" w:lineRule="exact"/>
        <w:rPr>
          <w:rFonts w:ascii="Segoe UI Symbol" w:eastAsia="宋体" w:hAnsi="Segoe UI Symbol" w:cs="Segoe UI Symbol"/>
          <w:b/>
          <w:color w:val="C00000"/>
          <w:kern w:val="0"/>
          <w:sz w:val="24"/>
        </w:rPr>
      </w:pPr>
      <w:r w:rsidRPr="000D7765">
        <w:rPr>
          <w:rFonts w:ascii="Segoe UI Symbol" w:eastAsia="宋体" w:hAnsi="Segoe UI Symbol" w:cs="Segoe UI Symbol" w:hint="eastAsia"/>
          <w:b/>
          <w:color w:val="C00000"/>
          <w:kern w:val="0"/>
          <w:sz w:val="24"/>
        </w:rPr>
        <w:t>安全理论</w:t>
      </w:r>
      <w:r w:rsidR="00763C72" w:rsidRPr="000D7765">
        <w:rPr>
          <w:rFonts w:ascii="Segoe UI Symbol" w:eastAsia="宋体" w:hAnsi="Segoe UI Symbol" w:cs="Segoe UI Symbol" w:hint="eastAsia"/>
          <w:b/>
          <w:color w:val="C00000"/>
          <w:kern w:val="0"/>
          <w:sz w:val="24"/>
        </w:rPr>
        <w:t>专业</w:t>
      </w:r>
      <w:proofErr w:type="gramStart"/>
      <w:r w:rsidR="00763C72" w:rsidRPr="000D7765">
        <w:rPr>
          <w:rFonts w:ascii="Segoe UI Symbol" w:eastAsia="宋体" w:hAnsi="Segoe UI Symbol" w:cs="Segoe UI Symbol" w:hint="eastAsia"/>
          <w:b/>
          <w:color w:val="C00000"/>
          <w:kern w:val="0"/>
          <w:sz w:val="24"/>
        </w:rPr>
        <w:t>功底获</w:t>
      </w:r>
      <w:proofErr w:type="gramEnd"/>
      <w:r w:rsidR="00763C72" w:rsidRPr="000D7765">
        <w:rPr>
          <w:rFonts w:ascii="Segoe UI Symbol" w:eastAsia="宋体" w:hAnsi="Segoe UI Symbol" w:cs="Segoe UI Symbol" w:hint="eastAsia"/>
          <w:b/>
          <w:color w:val="C00000"/>
          <w:kern w:val="0"/>
          <w:sz w:val="24"/>
        </w:rPr>
        <w:t>行业高度认可：</w:t>
      </w:r>
    </w:p>
    <w:p w14:paraId="3E952DA2" w14:textId="27329106" w:rsidR="005B3872" w:rsidRPr="000D7765" w:rsidRDefault="00EF713C" w:rsidP="00471973">
      <w:pPr>
        <w:spacing w:line="480" w:lineRule="exact"/>
        <w:ind w:firstLineChars="200" w:firstLine="482"/>
        <w:rPr>
          <w:rFonts w:ascii="宋体" w:eastAsia="宋体" w:hAnsi="宋体" w:cs="Arial" w:hint="eastAsia"/>
          <w:b/>
          <w:kern w:val="0"/>
          <w:sz w:val="24"/>
        </w:rPr>
      </w:pPr>
      <w:r w:rsidRPr="000D7765">
        <w:rPr>
          <w:rFonts w:ascii="宋体" w:eastAsia="宋体" w:hAnsi="宋体" w:cs="Arial" w:hint="eastAsia"/>
          <w:b/>
          <w:color w:val="C00000"/>
          <w:kern w:val="0"/>
          <w:sz w:val="24"/>
        </w:rPr>
        <w:t>→</w:t>
      </w:r>
      <w:r w:rsidR="005B3872" w:rsidRPr="000D7765">
        <w:rPr>
          <w:rFonts w:ascii="宋体" w:eastAsia="宋体" w:hAnsi="宋体" w:cs="Arial" w:hint="eastAsia"/>
          <w:bCs/>
          <w:kern w:val="0"/>
          <w:sz w:val="24"/>
        </w:rPr>
        <w:t>作为副主编，参与</w:t>
      </w:r>
      <w:r w:rsidR="005B3872" w:rsidRPr="000D7765">
        <w:rPr>
          <w:rFonts w:ascii="宋体" w:eastAsia="宋体" w:hAnsi="宋体" w:cs="Arial" w:hint="eastAsia"/>
          <w:b/>
          <w:kern w:val="0"/>
          <w:sz w:val="24"/>
          <w:u w:val="dotDotDash"/>
        </w:rPr>
        <w:t>编著《图解校园安全管理与技术》</w:t>
      </w:r>
      <w:r w:rsidR="00DF40B0" w:rsidRPr="000D7765">
        <w:rPr>
          <w:rFonts w:ascii="宋体" w:eastAsia="宋体" w:hAnsi="宋体" w:cs="Arial" w:hint="eastAsia"/>
          <w:bCs/>
          <w:kern w:val="0"/>
          <w:sz w:val="24"/>
        </w:rPr>
        <w:t>书籍</w:t>
      </w:r>
      <w:r w:rsidR="005A2930" w:rsidRPr="000D7765">
        <w:rPr>
          <w:rFonts w:ascii="宋体" w:eastAsia="宋体" w:hAnsi="宋体" w:cs="Arial" w:hint="eastAsia"/>
          <w:bCs/>
          <w:kern w:val="0"/>
          <w:sz w:val="24"/>
        </w:rPr>
        <w:t>；</w:t>
      </w:r>
      <w:r w:rsidR="005B3872" w:rsidRPr="000D7765">
        <w:rPr>
          <w:rFonts w:ascii="宋体" w:eastAsia="宋体" w:hAnsi="宋体" w:cs="Arial" w:hint="eastAsia"/>
          <w:bCs/>
          <w:kern w:val="0"/>
          <w:sz w:val="24"/>
        </w:rPr>
        <w:t>曾在</w:t>
      </w:r>
      <w:r w:rsidR="005B3872" w:rsidRPr="000D7765">
        <w:rPr>
          <w:rFonts w:ascii="宋体" w:eastAsia="宋体" w:hAnsi="宋体" w:cs="Arial" w:hint="eastAsia"/>
          <w:b/>
          <w:kern w:val="0"/>
          <w:sz w:val="24"/>
        </w:rPr>
        <w:t>《防护工程》</w:t>
      </w:r>
      <w:r w:rsidR="005B3872" w:rsidRPr="000D7765">
        <w:rPr>
          <w:rFonts w:ascii="宋体" w:eastAsia="宋体" w:hAnsi="宋体" w:cs="Arial" w:hint="eastAsia"/>
          <w:bCs/>
          <w:kern w:val="0"/>
          <w:sz w:val="24"/>
        </w:rPr>
        <w:t>等权威期刊上</w:t>
      </w:r>
      <w:r w:rsidR="005B3872" w:rsidRPr="000D7765">
        <w:rPr>
          <w:rFonts w:ascii="宋体" w:eastAsia="宋体" w:hAnsi="宋体" w:cs="Arial" w:hint="eastAsia"/>
          <w:b/>
          <w:kern w:val="0"/>
          <w:sz w:val="24"/>
          <w:u w:val="dotDotDash"/>
        </w:rPr>
        <w:t>发表</w:t>
      </w:r>
      <w:r w:rsidR="00E33EE8" w:rsidRPr="000D7765">
        <w:rPr>
          <w:rFonts w:ascii="宋体" w:eastAsia="宋体" w:hAnsi="宋体" w:cs="Arial" w:hint="eastAsia"/>
          <w:b/>
          <w:kern w:val="0"/>
          <w:sz w:val="24"/>
        </w:rPr>
        <w:t>《涉爆粉尘企业存在的典型问题探讨》《危险化学品安全标准生产化建设》</w:t>
      </w:r>
      <w:r w:rsidR="00D969C9" w:rsidRPr="000D7765">
        <w:rPr>
          <w:rFonts w:ascii="宋体" w:eastAsia="宋体" w:hAnsi="宋体" w:cs="Arial" w:hint="eastAsia"/>
          <w:b/>
          <w:kern w:val="0"/>
          <w:sz w:val="24"/>
        </w:rPr>
        <w:t>等</w:t>
      </w:r>
      <w:r w:rsidR="005B3872" w:rsidRPr="000D7765">
        <w:rPr>
          <w:rFonts w:ascii="宋体" w:eastAsia="宋体" w:hAnsi="宋体" w:cs="Arial" w:hint="eastAsia"/>
          <w:b/>
          <w:kern w:val="0"/>
          <w:sz w:val="24"/>
          <w:u w:val="dotDotDash"/>
        </w:rPr>
        <w:t>多篇安全管理方面的论文；</w:t>
      </w:r>
    </w:p>
    <w:p w14:paraId="17C936F4" w14:textId="5C38BB47" w:rsidR="002220A2" w:rsidRPr="000D7765" w:rsidRDefault="004E2D03" w:rsidP="002220A2">
      <w:pPr>
        <w:spacing w:line="480" w:lineRule="exact"/>
        <w:rPr>
          <w:rFonts w:ascii="宋体" w:eastAsia="宋体" w:hAnsi="宋体" w:cs="Arial" w:hint="eastAsia"/>
          <w:bCs/>
          <w:kern w:val="0"/>
          <w:sz w:val="24"/>
        </w:rPr>
      </w:pPr>
      <w:r w:rsidRPr="000D7765">
        <w:rPr>
          <w:rFonts w:ascii="Segoe UI Symbol" w:eastAsia="宋体" w:hAnsi="Segoe UI Symbol" w:cs="Segoe UI Symbol" w:hint="eastAsia"/>
          <w:b/>
          <w:color w:val="C00000"/>
          <w:kern w:val="0"/>
          <w:sz w:val="24"/>
        </w:rPr>
        <w:t>曾参与</w:t>
      </w:r>
      <w:r w:rsidR="002220A2" w:rsidRPr="000D7765">
        <w:rPr>
          <w:rFonts w:ascii="Segoe UI Symbol" w:eastAsia="宋体" w:hAnsi="Segoe UI Symbol" w:cs="Segoe UI Symbol" w:hint="eastAsia"/>
          <w:b/>
          <w:color w:val="C00000"/>
          <w:kern w:val="0"/>
          <w:sz w:val="24"/>
        </w:rPr>
        <w:t>国家级大型安全救援救灾行动：</w:t>
      </w:r>
    </w:p>
    <w:p w14:paraId="1D4DF693" w14:textId="77777777" w:rsidR="002220A2" w:rsidRPr="000D7765" w:rsidRDefault="002220A2" w:rsidP="002220A2">
      <w:pPr>
        <w:spacing w:line="480" w:lineRule="exact"/>
        <w:ind w:firstLineChars="200" w:firstLine="482"/>
        <w:rPr>
          <w:rFonts w:ascii="宋体" w:eastAsia="宋体" w:hAnsi="宋体" w:cs="Arial" w:hint="eastAsia"/>
          <w:bCs/>
          <w:kern w:val="0"/>
          <w:sz w:val="24"/>
        </w:rPr>
      </w:pPr>
      <w:r w:rsidRPr="000D7765">
        <w:rPr>
          <w:rFonts w:ascii="宋体" w:eastAsia="宋体" w:hAnsi="宋体" w:cs="Arial" w:hint="eastAsia"/>
          <w:b/>
          <w:color w:val="C00000"/>
          <w:kern w:val="0"/>
          <w:sz w:val="24"/>
        </w:rPr>
        <w:t>→</w:t>
      </w:r>
      <w:r w:rsidRPr="000D7765">
        <w:rPr>
          <w:rFonts w:ascii="宋体" w:eastAsia="宋体" w:hAnsi="宋体" w:cs="Arial" w:hint="eastAsia"/>
          <w:bCs/>
          <w:kern w:val="0"/>
          <w:sz w:val="24"/>
        </w:rPr>
        <w:t>作为福建省援建彭州代表，参加</w:t>
      </w:r>
      <w:r w:rsidRPr="000D7765">
        <w:rPr>
          <w:rFonts w:ascii="宋体" w:eastAsia="宋体" w:hAnsi="宋体" w:cs="Arial" w:hint="eastAsia"/>
          <w:b/>
          <w:kern w:val="0"/>
          <w:sz w:val="24"/>
          <w:u w:val="dotDotDash"/>
        </w:rPr>
        <w:t>2008年</w:t>
      </w:r>
      <w:proofErr w:type="gramStart"/>
      <w:r w:rsidRPr="000D7765">
        <w:rPr>
          <w:rFonts w:ascii="宋体" w:eastAsia="宋体" w:hAnsi="宋体" w:cs="Arial" w:hint="eastAsia"/>
          <w:b/>
          <w:kern w:val="0"/>
          <w:sz w:val="24"/>
          <w:u w:val="dotDotDash"/>
        </w:rPr>
        <w:t>汶</w:t>
      </w:r>
      <w:proofErr w:type="gramEnd"/>
      <w:r w:rsidRPr="000D7765">
        <w:rPr>
          <w:rFonts w:ascii="宋体" w:eastAsia="宋体" w:hAnsi="宋体" w:cs="Arial" w:hint="eastAsia"/>
          <w:b/>
          <w:kern w:val="0"/>
          <w:sz w:val="24"/>
          <w:u w:val="dotDotDash"/>
        </w:rPr>
        <w:t>川地震抗震救灾行动，在彭州市前线负责安全监管工作，</w:t>
      </w:r>
      <w:r w:rsidRPr="000D7765">
        <w:rPr>
          <w:rFonts w:ascii="宋体" w:eastAsia="宋体" w:hAnsi="宋体" w:cs="Arial" w:hint="eastAsia"/>
          <w:bCs/>
          <w:kern w:val="0"/>
          <w:sz w:val="24"/>
        </w:rPr>
        <w:t>保障了前线人员的安全生产，抗震结束后受到福州市与集团公司表扬；</w:t>
      </w:r>
    </w:p>
    <w:p w14:paraId="3444044F" w14:textId="432DC279" w:rsidR="00763C72" w:rsidRPr="000D7765" w:rsidRDefault="002220A2" w:rsidP="009D081C">
      <w:pPr>
        <w:spacing w:line="480" w:lineRule="exact"/>
        <w:rPr>
          <w:rFonts w:ascii="宋体" w:eastAsia="宋体" w:hAnsi="宋体" w:cs="Arial" w:hint="eastAsia"/>
          <w:bCs/>
          <w:kern w:val="0"/>
          <w:sz w:val="24"/>
        </w:rPr>
      </w:pPr>
      <w:r w:rsidRPr="000D7765">
        <w:rPr>
          <w:rFonts w:ascii="Segoe UI Symbol" w:eastAsia="宋体" w:hAnsi="Segoe UI Symbol" w:cs="Segoe UI Symbol" w:hint="eastAsia"/>
          <w:b/>
          <w:color w:val="C00000"/>
          <w:kern w:val="0"/>
          <w:sz w:val="24"/>
        </w:rPr>
        <w:t>擅长领域</w:t>
      </w:r>
      <w:r w:rsidRPr="000D7765">
        <w:rPr>
          <w:rFonts w:ascii="Segoe UI Symbol" w:eastAsia="宋体" w:hAnsi="Segoe UI Symbol" w:cs="Segoe UI Symbol" w:hint="eastAsia"/>
          <w:b/>
          <w:color w:val="2F5496" w:themeColor="accent1" w:themeShade="BF"/>
          <w:kern w:val="0"/>
          <w:sz w:val="24"/>
        </w:rPr>
        <w:t>：</w:t>
      </w:r>
      <w:r w:rsidR="00E33EE8" w:rsidRPr="000D7765">
        <w:rPr>
          <w:rFonts w:ascii="宋体" w:eastAsia="宋体" w:hAnsi="宋体" w:cs="Arial" w:hint="eastAsia"/>
          <w:bCs/>
          <w:kern w:val="0"/>
          <w:sz w:val="24"/>
        </w:rPr>
        <w:t>企业安全管理诊断</w:t>
      </w:r>
      <w:r w:rsidR="00DF40B0" w:rsidRPr="000D7765">
        <w:rPr>
          <w:rFonts w:ascii="宋体" w:eastAsia="宋体" w:hAnsi="宋体" w:cs="Arial" w:hint="eastAsia"/>
          <w:bCs/>
          <w:kern w:val="0"/>
          <w:sz w:val="24"/>
        </w:rPr>
        <w:t>、</w:t>
      </w:r>
      <w:r w:rsidR="00E33EE8" w:rsidRPr="000D7765">
        <w:rPr>
          <w:rFonts w:ascii="宋体" w:eastAsia="宋体" w:hAnsi="宋体" w:cs="Arial" w:hint="eastAsia"/>
          <w:bCs/>
          <w:kern w:val="0"/>
          <w:sz w:val="24"/>
        </w:rPr>
        <w:t>安全管理咨询、安全生产培训、应急演练策划、现场安全检查、安全风险评估、</w:t>
      </w:r>
      <w:r w:rsidR="00104BB0" w:rsidRPr="000D7765">
        <w:rPr>
          <w:rFonts w:ascii="宋体" w:eastAsia="宋体" w:hAnsi="宋体" w:cs="Arial" w:hint="eastAsia"/>
          <w:bCs/>
          <w:kern w:val="0"/>
          <w:sz w:val="24"/>
        </w:rPr>
        <w:t>安全活动策划、</w:t>
      </w:r>
      <w:r w:rsidR="00E33EE8" w:rsidRPr="000D7765">
        <w:rPr>
          <w:rFonts w:ascii="宋体" w:eastAsia="宋体" w:hAnsi="宋体" w:cs="Arial" w:hint="eastAsia"/>
          <w:bCs/>
          <w:kern w:val="0"/>
          <w:sz w:val="24"/>
        </w:rPr>
        <w:t>安全隐患整改指导等</w:t>
      </w:r>
    </w:p>
    <w:p w14:paraId="20DB9DEE" w14:textId="77777777" w:rsidR="003F6C80" w:rsidRPr="000D7765" w:rsidRDefault="003F6C80" w:rsidP="003F6C80">
      <w:pPr>
        <w:spacing w:line="480" w:lineRule="exact"/>
        <w:rPr>
          <w:rFonts w:ascii="宋体" w:eastAsia="宋体" w:hAnsi="宋体" w:hint="eastAsia"/>
          <w:b/>
          <w:kern w:val="0"/>
          <w:sz w:val="24"/>
          <w:szCs w:val="24"/>
        </w:rPr>
      </w:pPr>
    </w:p>
    <w:p w14:paraId="0EEF4291" w14:textId="0FB7FFC3" w:rsidR="00833D58" w:rsidRPr="000D7765" w:rsidRDefault="003F6C80" w:rsidP="003F6C80">
      <w:pPr>
        <w:spacing w:line="480" w:lineRule="exact"/>
        <w:rPr>
          <w:rFonts w:ascii="宋体" w:eastAsia="宋体" w:hAnsi="宋体" w:hint="eastAsia"/>
          <w:b/>
          <w:kern w:val="0"/>
          <w:sz w:val="24"/>
          <w:szCs w:val="24"/>
        </w:rPr>
      </w:pPr>
      <w:r w:rsidRPr="000D7765">
        <w:rPr>
          <w:rFonts w:ascii="宋体" w:eastAsia="宋体" w:hAnsi="宋体" w:hint="eastAsia"/>
          <w:b/>
          <w:kern w:val="0"/>
          <w:sz w:val="24"/>
          <w:szCs w:val="24"/>
        </w:rPr>
        <w:lastRenderedPageBreak/>
        <w:t>实战经验：</w:t>
      </w:r>
    </w:p>
    <w:p w14:paraId="2F6D0553" w14:textId="52E64F31" w:rsidR="00FD4ACF" w:rsidRPr="000D7765" w:rsidRDefault="00C416D7" w:rsidP="00C416D7">
      <w:pPr>
        <w:spacing w:line="480" w:lineRule="exact"/>
        <w:ind w:firstLineChars="200" w:firstLine="480"/>
        <w:rPr>
          <w:rFonts w:ascii="宋体" w:eastAsia="宋体" w:hAnsi="宋体" w:cs="Arial" w:hint="eastAsia"/>
          <w:bCs/>
          <w:kern w:val="0"/>
          <w:sz w:val="24"/>
        </w:rPr>
      </w:pPr>
      <w:r w:rsidRPr="000D7765">
        <w:rPr>
          <w:rFonts w:ascii="宋体" w:eastAsia="宋体" w:hAnsi="宋体" w:cs="Arial" w:hint="eastAsia"/>
          <w:bCs/>
          <w:kern w:val="0"/>
          <w:sz w:val="24"/>
        </w:rPr>
        <w:t>权老师兼具世界500强企业与安全咨询机构实战经验，为广东省、</w:t>
      </w:r>
      <w:r w:rsidR="00104BB0" w:rsidRPr="000D7765">
        <w:rPr>
          <w:rFonts w:ascii="宋体" w:eastAsia="宋体" w:hAnsi="宋体" w:cs="Arial" w:hint="eastAsia"/>
          <w:bCs/>
          <w:kern w:val="0"/>
          <w:sz w:val="24"/>
        </w:rPr>
        <w:t>深圳</w:t>
      </w:r>
      <w:r w:rsidRPr="000D7765">
        <w:rPr>
          <w:rFonts w:ascii="宋体" w:eastAsia="宋体" w:hAnsi="宋体" w:cs="Arial" w:hint="eastAsia"/>
          <w:bCs/>
          <w:kern w:val="0"/>
          <w:sz w:val="24"/>
        </w:rPr>
        <w:t>市等多级政府特聘安全专家，参与安全检查与政策支持。曾服务</w:t>
      </w:r>
      <w:r w:rsidR="00104BB0" w:rsidRPr="000D7765">
        <w:rPr>
          <w:rFonts w:ascii="宋体" w:eastAsia="宋体" w:hAnsi="宋体" w:cs="Arial" w:hint="eastAsia"/>
          <w:bCs/>
          <w:kern w:val="0"/>
          <w:sz w:val="24"/>
        </w:rPr>
        <w:t>振华富、</w:t>
      </w:r>
      <w:proofErr w:type="gramStart"/>
      <w:r w:rsidRPr="000D7765">
        <w:rPr>
          <w:rFonts w:ascii="宋体" w:eastAsia="宋体" w:hAnsi="宋体" w:cs="Arial" w:hint="eastAsia"/>
          <w:bCs/>
          <w:kern w:val="0"/>
          <w:sz w:val="24"/>
        </w:rPr>
        <w:t>铁万商业</w:t>
      </w:r>
      <w:proofErr w:type="gramEnd"/>
      <w:r w:rsidRPr="000D7765">
        <w:rPr>
          <w:rFonts w:ascii="宋体" w:eastAsia="宋体" w:hAnsi="宋体" w:cs="Arial" w:hint="eastAsia"/>
          <w:bCs/>
          <w:kern w:val="0"/>
          <w:sz w:val="24"/>
        </w:rPr>
        <w:t>、比亚迪等多家知名企业及政府机关，精准识别问题并提供系统性解决方案。累计授课超500场，具备优秀的</w:t>
      </w:r>
      <w:r w:rsidR="00A90394" w:rsidRPr="000D7765">
        <w:rPr>
          <w:rFonts w:ascii="宋体" w:eastAsia="宋体" w:hAnsi="宋体" w:cs="Arial" w:hint="eastAsia"/>
          <w:bCs/>
          <w:kern w:val="0"/>
          <w:sz w:val="24"/>
        </w:rPr>
        <w:t>安全</w:t>
      </w:r>
      <w:r w:rsidRPr="000D7765">
        <w:rPr>
          <w:rFonts w:ascii="宋体" w:eastAsia="宋体" w:hAnsi="宋体" w:cs="Arial" w:hint="eastAsia"/>
          <w:bCs/>
          <w:kern w:val="0"/>
          <w:sz w:val="24"/>
        </w:rPr>
        <w:t>法规理解、策略制定与公共沟通能力，是</w:t>
      </w:r>
      <w:r w:rsidR="00A90394" w:rsidRPr="000D7765">
        <w:rPr>
          <w:rFonts w:ascii="宋体" w:eastAsia="宋体" w:hAnsi="宋体" w:cs="Arial" w:hint="eastAsia"/>
          <w:bCs/>
          <w:kern w:val="0"/>
          <w:sz w:val="24"/>
        </w:rPr>
        <w:t>一名优秀的</w:t>
      </w:r>
      <w:r w:rsidRPr="000D7765">
        <w:rPr>
          <w:rFonts w:ascii="宋体" w:eastAsia="宋体" w:hAnsi="宋体" w:cs="Arial" w:hint="eastAsia"/>
          <w:bCs/>
          <w:kern w:val="0"/>
          <w:sz w:val="24"/>
        </w:rPr>
        <w:t>复合型安全专家。</w:t>
      </w:r>
    </w:p>
    <w:p w14:paraId="4167B0E5" w14:textId="77777777" w:rsidR="004B298F" w:rsidRPr="000D7765" w:rsidRDefault="004B298F" w:rsidP="00E72B00">
      <w:pPr>
        <w:spacing w:line="480" w:lineRule="exact"/>
        <w:rPr>
          <w:rFonts w:ascii="宋体" w:eastAsia="宋体" w:hAnsi="宋体" w:hint="eastAsia"/>
          <w:b/>
          <w:kern w:val="0"/>
          <w:sz w:val="24"/>
          <w:szCs w:val="24"/>
        </w:rPr>
      </w:pPr>
    </w:p>
    <w:p w14:paraId="42685A88" w14:textId="453008BC" w:rsidR="00086349" w:rsidRPr="000D7765" w:rsidRDefault="00E301C4" w:rsidP="00430065">
      <w:pPr>
        <w:spacing w:line="480" w:lineRule="exact"/>
        <w:rPr>
          <w:rFonts w:ascii="宋体" w:eastAsia="宋体" w:hAnsi="宋体" w:hint="eastAsia"/>
          <w:b/>
          <w:color w:val="000000" w:themeColor="text1"/>
          <w:kern w:val="0"/>
          <w:sz w:val="24"/>
          <w:szCs w:val="24"/>
          <w:shd w:val="clear" w:color="auto" w:fill="FBE4D5" w:themeFill="accent2" w:themeFillTint="33"/>
        </w:rPr>
      </w:pPr>
      <w:r w:rsidRPr="000D7765">
        <w:rPr>
          <w:rFonts w:ascii="宋体" w:eastAsia="宋体" w:hAnsi="宋体" w:hint="eastAsia"/>
          <w:b/>
          <w:color w:val="C00000"/>
          <w:kern w:val="0"/>
          <w:sz w:val="28"/>
          <w:szCs w:val="28"/>
          <w:shd w:val="clear" w:color="auto" w:fill="FBE4D5" w:themeFill="accent2" w:themeFillTint="33"/>
        </w:rPr>
        <w:t>■</w:t>
      </w:r>
      <w:r w:rsidR="0096789A" w:rsidRPr="000D7765">
        <w:rPr>
          <w:rFonts w:ascii="宋体" w:eastAsia="宋体" w:hAnsi="宋体" w:hint="eastAsia"/>
          <w:b/>
          <w:color w:val="C00000"/>
          <w:kern w:val="0"/>
          <w:sz w:val="28"/>
          <w:szCs w:val="28"/>
          <w:shd w:val="clear" w:color="auto" w:fill="FBE4D5" w:themeFill="accent2" w:themeFillTint="33"/>
        </w:rPr>
        <w:t xml:space="preserve"> </w:t>
      </w:r>
      <w:r w:rsidR="00430065" w:rsidRPr="000D7765">
        <w:rPr>
          <w:rFonts w:ascii="宋体" w:eastAsia="宋体" w:hAnsi="宋体" w:hint="eastAsia"/>
          <w:b/>
          <w:color w:val="C00000"/>
          <w:kern w:val="0"/>
          <w:sz w:val="28"/>
          <w:szCs w:val="28"/>
          <w:shd w:val="clear" w:color="auto" w:fill="FBE4D5" w:themeFill="accent2" w:themeFillTint="33"/>
        </w:rPr>
        <w:t>对内</w:t>
      </w:r>
      <w:r w:rsidR="00267CCE" w:rsidRPr="000D7765">
        <w:rPr>
          <w:rFonts w:ascii="宋体" w:eastAsia="宋体" w:hAnsi="宋体" w:hint="eastAsia"/>
          <w:b/>
          <w:color w:val="C00000"/>
          <w:kern w:val="0"/>
          <w:sz w:val="28"/>
          <w:szCs w:val="28"/>
          <w:shd w:val="clear" w:color="auto" w:fill="FBE4D5" w:themeFill="accent2" w:themeFillTint="33"/>
        </w:rPr>
        <w:t>-</w:t>
      </w:r>
      <w:r w:rsidR="00C06C64" w:rsidRPr="000D7765">
        <w:rPr>
          <w:rFonts w:ascii="宋体" w:eastAsia="宋体" w:hAnsi="宋体" w:hint="eastAsia"/>
          <w:b/>
          <w:color w:val="C00000"/>
          <w:kern w:val="0"/>
          <w:sz w:val="28"/>
          <w:szCs w:val="28"/>
          <w:shd w:val="clear" w:color="auto" w:fill="FBE4D5" w:themeFill="accent2" w:themeFillTint="33"/>
        </w:rPr>
        <w:t>精通</w:t>
      </w:r>
      <w:r w:rsidR="0096789A" w:rsidRPr="000D7765">
        <w:rPr>
          <w:rFonts w:ascii="宋体" w:eastAsia="宋体" w:hAnsi="宋体" w:hint="eastAsia"/>
          <w:b/>
          <w:color w:val="C00000"/>
          <w:kern w:val="0"/>
          <w:sz w:val="28"/>
          <w:szCs w:val="28"/>
          <w:shd w:val="clear" w:color="auto" w:fill="FBE4D5" w:themeFill="accent2" w:themeFillTint="33"/>
        </w:rPr>
        <w:t>企业安全管理</w:t>
      </w:r>
      <w:r w:rsidR="00430065" w:rsidRPr="000D7765">
        <w:rPr>
          <w:rFonts w:ascii="宋体" w:eastAsia="宋体" w:hAnsi="宋体" w:hint="eastAsia"/>
          <w:b/>
          <w:color w:val="C00000"/>
          <w:kern w:val="0"/>
          <w:sz w:val="28"/>
          <w:szCs w:val="28"/>
          <w:shd w:val="clear" w:color="auto" w:fill="FBE4D5" w:themeFill="accent2" w:themeFillTint="33"/>
        </w:rPr>
        <w:t>：</w:t>
      </w:r>
      <w:r w:rsidR="00086349" w:rsidRPr="000D7765">
        <w:rPr>
          <w:rFonts w:ascii="宋体" w:eastAsia="宋体" w:hAnsi="宋体" w:hint="eastAsia"/>
          <w:b/>
          <w:color w:val="000000" w:themeColor="text1"/>
          <w:kern w:val="0"/>
          <w:sz w:val="24"/>
          <w:szCs w:val="24"/>
          <w:shd w:val="clear" w:color="auto" w:fill="FBE4D5" w:themeFill="accent2" w:themeFillTint="33"/>
        </w:rPr>
        <w:t>聚焦企业安全管理制度改善</w:t>
      </w:r>
      <w:r w:rsidR="00713590" w:rsidRPr="000D7765">
        <w:rPr>
          <w:rFonts w:ascii="宋体" w:eastAsia="宋体" w:hAnsi="宋体" w:hint="eastAsia"/>
          <w:b/>
          <w:color w:val="000000" w:themeColor="text1"/>
          <w:kern w:val="0"/>
          <w:sz w:val="24"/>
          <w:szCs w:val="24"/>
          <w:shd w:val="clear" w:color="auto" w:fill="FBE4D5" w:themeFill="accent2" w:themeFillTint="33"/>
        </w:rPr>
        <w:t>，挽回经济损失超800万</w:t>
      </w:r>
    </w:p>
    <w:p w14:paraId="12305088" w14:textId="5F135B31" w:rsidR="00E301C4" w:rsidRPr="000D7765" w:rsidRDefault="00713590" w:rsidP="00713590">
      <w:pPr>
        <w:spacing w:line="480" w:lineRule="exact"/>
        <w:rPr>
          <w:rFonts w:ascii="宋体" w:eastAsia="宋体" w:hAnsi="宋体" w:hint="eastAsia"/>
          <w:bCs/>
          <w:kern w:val="0"/>
          <w:sz w:val="24"/>
          <w:szCs w:val="24"/>
        </w:rPr>
      </w:pPr>
      <w:r w:rsidRPr="000D7765">
        <w:rPr>
          <w:rFonts w:ascii="宋体" w:eastAsia="宋体" w:hAnsi="宋体" w:hint="eastAsia"/>
          <w:bCs/>
          <w:kern w:val="0"/>
          <w:sz w:val="24"/>
          <w:szCs w:val="24"/>
        </w:rPr>
        <w:t>——</w:t>
      </w:r>
      <w:r w:rsidR="00951E33" w:rsidRPr="000D7765">
        <w:rPr>
          <w:rFonts w:ascii="宋体" w:eastAsia="宋体" w:hAnsi="宋体" w:hint="eastAsia"/>
          <w:bCs/>
          <w:kern w:val="0"/>
          <w:sz w:val="24"/>
          <w:szCs w:val="24"/>
        </w:rPr>
        <w:t>主导为3家世界500强/上市企业建立安全防范制度，分别为富士康</w:t>
      </w:r>
      <w:proofErr w:type="gramStart"/>
      <w:r w:rsidR="00951E33" w:rsidRPr="000D7765">
        <w:rPr>
          <w:rFonts w:ascii="宋体" w:eastAsia="宋体" w:hAnsi="宋体" w:hint="eastAsia"/>
          <w:bCs/>
          <w:kern w:val="0"/>
          <w:sz w:val="24"/>
          <w:szCs w:val="24"/>
        </w:rPr>
        <w:t>富葵公司</w:t>
      </w:r>
      <w:proofErr w:type="gramEnd"/>
      <w:r w:rsidR="00951E33" w:rsidRPr="000D7765">
        <w:rPr>
          <w:rFonts w:ascii="宋体" w:eastAsia="宋体" w:hAnsi="宋体" w:hint="eastAsia"/>
          <w:bCs/>
          <w:kern w:val="0"/>
          <w:sz w:val="24"/>
          <w:szCs w:val="24"/>
        </w:rPr>
        <w:t>建立</w:t>
      </w:r>
      <w:r w:rsidR="00951E33" w:rsidRPr="000D7765">
        <w:rPr>
          <w:rFonts w:ascii="宋体" w:eastAsia="宋体" w:hAnsi="宋体" w:hint="eastAsia"/>
          <w:b/>
          <w:kern w:val="0"/>
          <w:sz w:val="24"/>
          <w:szCs w:val="24"/>
        </w:rPr>
        <w:t>独立的安全管理体系与重点时段安全监督与值班机制</w:t>
      </w:r>
      <w:r w:rsidR="00035274" w:rsidRPr="000D7765">
        <w:rPr>
          <w:rFonts w:ascii="宋体" w:eastAsia="宋体" w:hAnsi="宋体" w:hint="eastAsia"/>
          <w:b/>
          <w:kern w:val="0"/>
          <w:sz w:val="24"/>
          <w:szCs w:val="24"/>
        </w:rPr>
        <w:t>、</w:t>
      </w:r>
      <w:r w:rsidR="00951E33" w:rsidRPr="000D7765">
        <w:rPr>
          <w:rFonts w:ascii="宋体" w:eastAsia="宋体" w:hAnsi="宋体" w:hint="eastAsia"/>
          <w:bCs/>
          <w:kern w:val="0"/>
          <w:sz w:val="24"/>
          <w:szCs w:val="24"/>
        </w:rPr>
        <w:t>为雅致集成房屋</w:t>
      </w:r>
      <w:r w:rsidR="00951E33" w:rsidRPr="000D7765">
        <w:rPr>
          <w:rFonts w:ascii="宋体" w:eastAsia="宋体" w:hAnsi="宋体" w:hint="eastAsia"/>
          <w:b/>
          <w:kern w:val="0"/>
          <w:sz w:val="24"/>
          <w:szCs w:val="24"/>
        </w:rPr>
        <w:t>“班组长安全员”工作机制</w:t>
      </w:r>
      <w:r w:rsidR="00951E33" w:rsidRPr="000D7765">
        <w:rPr>
          <w:rFonts w:ascii="宋体" w:eastAsia="宋体" w:hAnsi="宋体" w:hint="eastAsia"/>
          <w:bCs/>
          <w:kern w:val="0"/>
          <w:sz w:val="24"/>
          <w:szCs w:val="24"/>
        </w:rPr>
        <w:t>、</w:t>
      </w:r>
      <w:r w:rsidR="00035274" w:rsidRPr="000D7765">
        <w:rPr>
          <w:rFonts w:ascii="宋体" w:eastAsia="宋体" w:hAnsi="宋体" w:hint="eastAsia"/>
          <w:bCs/>
          <w:kern w:val="0"/>
          <w:sz w:val="24"/>
          <w:szCs w:val="24"/>
        </w:rPr>
        <w:t>索尼惠州公司</w:t>
      </w:r>
      <w:r w:rsidR="00035274" w:rsidRPr="000D7765">
        <w:rPr>
          <w:rFonts w:ascii="宋体" w:eastAsia="宋体" w:hAnsi="宋体" w:hint="eastAsia"/>
          <w:b/>
          <w:kern w:val="0"/>
          <w:sz w:val="24"/>
          <w:szCs w:val="24"/>
        </w:rPr>
        <w:t>“内部安全改善课题”机制，</w:t>
      </w:r>
      <w:r w:rsidR="00035274" w:rsidRPr="000D7765">
        <w:rPr>
          <w:rFonts w:ascii="宋体" w:eastAsia="宋体" w:hAnsi="宋体" w:hint="eastAsia"/>
          <w:bCs/>
          <w:kern w:val="0"/>
          <w:sz w:val="24"/>
          <w:szCs w:val="24"/>
        </w:rPr>
        <w:t>实现：</w:t>
      </w:r>
    </w:p>
    <w:p w14:paraId="409FF0F3" w14:textId="4EBCC2DE" w:rsidR="00035274" w:rsidRPr="000D7765" w:rsidRDefault="00713590" w:rsidP="00035274">
      <w:pPr>
        <w:spacing w:line="480" w:lineRule="exact"/>
        <w:ind w:firstLineChars="200" w:firstLine="482"/>
        <w:rPr>
          <w:rFonts w:ascii="宋体" w:eastAsia="宋体" w:hAnsi="宋体" w:hint="eastAsia"/>
          <w:b/>
          <w:color w:val="C00000"/>
          <w:kern w:val="0"/>
          <w:sz w:val="24"/>
          <w:szCs w:val="24"/>
        </w:rPr>
      </w:pPr>
      <w:r w:rsidRPr="000D7765">
        <w:rPr>
          <w:rFonts w:ascii="宋体" w:eastAsia="宋体" w:hAnsi="宋体" w:hint="eastAsia"/>
          <w:b/>
          <w:kern w:val="0"/>
          <w:sz w:val="24"/>
          <w:szCs w:val="24"/>
        </w:rPr>
        <w:t>1）</w:t>
      </w:r>
      <w:r w:rsidR="00035274" w:rsidRPr="000D7765">
        <w:rPr>
          <w:rFonts w:ascii="宋体" w:eastAsia="宋体" w:hAnsi="宋体" w:hint="eastAsia"/>
          <w:bCs/>
          <w:kern w:val="0"/>
          <w:sz w:val="24"/>
          <w:szCs w:val="24"/>
        </w:rPr>
        <w:t>富士康</w:t>
      </w:r>
      <w:proofErr w:type="gramStart"/>
      <w:r w:rsidR="00035274" w:rsidRPr="000D7765">
        <w:rPr>
          <w:rFonts w:ascii="宋体" w:eastAsia="宋体" w:hAnsi="宋体" w:hint="eastAsia"/>
          <w:bCs/>
          <w:kern w:val="0"/>
          <w:sz w:val="24"/>
          <w:szCs w:val="24"/>
        </w:rPr>
        <w:t>富葵公司</w:t>
      </w:r>
      <w:proofErr w:type="gramEnd"/>
      <w:r w:rsidR="00035274" w:rsidRPr="000D7765">
        <w:rPr>
          <w:rFonts w:ascii="宋体" w:eastAsia="宋体" w:hAnsi="宋体" w:hint="eastAsia"/>
          <w:b/>
          <w:color w:val="C00000"/>
          <w:kern w:val="0"/>
          <w:sz w:val="24"/>
          <w:szCs w:val="24"/>
        </w:rPr>
        <w:t>从无到有、从响应式管理到前瞻性防控</w:t>
      </w:r>
      <w:r w:rsidR="00035274" w:rsidRPr="000D7765">
        <w:rPr>
          <w:rFonts w:ascii="宋体" w:eastAsia="宋体" w:hAnsi="宋体" w:hint="eastAsia"/>
          <w:b/>
          <w:kern w:val="0"/>
          <w:sz w:val="24"/>
          <w:szCs w:val="24"/>
        </w:rPr>
        <w:t>的系统转变，</w:t>
      </w:r>
      <w:r w:rsidR="00035274" w:rsidRPr="000D7765">
        <w:rPr>
          <w:rFonts w:ascii="宋体" w:eastAsia="宋体" w:hAnsi="宋体" w:hint="eastAsia"/>
          <w:bCs/>
          <w:kern w:val="0"/>
          <w:sz w:val="24"/>
          <w:szCs w:val="24"/>
        </w:rPr>
        <w:t>3个月内容实现</w:t>
      </w:r>
      <w:r w:rsidR="00035274" w:rsidRPr="000D7765">
        <w:rPr>
          <w:rFonts w:ascii="宋体" w:eastAsia="宋体" w:hAnsi="宋体" w:hint="eastAsia"/>
          <w:b/>
          <w:kern w:val="0"/>
          <w:sz w:val="24"/>
          <w:szCs w:val="24"/>
        </w:rPr>
        <w:t>工伤事故由月均5起降至</w:t>
      </w:r>
      <w:r w:rsidR="00035274" w:rsidRPr="000D7765">
        <w:rPr>
          <w:rFonts w:ascii="宋体" w:eastAsia="宋体" w:hAnsi="宋体" w:hint="eastAsia"/>
          <w:b/>
          <w:color w:val="C00000"/>
          <w:kern w:val="0"/>
          <w:sz w:val="24"/>
          <w:szCs w:val="24"/>
        </w:rPr>
        <w:t>0</w:t>
      </w:r>
      <w:proofErr w:type="gramStart"/>
      <w:r w:rsidR="00035274" w:rsidRPr="000D7765">
        <w:rPr>
          <w:rFonts w:ascii="宋体" w:eastAsia="宋体" w:hAnsi="宋体" w:hint="eastAsia"/>
          <w:b/>
          <w:color w:val="C00000"/>
          <w:kern w:val="0"/>
          <w:sz w:val="24"/>
          <w:szCs w:val="24"/>
        </w:rPr>
        <w:t>零</w:t>
      </w:r>
      <w:proofErr w:type="gramEnd"/>
      <w:r w:rsidR="00035274" w:rsidRPr="000D7765">
        <w:rPr>
          <w:rFonts w:ascii="宋体" w:eastAsia="宋体" w:hAnsi="宋体" w:hint="eastAsia"/>
          <w:b/>
          <w:color w:val="C00000"/>
          <w:kern w:val="0"/>
          <w:sz w:val="24"/>
          <w:szCs w:val="24"/>
        </w:rPr>
        <w:t>事故</w:t>
      </w:r>
      <w:r w:rsidR="00035274" w:rsidRPr="000D7765">
        <w:rPr>
          <w:rFonts w:ascii="宋体" w:eastAsia="宋体" w:hAnsi="宋体" w:hint="eastAsia"/>
          <w:b/>
          <w:kern w:val="0"/>
          <w:sz w:val="24"/>
          <w:szCs w:val="24"/>
        </w:rPr>
        <w:t>，降幅500%，直接挽回经济损失约</w:t>
      </w:r>
      <w:r w:rsidR="00035274" w:rsidRPr="000D7765">
        <w:rPr>
          <w:rFonts w:ascii="宋体" w:eastAsia="宋体" w:hAnsi="宋体" w:hint="eastAsia"/>
          <w:b/>
          <w:color w:val="C00000"/>
          <w:kern w:val="0"/>
          <w:sz w:val="24"/>
          <w:szCs w:val="24"/>
        </w:rPr>
        <w:t>300万元；</w:t>
      </w:r>
    </w:p>
    <w:p w14:paraId="02617619" w14:textId="7573305D" w:rsidR="00035274" w:rsidRPr="000D7765" w:rsidRDefault="00713590" w:rsidP="00035274">
      <w:pPr>
        <w:spacing w:line="480" w:lineRule="exact"/>
        <w:ind w:firstLineChars="200" w:firstLine="482"/>
        <w:rPr>
          <w:rFonts w:ascii="宋体" w:eastAsia="宋体" w:hAnsi="宋体" w:hint="eastAsia"/>
          <w:b/>
          <w:color w:val="C00000"/>
          <w:kern w:val="0"/>
          <w:sz w:val="24"/>
          <w:szCs w:val="24"/>
        </w:rPr>
      </w:pPr>
      <w:r w:rsidRPr="000D7765">
        <w:rPr>
          <w:rFonts w:ascii="宋体" w:eastAsia="宋体" w:hAnsi="宋体" w:hint="eastAsia"/>
          <w:b/>
          <w:kern w:val="0"/>
          <w:sz w:val="24"/>
          <w:szCs w:val="24"/>
        </w:rPr>
        <w:t>2）</w:t>
      </w:r>
      <w:r w:rsidR="00035274" w:rsidRPr="000D7765">
        <w:rPr>
          <w:rFonts w:ascii="宋体" w:eastAsia="宋体" w:hAnsi="宋体" w:hint="eastAsia"/>
          <w:bCs/>
          <w:kern w:val="0"/>
          <w:sz w:val="24"/>
          <w:szCs w:val="24"/>
        </w:rPr>
        <w:t>雅致集成房屋</w:t>
      </w:r>
      <w:r w:rsidR="00035274" w:rsidRPr="000D7765">
        <w:rPr>
          <w:rFonts w:ascii="宋体" w:eastAsia="宋体" w:hAnsi="宋体" w:hint="eastAsia"/>
          <w:b/>
          <w:kern w:val="0"/>
          <w:sz w:val="24"/>
          <w:szCs w:val="24"/>
        </w:rPr>
        <w:t>从每年10余起高坠事故，降至每年2起，</w:t>
      </w:r>
      <w:r w:rsidR="00035274" w:rsidRPr="000D7765">
        <w:rPr>
          <w:rFonts w:ascii="宋体" w:eastAsia="宋体" w:hAnsi="宋体" w:hint="eastAsia"/>
          <w:b/>
          <w:color w:val="C00000"/>
          <w:kern w:val="0"/>
          <w:sz w:val="24"/>
          <w:szCs w:val="24"/>
        </w:rPr>
        <w:t>下降率80%，</w:t>
      </w:r>
      <w:r w:rsidR="00035274" w:rsidRPr="000D7765">
        <w:rPr>
          <w:rFonts w:ascii="宋体" w:eastAsia="宋体" w:hAnsi="宋体" w:hint="eastAsia"/>
          <w:b/>
          <w:kern w:val="0"/>
          <w:sz w:val="24"/>
          <w:szCs w:val="24"/>
        </w:rPr>
        <w:t>且</w:t>
      </w:r>
      <w:r w:rsidR="00035274" w:rsidRPr="000D7765">
        <w:rPr>
          <w:rFonts w:ascii="宋体" w:eastAsia="宋体" w:hAnsi="宋体" w:hint="eastAsia"/>
          <w:b/>
          <w:color w:val="C00000"/>
          <w:kern w:val="0"/>
          <w:sz w:val="24"/>
          <w:szCs w:val="24"/>
        </w:rPr>
        <w:t>无亡人事故发生。</w:t>
      </w:r>
      <w:r w:rsidR="00035274" w:rsidRPr="000D7765">
        <w:rPr>
          <w:rFonts w:ascii="宋体" w:eastAsia="宋体" w:hAnsi="宋体" w:hint="eastAsia"/>
          <w:b/>
          <w:kern w:val="0"/>
          <w:sz w:val="24"/>
          <w:szCs w:val="24"/>
        </w:rPr>
        <w:t>每年减少事故损失总计</w:t>
      </w:r>
      <w:r w:rsidR="00035274" w:rsidRPr="000D7765">
        <w:rPr>
          <w:rFonts w:ascii="宋体" w:eastAsia="宋体" w:hAnsi="宋体" w:hint="eastAsia"/>
          <w:b/>
          <w:color w:val="C00000"/>
          <w:kern w:val="0"/>
          <w:sz w:val="24"/>
          <w:szCs w:val="24"/>
        </w:rPr>
        <w:t>约500万元；</w:t>
      </w:r>
    </w:p>
    <w:p w14:paraId="716A2353" w14:textId="290E956B" w:rsidR="00035274" w:rsidRPr="000D7765" w:rsidRDefault="00713590" w:rsidP="00713590">
      <w:pPr>
        <w:spacing w:line="480" w:lineRule="exact"/>
        <w:ind w:firstLineChars="200" w:firstLine="482"/>
        <w:rPr>
          <w:rFonts w:ascii="宋体" w:eastAsia="宋体" w:hAnsi="宋体" w:hint="eastAsia"/>
          <w:b/>
          <w:color w:val="C00000"/>
          <w:kern w:val="0"/>
          <w:sz w:val="24"/>
          <w:szCs w:val="24"/>
        </w:rPr>
      </w:pPr>
      <w:r w:rsidRPr="000D7765">
        <w:rPr>
          <w:rFonts w:ascii="宋体" w:eastAsia="宋体" w:hAnsi="宋体" w:hint="eastAsia"/>
          <w:b/>
          <w:kern w:val="0"/>
          <w:sz w:val="24"/>
          <w:szCs w:val="24"/>
        </w:rPr>
        <w:t>3）</w:t>
      </w:r>
      <w:r w:rsidR="00035274" w:rsidRPr="000D7765">
        <w:rPr>
          <w:rFonts w:ascii="宋体" w:eastAsia="宋体" w:hAnsi="宋体" w:hint="eastAsia"/>
          <w:bCs/>
          <w:kern w:val="0"/>
          <w:sz w:val="24"/>
          <w:szCs w:val="24"/>
        </w:rPr>
        <w:t>索尼惠州公司各部门自主申报安全改善提案，</w:t>
      </w:r>
      <w:r w:rsidR="00035274" w:rsidRPr="000D7765">
        <w:rPr>
          <w:rFonts w:ascii="宋体" w:eastAsia="宋体" w:hAnsi="宋体" w:hint="eastAsia"/>
          <w:b/>
          <w:kern w:val="0"/>
          <w:sz w:val="24"/>
          <w:szCs w:val="24"/>
        </w:rPr>
        <w:t>实现</w:t>
      </w:r>
      <w:r w:rsidR="00035274" w:rsidRPr="000D7765">
        <w:rPr>
          <w:rFonts w:ascii="宋体" w:eastAsia="宋体" w:hAnsi="宋体" w:hint="eastAsia"/>
          <w:b/>
          <w:color w:val="C00000"/>
          <w:kern w:val="0"/>
          <w:sz w:val="24"/>
          <w:szCs w:val="24"/>
        </w:rPr>
        <w:t>申报率100%，采纳率40%，</w:t>
      </w:r>
      <w:r w:rsidR="00035274" w:rsidRPr="000D7765">
        <w:rPr>
          <w:rFonts w:ascii="宋体" w:eastAsia="宋体" w:hAnsi="宋体" w:hint="eastAsia"/>
          <w:b/>
          <w:kern w:val="0"/>
          <w:sz w:val="24"/>
          <w:szCs w:val="24"/>
        </w:rPr>
        <w:t>现场违章与事故率整体</w:t>
      </w:r>
      <w:r w:rsidR="00035274" w:rsidRPr="000D7765">
        <w:rPr>
          <w:rFonts w:ascii="宋体" w:eastAsia="宋体" w:hAnsi="宋体" w:hint="eastAsia"/>
          <w:b/>
          <w:color w:val="C00000"/>
          <w:kern w:val="0"/>
          <w:sz w:val="24"/>
          <w:szCs w:val="24"/>
        </w:rPr>
        <w:t>下降20%以上；</w:t>
      </w:r>
    </w:p>
    <w:p w14:paraId="18932889" w14:textId="55F922A6" w:rsidR="00086349" w:rsidRPr="000D7765" w:rsidRDefault="00E301C4" w:rsidP="003544A2">
      <w:pPr>
        <w:spacing w:line="480" w:lineRule="exact"/>
        <w:rPr>
          <w:rFonts w:ascii="宋体" w:eastAsia="宋体" w:hAnsi="宋体" w:hint="eastAsia"/>
          <w:b/>
          <w:color w:val="000000" w:themeColor="text1"/>
          <w:kern w:val="0"/>
          <w:sz w:val="24"/>
          <w:szCs w:val="24"/>
          <w:shd w:val="clear" w:color="auto" w:fill="FBE4D5" w:themeFill="accent2" w:themeFillTint="33"/>
        </w:rPr>
      </w:pPr>
      <w:r w:rsidRPr="000D7765">
        <w:rPr>
          <w:rFonts w:ascii="Segoe UI Symbol" w:eastAsia="宋体" w:hAnsi="Segoe UI Symbol" w:cs="Segoe UI Symbol" w:hint="eastAsia"/>
          <w:b/>
          <w:color w:val="C00000"/>
          <w:kern w:val="0"/>
          <w:sz w:val="24"/>
          <w:szCs w:val="24"/>
          <w:shd w:val="clear" w:color="auto" w:fill="FBE4D5" w:themeFill="accent2" w:themeFillTint="33"/>
        </w:rPr>
        <w:t>■</w:t>
      </w:r>
      <w:r w:rsidR="0096789A" w:rsidRPr="000D7765">
        <w:rPr>
          <w:rFonts w:ascii="宋体" w:eastAsia="宋体" w:hAnsi="宋体" w:hint="eastAsia"/>
          <w:b/>
          <w:color w:val="C00000"/>
          <w:kern w:val="0"/>
          <w:sz w:val="24"/>
          <w:szCs w:val="24"/>
          <w:shd w:val="clear" w:color="auto" w:fill="FBE4D5" w:themeFill="accent2" w:themeFillTint="33"/>
        </w:rPr>
        <w:t xml:space="preserve"> </w:t>
      </w:r>
      <w:r w:rsidR="00430065" w:rsidRPr="000D7765">
        <w:rPr>
          <w:rFonts w:ascii="宋体" w:eastAsia="宋体" w:hAnsi="宋体" w:hint="eastAsia"/>
          <w:b/>
          <w:color w:val="C00000"/>
          <w:kern w:val="0"/>
          <w:sz w:val="28"/>
          <w:szCs w:val="28"/>
          <w:shd w:val="clear" w:color="auto" w:fill="FBE4D5" w:themeFill="accent2" w:themeFillTint="33"/>
        </w:rPr>
        <w:t>对外</w:t>
      </w:r>
      <w:r w:rsidR="00267CCE" w:rsidRPr="000D7765">
        <w:rPr>
          <w:rFonts w:ascii="宋体" w:eastAsia="宋体" w:hAnsi="宋体" w:hint="eastAsia"/>
          <w:b/>
          <w:color w:val="C00000"/>
          <w:kern w:val="0"/>
          <w:sz w:val="28"/>
          <w:szCs w:val="28"/>
          <w:shd w:val="clear" w:color="auto" w:fill="FBE4D5" w:themeFill="accent2" w:themeFillTint="33"/>
        </w:rPr>
        <w:t>-</w:t>
      </w:r>
      <w:r w:rsidR="00E22D04" w:rsidRPr="000D7765">
        <w:rPr>
          <w:rFonts w:ascii="宋体" w:eastAsia="宋体" w:hAnsi="宋体" w:hint="eastAsia"/>
          <w:b/>
          <w:color w:val="C00000"/>
          <w:kern w:val="0"/>
          <w:sz w:val="28"/>
          <w:szCs w:val="28"/>
          <w:shd w:val="clear" w:color="auto" w:fill="FBE4D5" w:themeFill="accent2" w:themeFillTint="33"/>
        </w:rPr>
        <w:t>链接</w:t>
      </w:r>
      <w:r w:rsidR="0096789A" w:rsidRPr="000D7765">
        <w:rPr>
          <w:rFonts w:ascii="宋体" w:eastAsia="宋体" w:hAnsi="宋体" w:hint="eastAsia"/>
          <w:b/>
          <w:color w:val="C00000"/>
          <w:kern w:val="0"/>
          <w:sz w:val="28"/>
          <w:szCs w:val="28"/>
          <w:shd w:val="clear" w:color="auto" w:fill="FBE4D5" w:themeFill="accent2" w:themeFillTint="33"/>
        </w:rPr>
        <w:t>安全管理项目</w:t>
      </w:r>
      <w:r w:rsidR="00430065" w:rsidRPr="000D7765">
        <w:rPr>
          <w:rFonts w:ascii="宋体" w:eastAsia="宋体" w:hAnsi="宋体" w:hint="eastAsia"/>
          <w:b/>
          <w:color w:val="C00000"/>
          <w:kern w:val="0"/>
          <w:sz w:val="28"/>
          <w:szCs w:val="28"/>
          <w:shd w:val="clear" w:color="auto" w:fill="FBE4D5" w:themeFill="accent2" w:themeFillTint="33"/>
        </w:rPr>
        <w:t>：</w:t>
      </w:r>
      <w:r w:rsidR="00086349" w:rsidRPr="000D7765">
        <w:rPr>
          <w:rFonts w:ascii="宋体" w:eastAsia="宋体" w:hAnsi="宋体" w:hint="eastAsia"/>
          <w:b/>
          <w:color w:val="000000" w:themeColor="text1"/>
          <w:kern w:val="0"/>
          <w:sz w:val="24"/>
          <w:szCs w:val="24"/>
          <w:shd w:val="clear" w:color="auto" w:fill="FBE4D5" w:themeFill="accent2" w:themeFillTint="33"/>
        </w:rPr>
        <w:t>聚焦人员安全防范意识提升</w:t>
      </w:r>
      <w:r w:rsidR="00713590" w:rsidRPr="000D7765">
        <w:rPr>
          <w:rFonts w:ascii="宋体" w:eastAsia="宋体" w:hAnsi="宋体" w:hint="eastAsia"/>
          <w:b/>
          <w:color w:val="000000" w:themeColor="text1"/>
          <w:kern w:val="0"/>
          <w:sz w:val="24"/>
          <w:szCs w:val="24"/>
          <w:shd w:val="clear" w:color="auto" w:fill="FBE4D5" w:themeFill="accent2" w:themeFillTint="33"/>
        </w:rPr>
        <w:t>，节约潜在经济损失800万元</w:t>
      </w:r>
    </w:p>
    <w:p w14:paraId="7D628E1A" w14:textId="24FAF733" w:rsidR="00D243F8" w:rsidRPr="000D7765" w:rsidRDefault="0034436D" w:rsidP="00A66187">
      <w:pPr>
        <w:spacing w:line="480" w:lineRule="exact"/>
        <w:ind w:firstLineChars="200" w:firstLine="482"/>
        <w:rPr>
          <w:rFonts w:ascii="宋体" w:eastAsia="宋体" w:hAnsi="宋体" w:hint="eastAsia"/>
          <w:bCs/>
          <w:kern w:val="0"/>
          <w:sz w:val="24"/>
          <w:szCs w:val="24"/>
        </w:rPr>
      </w:pPr>
      <w:r w:rsidRPr="000D7765">
        <w:rPr>
          <w:rFonts w:ascii="宋体" w:eastAsia="宋体" w:hAnsi="宋体" w:hint="eastAsia"/>
          <w:b/>
          <w:kern w:val="0"/>
          <w:sz w:val="24"/>
          <w:szCs w:val="24"/>
        </w:rPr>
        <w:t>【01】</w:t>
      </w:r>
      <w:r w:rsidR="003544A2" w:rsidRPr="000D7765">
        <w:rPr>
          <w:rFonts w:ascii="宋体" w:eastAsia="宋体" w:hAnsi="宋体" w:hint="eastAsia"/>
          <w:bCs/>
          <w:kern w:val="0"/>
          <w:sz w:val="24"/>
          <w:szCs w:val="24"/>
        </w:rPr>
        <w:t>-</w:t>
      </w:r>
      <w:r w:rsidR="003544A2" w:rsidRPr="000D7765">
        <w:rPr>
          <w:rFonts w:ascii="宋体" w:eastAsia="宋体" w:hAnsi="宋体" w:hint="eastAsia"/>
          <w:b/>
          <w:kern w:val="0"/>
          <w:sz w:val="24"/>
          <w:szCs w:val="24"/>
        </w:rPr>
        <w:t>【深圳多街道火灾高风险区域整治项目】：</w:t>
      </w:r>
      <w:r w:rsidR="009F2875" w:rsidRPr="000D7765">
        <w:rPr>
          <w:rFonts w:ascii="宋体" w:eastAsia="宋体" w:hAnsi="宋体"/>
          <w:bCs/>
          <w:kern w:val="0"/>
          <w:sz w:val="24"/>
          <w:szCs w:val="24"/>
        </w:rPr>
        <w:t>推动</w:t>
      </w:r>
      <w:r w:rsidR="003544A2" w:rsidRPr="000D7765">
        <w:rPr>
          <w:rFonts w:ascii="宋体" w:eastAsia="宋体" w:hAnsi="宋体" w:hint="eastAsia"/>
          <w:bCs/>
          <w:kern w:val="0"/>
          <w:sz w:val="24"/>
          <w:szCs w:val="24"/>
        </w:rPr>
        <w:t>各街道</w:t>
      </w:r>
      <w:r w:rsidR="00104BB0" w:rsidRPr="000D7765">
        <w:rPr>
          <w:rFonts w:ascii="宋体" w:eastAsia="宋体" w:hAnsi="宋体" w:hint="eastAsia"/>
          <w:bCs/>
          <w:kern w:val="0"/>
          <w:sz w:val="24"/>
          <w:szCs w:val="24"/>
        </w:rPr>
        <w:t>对火灾</w:t>
      </w:r>
      <w:r w:rsidR="009F2875" w:rsidRPr="000D7765">
        <w:rPr>
          <w:rFonts w:ascii="宋体" w:eastAsia="宋体" w:hAnsi="宋体"/>
          <w:bCs/>
          <w:kern w:val="0"/>
          <w:sz w:val="24"/>
          <w:szCs w:val="24"/>
        </w:rPr>
        <w:t>隐患全面排查与闭环管理</w:t>
      </w:r>
      <w:bookmarkStart w:id="0" w:name="OLE_LINK1"/>
      <w:r w:rsidR="00471973" w:rsidRPr="000D7765">
        <w:rPr>
          <w:rFonts w:ascii="宋体" w:eastAsia="宋体" w:hAnsi="宋体" w:hint="eastAsia"/>
          <w:bCs/>
          <w:kern w:val="0"/>
          <w:sz w:val="24"/>
          <w:szCs w:val="24"/>
        </w:rPr>
        <w:t>，</w:t>
      </w:r>
      <w:r w:rsidR="00104BB0" w:rsidRPr="000D7765">
        <w:rPr>
          <w:rFonts w:ascii="宋体" w:eastAsia="宋体" w:hAnsi="宋体" w:hint="eastAsia"/>
          <w:bCs/>
          <w:kern w:val="0"/>
          <w:sz w:val="24"/>
          <w:szCs w:val="24"/>
        </w:rPr>
        <w:t>负责辖区的工业建筑、出租屋、三小场</w:t>
      </w:r>
      <w:r w:rsidR="003D5C33" w:rsidRPr="000D7765">
        <w:rPr>
          <w:rFonts w:ascii="宋体" w:eastAsia="宋体" w:hAnsi="宋体" w:hint="eastAsia"/>
          <w:bCs/>
          <w:kern w:val="0"/>
          <w:sz w:val="24"/>
          <w:szCs w:val="24"/>
        </w:rPr>
        <w:t>所</w:t>
      </w:r>
      <w:r w:rsidR="00104BB0" w:rsidRPr="000D7765">
        <w:rPr>
          <w:rFonts w:ascii="宋体" w:eastAsia="宋体" w:hAnsi="宋体" w:hint="eastAsia"/>
          <w:bCs/>
          <w:kern w:val="0"/>
          <w:sz w:val="24"/>
          <w:szCs w:val="24"/>
        </w:rPr>
        <w:t>的消防隐患整治</w:t>
      </w:r>
      <w:r w:rsidR="003D5C33" w:rsidRPr="000D7765">
        <w:rPr>
          <w:rFonts w:ascii="宋体" w:eastAsia="宋体" w:hAnsi="宋体" w:hint="eastAsia"/>
          <w:bCs/>
          <w:kern w:val="0"/>
          <w:sz w:val="24"/>
          <w:szCs w:val="24"/>
        </w:rPr>
        <w:t>，</w:t>
      </w:r>
      <w:r w:rsidR="003D5C33" w:rsidRPr="000D7765">
        <w:rPr>
          <w:rFonts w:ascii="宋体" w:eastAsia="宋体" w:hAnsi="宋体" w:hint="eastAsia"/>
          <w:b/>
          <w:kern w:val="0"/>
          <w:sz w:val="24"/>
          <w:szCs w:val="24"/>
        </w:rPr>
        <w:t>打造</w:t>
      </w:r>
      <w:r w:rsidR="00104BB0" w:rsidRPr="000D7765">
        <w:rPr>
          <w:rFonts w:ascii="宋体" w:eastAsia="宋体" w:hAnsi="宋体" w:hint="eastAsia"/>
          <w:b/>
          <w:kern w:val="0"/>
          <w:sz w:val="24"/>
          <w:szCs w:val="24"/>
        </w:rPr>
        <w:t>整治</w:t>
      </w:r>
      <w:r w:rsidR="003D5C33" w:rsidRPr="000D7765">
        <w:rPr>
          <w:rFonts w:ascii="宋体" w:eastAsia="宋体" w:hAnsi="宋体" w:hint="eastAsia"/>
          <w:b/>
          <w:kern w:val="0"/>
          <w:sz w:val="24"/>
          <w:szCs w:val="24"/>
        </w:rPr>
        <w:t>示范</w:t>
      </w:r>
      <w:r w:rsidR="00104BB0" w:rsidRPr="000D7765">
        <w:rPr>
          <w:rFonts w:ascii="宋体" w:eastAsia="宋体" w:hAnsi="宋体" w:hint="eastAsia"/>
          <w:b/>
          <w:kern w:val="0"/>
          <w:sz w:val="24"/>
          <w:szCs w:val="24"/>
        </w:rPr>
        <w:t>样板，</w:t>
      </w:r>
      <w:r w:rsidR="003D5C33" w:rsidRPr="000D7765">
        <w:rPr>
          <w:rFonts w:ascii="宋体" w:eastAsia="宋体" w:hAnsi="宋体" w:hint="eastAsia"/>
          <w:b/>
          <w:kern w:val="0"/>
          <w:sz w:val="24"/>
          <w:szCs w:val="24"/>
        </w:rPr>
        <w:t>研究解决整治过程中的重大问题，监督火灾隐患整治开展的工作质量，</w:t>
      </w:r>
      <w:r w:rsidR="003D5C33" w:rsidRPr="000D7765">
        <w:rPr>
          <w:rFonts w:ascii="宋体" w:eastAsia="宋体" w:hAnsi="宋体" w:hint="eastAsia"/>
          <w:bCs/>
          <w:kern w:val="0"/>
          <w:sz w:val="24"/>
          <w:szCs w:val="24"/>
        </w:rPr>
        <w:t>确保项目顺利推进。</w:t>
      </w:r>
    </w:p>
    <w:bookmarkEnd w:id="0"/>
    <w:p w14:paraId="24828896" w14:textId="6290D135" w:rsidR="000819CD" w:rsidRPr="000D7765" w:rsidRDefault="00D243F8" w:rsidP="00A66187">
      <w:pPr>
        <w:spacing w:line="480" w:lineRule="exact"/>
        <w:rPr>
          <w:rFonts w:ascii="宋体" w:eastAsia="宋体" w:hAnsi="宋体" w:hint="eastAsia"/>
          <w:bCs/>
          <w:kern w:val="0"/>
          <w:sz w:val="24"/>
          <w:szCs w:val="24"/>
          <w:highlight w:val="yellow"/>
        </w:rPr>
      </w:pPr>
      <w:r w:rsidRPr="000D7765">
        <w:rPr>
          <w:rFonts w:ascii="宋体" w:eastAsia="宋体" w:hAnsi="宋体" w:hint="eastAsia"/>
          <w:b/>
          <w:kern w:val="0"/>
          <w:sz w:val="24"/>
          <w:szCs w:val="24"/>
        </w:rPr>
        <w:t>成果：</w:t>
      </w:r>
      <w:r w:rsidRPr="000D7765">
        <w:rPr>
          <w:rFonts w:ascii="宋体" w:eastAsia="宋体" w:hAnsi="宋体"/>
          <w:bCs/>
          <w:kern w:val="0"/>
          <w:sz w:val="24"/>
          <w:szCs w:val="24"/>
        </w:rPr>
        <w:t>项目均通过市政府验收，部分获评优秀</w:t>
      </w:r>
      <w:r w:rsidRPr="000D7765">
        <w:rPr>
          <w:rFonts w:ascii="宋体" w:eastAsia="宋体" w:hAnsi="宋体" w:hint="eastAsia"/>
          <w:bCs/>
          <w:kern w:val="0"/>
          <w:sz w:val="24"/>
          <w:szCs w:val="24"/>
        </w:rPr>
        <w:t>；</w:t>
      </w:r>
      <w:r w:rsidR="003D5C33" w:rsidRPr="000D7765">
        <w:rPr>
          <w:rFonts w:ascii="宋体" w:eastAsia="宋体" w:hAnsi="宋体" w:hint="eastAsia"/>
          <w:b/>
          <w:kern w:val="0"/>
          <w:sz w:val="24"/>
          <w:szCs w:val="24"/>
        </w:rPr>
        <w:t>辖区火灾隐患整改率100%，</w:t>
      </w:r>
      <w:r w:rsidR="009F2875" w:rsidRPr="000D7765">
        <w:rPr>
          <w:rFonts w:ascii="宋体" w:eastAsia="宋体" w:hAnsi="宋体"/>
          <w:b/>
          <w:kern w:val="0"/>
          <w:sz w:val="24"/>
          <w:szCs w:val="24"/>
        </w:rPr>
        <w:t>整治后</w:t>
      </w:r>
      <w:r w:rsidRPr="000D7765">
        <w:rPr>
          <w:rFonts w:ascii="宋体" w:eastAsia="宋体" w:hAnsi="宋体" w:hint="eastAsia"/>
          <w:b/>
          <w:kern w:val="0"/>
          <w:sz w:val="24"/>
          <w:szCs w:val="24"/>
        </w:rPr>
        <w:t>多区域</w:t>
      </w:r>
      <w:r w:rsidR="009F2875" w:rsidRPr="000D7765">
        <w:rPr>
          <w:rFonts w:ascii="宋体" w:eastAsia="宋体" w:hAnsi="宋体"/>
          <w:b/>
          <w:kern w:val="0"/>
          <w:sz w:val="24"/>
          <w:szCs w:val="24"/>
        </w:rPr>
        <w:t>火灾发生率平均下降30%以上，</w:t>
      </w:r>
      <w:r w:rsidR="009F2875" w:rsidRPr="000D7765">
        <w:rPr>
          <w:rFonts w:ascii="宋体" w:eastAsia="宋体" w:hAnsi="宋体"/>
          <w:b/>
          <w:color w:val="C00000"/>
          <w:kern w:val="0"/>
          <w:sz w:val="24"/>
          <w:szCs w:val="24"/>
        </w:rPr>
        <w:t>企业员工</w:t>
      </w:r>
      <w:r w:rsidR="003D5C33" w:rsidRPr="000D7765">
        <w:rPr>
          <w:rFonts w:ascii="宋体" w:eastAsia="宋体" w:hAnsi="宋体" w:hint="eastAsia"/>
          <w:b/>
          <w:color w:val="C00000"/>
          <w:kern w:val="0"/>
          <w:sz w:val="24"/>
          <w:szCs w:val="24"/>
        </w:rPr>
        <w:t>、房东业主等人员</w:t>
      </w:r>
      <w:r w:rsidR="009F2875" w:rsidRPr="000D7765">
        <w:rPr>
          <w:rFonts w:ascii="宋体" w:eastAsia="宋体" w:hAnsi="宋体"/>
          <w:b/>
          <w:color w:val="C00000"/>
          <w:kern w:val="0"/>
          <w:sz w:val="24"/>
          <w:szCs w:val="24"/>
        </w:rPr>
        <w:t>消防器材使用与逃生技能掌握率超过98%</w:t>
      </w:r>
      <w:r w:rsidR="00471973" w:rsidRPr="000D7765">
        <w:rPr>
          <w:rFonts w:ascii="宋体" w:eastAsia="宋体" w:hAnsi="宋体" w:hint="eastAsia"/>
          <w:b/>
          <w:color w:val="C00000"/>
          <w:kern w:val="0"/>
          <w:sz w:val="24"/>
          <w:szCs w:val="24"/>
        </w:rPr>
        <w:t>。</w:t>
      </w:r>
    </w:p>
    <w:p w14:paraId="760EA91A" w14:textId="72D25C70" w:rsidR="00095FF9" w:rsidRPr="000D7765" w:rsidRDefault="0034436D" w:rsidP="00A66187">
      <w:pPr>
        <w:spacing w:line="480" w:lineRule="exact"/>
        <w:ind w:firstLineChars="200" w:firstLine="482"/>
        <w:jc w:val="left"/>
        <w:rPr>
          <w:rFonts w:ascii="宋体" w:eastAsia="宋体" w:hAnsi="宋体" w:hint="eastAsia"/>
          <w:bCs/>
          <w:kern w:val="0"/>
          <w:sz w:val="24"/>
          <w:szCs w:val="24"/>
        </w:rPr>
      </w:pPr>
      <w:r w:rsidRPr="000D7765">
        <w:rPr>
          <w:rFonts w:ascii="宋体" w:eastAsia="宋体" w:hAnsi="宋体" w:hint="eastAsia"/>
          <w:b/>
          <w:kern w:val="0"/>
          <w:sz w:val="24"/>
          <w:szCs w:val="24"/>
        </w:rPr>
        <w:t>【02】-</w:t>
      </w:r>
      <w:r w:rsidR="003544A2" w:rsidRPr="000D7765">
        <w:rPr>
          <w:rFonts w:ascii="宋体" w:eastAsia="宋体" w:hAnsi="宋体" w:hint="eastAsia"/>
          <w:b/>
          <w:kern w:val="0"/>
          <w:sz w:val="24"/>
          <w:szCs w:val="24"/>
        </w:rPr>
        <w:t>【</w:t>
      </w:r>
      <w:r w:rsidR="00754203" w:rsidRPr="000D7765">
        <w:rPr>
          <w:rFonts w:ascii="宋体" w:eastAsia="宋体" w:hAnsi="宋体" w:hint="eastAsia"/>
          <w:b/>
          <w:kern w:val="0"/>
          <w:sz w:val="24"/>
          <w:szCs w:val="24"/>
        </w:rPr>
        <w:t>深圳</w:t>
      </w:r>
      <w:r w:rsidR="009F2875" w:rsidRPr="000D7765">
        <w:rPr>
          <w:rFonts w:ascii="宋体" w:eastAsia="宋体" w:hAnsi="宋体"/>
          <w:b/>
          <w:kern w:val="0"/>
          <w:sz w:val="24"/>
          <w:szCs w:val="24"/>
        </w:rPr>
        <w:t>龙岗区吉华街道“送教进企”项目</w:t>
      </w:r>
      <w:r w:rsidR="003544A2" w:rsidRPr="000D7765">
        <w:rPr>
          <w:rFonts w:ascii="宋体" w:eastAsia="宋体" w:hAnsi="宋体" w:hint="eastAsia"/>
          <w:b/>
          <w:kern w:val="0"/>
          <w:sz w:val="24"/>
          <w:szCs w:val="24"/>
        </w:rPr>
        <w:t>】：</w:t>
      </w:r>
      <w:r w:rsidR="009F2875" w:rsidRPr="000D7765">
        <w:rPr>
          <w:rFonts w:ascii="宋体" w:eastAsia="宋体" w:hAnsi="宋体"/>
          <w:bCs/>
          <w:kern w:val="0"/>
          <w:sz w:val="24"/>
          <w:szCs w:val="24"/>
        </w:rPr>
        <w:t>面向企业负责人与关键岗位人员开展专项培训</w:t>
      </w:r>
      <w:r w:rsidR="00D243F8" w:rsidRPr="000D7765">
        <w:rPr>
          <w:rFonts w:ascii="宋体" w:eastAsia="宋体" w:hAnsi="宋体" w:hint="eastAsia"/>
          <w:bCs/>
          <w:kern w:val="0"/>
          <w:sz w:val="24"/>
          <w:szCs w:val="24"/>
        </w:rPr>
        <w:t>，</w:t>
      </w:r>
      <w:r w:rsidR="003D5C33" w:rsidRPr="000D7765">
        <w:rPr>
          <w:rFonts w:ascii="宋体" w:eastAsia="宋体" w:hAnsi="宋体" w:hint="eastAsia"/>
          <w:bCs/>
          <w:kern w:val="0"/>
          <w:sz w:val="24"/>
          <w:szCs w:val="24"/>
        </w:rPr>
        <w:t>深入企业一线开展“面对面”理论培训，同时将员工带到工作现场开展</w:t>
      </w:r>
      <w:r w:rsidR="003D5C33" w:rsidRPr="000D7765">
        <w:rPr>
          <w:rFonts w:ascii="宋体" w:eastAsia="宋体" w:hAnsi="宋体" w:hint="eastAsia"/>
          <w:b/>
          <w:kern w:val="0"/>
          <w:sz w:val="24"/>
          <w:szCs w:val="24"/>
        </w:rPr>
        <w:t>“体验式、沉浸式”培训，</w:t>
      </w:r>
      <w:r w:rsidR="003D5C33" w:rsidRPr="000D7765">
        <w:rPr>
          <w:rFonts w:ascii="宋体" w:eastAsia="宋体" w:hAnsi="宋体" w:hint="eastAsia"/>
          <w:bCs/>
          <w:kern w:val="0"/>
          <w:sz w:val="24"/>
          <w:szCs w:val="24"/>
        </w:rPr>
        <w:t>同时并监督培训过程的质量。</w:t>
      </w:r>
    </w:p>
    <w:p w14:paraId="0FDF45A7" w14:textId="6ABA7A8B" w:rsidR="00962B8C" w:rsidRPr="000D7765" w:rsidRDefault="00D243F8" w:rsidP="008174D6">
      <w:pPr>
        <w:spacing w:line="480" w:lineRule="exact"/>
        <w:ind w:firstLineChars="200" w:firstLine="482"/>
        <w:rPr>
          <w:rFonts w:ascii="宋体" w:eastAsia="宋体" w:hAnsi="宋体" w:hint="eastAsia"/>
          <w:bCs/>
          <w:kern w:val="0"/>
          <w:sz w:val="24"/>
          <w:szCs w:val="24"/>
        </w:rPr>
      </w:pPr>
      <w:r w:rsidRPr="000D7765">
        <w:rPr>
          <w:rFonts w:ascii="宋体" w:eastAsia="宋体" w:hAnsi="宋体" w:hint="eastAsia"/>
          <w:b/>
          <w:kern w:val="0"/>
          <w:sz w:val="24"/>
          <w:szCs w:val="24"/>
        </w:rPr>
        <w:t>成果：</w:t>
      </w:r>
      <w:r w:rsidR="009F2875" w:rsidRPr="000D7765">
        <w:rPr>
          <w:rFonts w:ascii="宋体" w:eastAsia="宋体" w:hAnsi="宋体"/>
          <w:bCs/>
          <w:kern w:val="0"/>
          <w:sz w:val="24"/>
          <w:szCs w:val="24"/>
        </w:rPr>
        <w:t>实现参训企业</w:t>
      </w:r>
      <w:r w:rsidR="009F2875" w:rsidRPr="000D7765">
        <w:rPr>
          <w:rFonts w:ascii="宋体" w:eastAsia="宋体" w:hAnsi="宋体"/>
          <w:b/>
          <w:kern w:val="0"/>
          <w:sz w:val="24"/>
          <w:szCs w:val="24"/>
        </w:rPr>
        <w:t>当年事故为</w:t>
      </w:r>
      <w:r w:rsidR="009F2875" w:rsidRPr="000D7765">
        <w:rPr>
          <w:rFonts w:ascii="宋体" w:eastAsia="宋体" w:hAnsi="宋体" w:hint="eastAsia"/>
          <w:b/>
          <w:kern w:val="0"/>
          <w:sz w:val="24"/>
          <w:szCs w:val="24"/>
        </w:rPr>
        <w:t>0</w:t>
      </w:r>
      <w:r w:rsidR="009F2875" w:rsidRPr="000D7765">
        <w:rPr>
          <w:rFonts w:ascii="宋体" w:eastAsia="宋体" w:hAnsi="宋体"/>
          <w:b/>
          <w:kern w:val="0"/>
          <w:sz w:val="24"/>
          <w:szCs w:val="24"/>
        </w:rPr>
        <w:t>，</w:t>
      </w:r>
      <w:r w:rsidR="009F2875" w:rsidRPr="000D7765">
        <w:rPr>
          <w:rFonts w:ascii="宋体" w:eastAsia="宋体" w:hAnsi="宋体"/>
          <w:bCs/>
          <w:kern w:val="0"/>
          <w:sz w:val="24"/>
          <w:szCs w:val="24"/>
        </w:rPr>
        <w:t>间接推动企业综合效能提升30%以上</w:t>
      </w:r>
      <w:r w:rsidR="003D5C33" w:rsidRPr="000D7765">
        <w:rPr>
          <w:rFonts w:ascii="宋体" w:eastAsia="宋体" w:hAnsi="宋体" w:hint="eastAsia"/>
          <w:bCs/>
          <w:kern w:val="0"/>
          <w:sz w:val="24"/>
          <w:szCs w:val="24"/>
        </w:rPr>
        <w:t>，</w:t>
      </w:r>
      <w:r w:rsidR="003D5C33" w:rsidRPr="000D7765">
        <w:rPr>
          <w:rFonts w:ascii="宋体" w:eastAsia="宋体" w:hAnsi="宋体"/>
          <w:bCs/>
          <w:kern w:val="0"/>
          <w:sz w:val="24"/>
          <w:szCs w:val="24"/>
        </w:rPr>
        <w:t>参训人员安全</w:t>
      </w:r>
      <w:r w:rsidR="003D5C33" w:rsidRPr="000D7765">
        <w:rPr>
          <w:rFonts w:ascii="宋体" w:eastAsia="宋体" w:hAnsi="宋体"/>
          <w:b/>
          <w:color w:val="C00000"/>
          <w:kern w:val="0"/>
          <w:sz w:val="24"/>
          <w:szCs w:val="24"/>
        </w:rPr>
        <w:t>操作规范执行率由65%提升至98%，设备误操作率下降82%。</w:t>
      </w:r>
      <w:r w:rsidR="00962B8C" w:rsidRPr="000D7765">
        <w:rPr>
          <w:rFonts w:ascii="宋体" w:eastAsia="宋体" w:hAnsi="宋体"/>
          <w:b/>
          <w:color w:val="C00000"/>
          <w:kern w:val="0"/>
          <w:sz w:val="24"/>
          <w:szCs w:val="24"/>
        </w:rPr>
        <w:t>参训人员考核通过率达100%</w:t>
      </w:r>
      <w:r w:rsidR="00962B8C" w:rsidRPr="000D7765">
        <w:rPr>
          <w:rFonts w:ascii="宋体" w:eastAsia="宋体" w:hAnsi="宋体"/>
          <w:bCs/>
          <w:kern w:val="0"/>
          <w:sz w:val="24"/>
          <w:szCs w:val="24"/>
        </w:rPr>
        <w:t>；企业负责人安全管理意识测评得分由培训前的72分提升至95分，关键岗位人员应急处置能力测评平均分由68分提升至92分</w:t>
      </w:r>
      <w:r w:rsidR="008174D6" w:rsidRPr="000D7765">
        <w:rPr>
          <w:rFonts w:ascii="宋体" w:eastAsia="宋体" w:hAnsi="宋体" w:hint="eastAsia"/>
          <w:bCs/>
          <w:kern w:val="0"/>
          <w:sz w:val="24"/>
          <w:szCs w:val="24"/>
        </w:rPr>
        <w:t>；</w:t>
      </w:r>
    </w:p>
    <w:p w14:paraId="1A415801" w14:textId="01E443DD" w:rsidR="00962B8C" w:rsidRPr="000D7765" w:rsidRDefault="0034436D" w:rsidP="00D12836">
      <w:pPr>
        <w:spacing w:line="480" w:lineRule="exact"/>
        <w:ind w:firstLineChars="200" w:firstLine="482"/>
        <w:rPr>
          <w:rFonts w:ascii="宋体" w:eastAsia="宋体" w:hAnsi="宋体" w:hint="eastAsia"/>
          <w:bCs/>
          <w:color w:val="2F5496" w:themeColor="accent1" w:themeShade="BF"/>
          <w:kern w:val="0"/>
          <w:sz w:val="24"/>
          <w:szCs w:val="24"/>
        </w:rPr>
      </w:pPr>
      <w:r w:rsidRPr="000D7765">
        <w:rPr>
          <w:rFonts w:ascii="宋体" w:eastAsia="宋体" w:hAnsi="宋体" w:hint="eastAsia"/>
          <w:b/>
          <w:kern w:val="0"/>
          <w:sz w:val="24"/>
          <w:szCs w:val="24"/>
        </w:rPr>
        <w:lastRenderedPageBreak/>
        <w:t>【03】</w:t>
      </w:r>
      <w:r w:rsidRPr="000D7765">
        <w:rPr>
          <w:rFonts w:ascii="宋体" w:eastAsia="宋体" w:hAnsi="宋体" w:hint="eastAsia"/>
          <w:bCs/>
          <w:kern w:val="0"/>
          <w:sz w:val="24"/>
          <w:szCs w:val="24"/>
        </w:rPr>
        <w:t>-</w:t>
      </w:r>
      <w:r w:rsidR="00754203" w:rsidRPr="000D7765">
        <w:rPr>
          <w:rFonts w:ascii="宋体" w:eastAsia="宋体" w:hAnsi="宋体" w:hint="eastAsia"/>
          <w:bCs/>
          <w:kern w:val="0"/>
          <w:sz w:val="24"/>
          <w:szCs w:val="24"/>
        </w:rPr>
        <w:t>【</w:t>
      </w:r>
      <w:r w:rsidR="00754203" w:rsidRPr="000D7765">
        <w:rPr>
          <w:rFonts w:ascii="宋体" w:eastAsia="宋体" w:hAnsi="宋体" w:hint="eastAsia"/>
          <w:b/>
          <w:kern w:val="0"/>
          <w:sz w:val="24"/>
          <w:szCs w:val="24"/>
        </w:rPr>
        <w:t>深圳</w:t>
      </w:r>
      <w:r w:rsidR="00C34876" w:rsidRPr="000D7765">
        <w:rPr>
          <w:rFonts w:ascii="宋体" w:eastAsia="宋体" w:hAnsi="宋体" w:hint="eastAsia"/>
          <w:b/>
          <w:kern w:val="0"/>
          <w:sz w:val="24"/>
          <w:szCs w:val="24"/>
        </w:rPr>
        <w:t>坪山区“一企一课”精准安全培训项目</w:t>
      </w:r>
      <w:r w:rsidR="00754203" w:rsidRPr="000D7765">
        <w:rPr>
          <w:rFonts w:ascii="宋体" w:eastAsia="宋体" w:hAnsi="宋体" w:hint="eastAsia"/>
          <w:b/>
          <w:kern w:val="0"/>
          <w:sz w:val="24"/>
          <w:szCs w:val="24"/>
        </w:rPr>
        <w:t>】</w:t>
      </w:r>
      <w:r w:rsidR="00D243F8" w:rsidRPr="000D7765">
        <w:rPr>
          <w:rFonts w:ascii="宋体" w:eastAsia="宋体" w:hAnsi="宋体" w:hint="eastAsia"/>
          <w:b/>
          <w:kern w:val="0"/>
          <w:sz w:val="24"/>
          <w:szCs w:val="24"/>
        </w:rPr>
        <w:t>：</w:t>
      </w:r>
      <w:r w:rsidR="00C34876" w:rsidRPr="000D7765">
        <w:rPr>
          <w:rFonts w:ascii="宋体" w:eastAsia="宋体" w:hAnsi="宋体" w:hint="eastAsia"/>
          <w:bCs/>
          <w:kern w:val="0"/>
          <w:sz w:val="24"/>
          <w:szCs w:val="24"/>
        </w:rPr>
        <w:t>针对重点企业、重点岗位开展</w:t>
      </w:r>
      <w:r w:rsidR="00C34876" w:rsidRPr="000D7765">
        <w:rPr>
          <w:rFonts w:ascii="宋体" w:eastAsia="宋体" w:hAnsi="宋体" w:hint="eastAsia"/>
          <w:b/>
          <w:kern w:val="0"/>
          <w:sz w:val="24"/>
          <w:szCs w:val="24"/>
        </w:rPr>
        <w:t>“定制式”培训</w:t>
      </w:r>
      <w:r w:rsidR="00962B8C" w:rsidRPr="000D7765">
        <w:rPr>
          <w:rFonts w:ascii="宋体" w:eastAsia="宋体" w:hAnsi="宋体" w:hint="eastAsia"/>
          <w:b/>
          <w:kern w:val="0"/>
          <w:sz w:val="24"/>
          <w:szCs w:val="24"/>
        </w:rPr>
        <w:t>。</w:t>
      </w:r>
      <w:r w:rsidR="00962B8C" w:rsidRPr="000D7765">
        <w:rPr>
          <w:rFonts w:ascii="宋体" w:eastAsia="宋体" w:hAnsi="宋体"/>
          <w:bCs/>
          <w:kern w:val="0"/>
          <w:sz w:val="24"/>
          <w:szCs w:val="24"/>
        </w:rPr>
        <w:t>牵头联合应急管理、园区管理等部门组建专项团队，先对52家重点企业开展“</w:t>
      </w:r>
      <w:proofErr w:type="gramStart"/>
      <w:r w:rsidR="00962B8C" w:rsidRPr="000D7765">
        <w:rPr>
          <w:rFonts w:ascii="宋体" w:eastAsia="宋体" w:hAnsi="宋体"/>
          <w:bCs/>
          <w:kern w:val="0"/>
          <w:sz w:val="24"/>
          <w:szCs w:val="24"/>
        </w:rPr>
        <w:t>一</w:t>
      </w:r>
      <w:proofErr w:type="gramEnd"/>
      <w:r w:rsidR="00962B8C" w:rsidRPr="000D7765">
        <w:rPr>
          <w:rFonts w:ascii="宋体" w:eastAsia="宋体" w:hAnsi="宋体"/>
          <w:bCs/>
          <w:kern w:val="0"/>
          <w:sz w:val="24"/>
          <w:szCs w:val="24"/>
        </w:rPr>
        <w:t>企</w:t>
      </w:r>
      <w:proofErr w:type="gramStart"/>
      <w:r w:rsidR="00962B8C" w:rsidRPr="000D7765">
        <w:rPr>
          <w:rFonts w:ascii="宋体" w:eastAsia="宋体" w:hAnsi="宋体"/>
          <w:bCs/>
          <w:kern w:val="0"/>
          <w:sz w:val="24"/>
          <w:szCs w:val="24"/>
        </w:rPr>
        <w:t>一</w:t>
      </w:r>
      <w:proofErr w:type="gramEnd"/>
      <w:r w:rsidR="00962B8C" w:rsidRPr="000D7765">
        <w:rPr>
          <w:rFonts w:ascii="宋体" w:eastAsia="宋体" w:hAnsi="宋体"/>
          <w:bCs/>
          <w:kern w:val="0"/>
          <w:sz w:val="24"/>
          <w:szCs w:val="24"/>
        </w:rPr>
        <w:t>策”风险排查，开发</w:t>
      </w:r>
      <w:r w:rsidR="00962B8C" w:rsidRPr="000D7765">
        <w:rPr>
          <w:rFonts w:ascii="宋体" w:eastAsia="宋体" w:hAnsi="宋体"/>
          <w:b/>
          <w:kern w:val="0"/>
          <w:sz w:val="24"/>
          <w:szCs w:val="24"/>
        </w:rPr>
        <w:t>30+套定制</w:t>
      </w:r>
      <w:proofErr w:type="gramStart"/>
      <w:r w:rsidR="00962B8C" w:rsidRPr="000D7765">
        <w:rPr>
          <w:rFonts w:ascii="宋体" w:eastAsia="宋体" w:hAnsi="宋体"/>
          <w:b/>
          <w:kern w:val="0"/>
          <w:sz w:val="24"/>
          <w:szCs w:val="24"/>
        </w:rPr>
        <w:t>化培训</w:t>
      </w:r>
      <w:proofErr w:type="gramEnd"/>
      <w:r w:rsidR="00962B8C" w:rsidRPr="000D7765">
        <w:rPr>
          <w:rFonts w:ascii="宋体" w:eastAsia="宋体" w:hAnsi="宋体"/>
          <w:b/>
          <w:kern w:val="0"/>
          <w:sz w:val="24"/>
          <w:szCs w:val="24"/>
        </w:rPr>
        <w:t>课程</w:t>
      </w:r>
      <w:r w:rsidR="00D12836" w:rsidRPr="000D7765">
        <w:rPr>
          <w:rFonts w:ascii="宋体" w:eastAsia="宋体" w:hAnsi="宋体" w:hint="eastAsia"/>
          <w:bCs/>
          <w:kern w:val="0"/>
          <w:sz w:val="24"/>
          <w:szCs w:val="24"/>
        </w:rPr>
        <w:t>，</w:t>
      </w:r>
      <w:r w:rsidR="00962B8C" w:rsidRPr="000D7765">
        <w:rPr>
          <w:rFonts w:ascii="宋体" w:eastAsia="宋体" w:hAnsi="宋体"/>
          <w:bCs/>
          <w:kern w:val="0"/>
          <w:sz w:val="24"/>
          <w:szCs w:val="24"/>
        </w:rPr>
        <w:t>深入企业开展</w:t>
      </w:r>
      <w:r w:rsidR="00962B8C" w:rsidRPr="000D7765">
        <w:rPr>
          <w:rFonts w:ascii="宋体" w:eastAsia="宋体" w:hAnsi="宋体"/>
          <w:b/>
          <w:kern w:val="0"/>
          <w:sz w:val="24"/>
          <w:szCs w:val="24"/>
        </w:rPr>
        <w:t>线下培训68场次，同步</w:t>
      </w:r>
      <w:proofErr w:type="gramStart"/>
      <w:r w:rsidR="00962B8C" w:rsidRPr="000D7765">
        <w:rPr>
          <w:rFonts w:ascii="宋体" w:eastAsia="宋体" w:hAnsi="宋体"/>
          <w:b/>
          <w:kern w:val="0"/>
          <w:sz w:val="24"/>
          <w:szCs w:val="24"/>
        </w:rPr>
        <w:t>搭建线</w:t>
      </w:r>
      <w:proofErr w:type="gramEnd"/>
      <w:r w:rsidR="00962B8C" w:rsidRPr="000D7765">
        <w:rPr>
          <w:rFonts w:ascii="宋体" w:eastAsia="宋体" w:hAnsi="宋体"/>
          <w:b/>
          <w:kern w:val="0"/>
          <w:sz w:val="24"/>
          <w:szCs w:val="24"/>
        </w:rPr>
        <w:t>上学习平台（上传课程视频45个、试题库</w:t>
      </w:r>
      <w:r w:rsidR="00962B8C" w:rsidRPr="000D7765">
        <w:rPr>
          <w:rFonts w:ascii="宋体" w:eastAsia="宋体" w:hAnsi="宋体" w:hint="eastAsia"/>
          <w:b/>
          <w:kern w:val="0"/>
          <w:sz w:val="24"/>
          <w:szCs w:val="24"/>
        </w:rPr>
        <w:t>1</w:t>
      </w:r>
      <w:r w:rsidR="00962B8C" w:rsidRPr="000D7765">
        <w:rPr>
          <w:rFonts w:ascii="宋体" w:eastAsia="宋体" w:hAnsi="宋体"/>
          <w:b/>
          <w:kern w:val="0"/>
          <w:sz w:val="24"/>
          <w:szCs w:val="24"/>
        </w:rPr>
        <w:t>000+道）</w:t>
      </w:r>
      <w:r w:rsidR="008174D6" w:rsidRPr="000D7765">
        <w:rPr>
          <w:rFonts w:ascii="宋体" w:eastAsia="宋体" w:hAnsi="宋体" w:hint="eastAsia"/>
          <w:b/>
          <w:kern w:val="0"/>
          <w:sz w:val="24"/>
          <w:szCs w:val="24"/>
        </w:rPr>
        <w:t>；</w:t>
      </w:r>
    </w:p>
    <w:p w14:paraId="57D9E8FE" w14:textId="267DF13A" w:rsidR="00962B8C" w:rsidRPr="000D7765" w:rsidRDefault="00962B8C" w:rsidP="004A67EE">
      <w:pPr>
        <w:spacing w:line="480" w:lineRule="exact"/>
        <w:ind w:firstLineChars="200" w:firstLine="482"/>
        <w:rPr>
          <w:rFonts w:ascii="宋体" w:eastAsia="宋体" w:hAnsi="宋体" w:hint="eastAsia"/>
          <w:bCs/>
          <w:color w:val="2F5496" w:themeColor="accent1" w:themeShade="BF"/>
          <w:kern w:val="0"/>
          <w:sz w:val="24"/>
          <w:szCs w:val="24"/>
        </w:rPr>
      </w:pPr>
      <w:r w:rsidRPr="000D7765">
        <w:rPr>
          <w:rFonts w:ascii="宋体" w:eastAsia="宋体" w:hAnsi="宋体"/>
          <w:b/>
          <w:kern w:val="0"/>
          <w:sz w:val="24"/>
          <w:szCs w:val="24"/>
        </w:rPr>
        <w:t>成果：</w:t>
      </w:r>
      <w:r w:rsidRPr="000D7765">
        <w:rPr>
          <w:rFonts w:ascii="宋体" w:eastAsia="宋体" w:hAnsi="宋体"/>
          <w:bCs/>
          <w:kern w:val="0"/>
          <w:sz w:val="24"/>
          <w:szCs w:val="24"/>
        </w:rPr>
        <w:t>参训企业年度</w:t>
      </w:r>
      <w:r w:rsidRPr="000D7765">
        <w:rPr>
          <w:rFonts w:ascii="宋体" w:eastAsia="宋体" w:hAnsi="宋体"/>
          <w:b/>
          <w:color w:val="C00000"/>
          <w:kern w:val="0"/>
          <w:sz w:val="24"/>
          <w:szCs w:val="24"/>
        </w:rPr>
        <w:t>生产安全事故为0起，</w:t>
      </w:r>
      <w:r w:rsidRPr="000D7765">
        <w:rPr>
          <w:rFonts w:ascii="宋体" w:eastAsia="宋体" w:hAnsi="宋体"/>
          <w:bCs/>
          <w:kern w:val="0"/>
          <w:sz w:val="24"/>
          <w:szCs w:val="24"/>
        </w:rPr>
        <w:t>累计为企业</w:t>
      </w:r>
      <w:r w:rsidRPr="000D7765">
        <w:rPr>
          <w:rFonts w:ascii="宋体" w:eastAsia="宋体" w:hAnsi="宋体"/>
          <w:b/>
          <w:color w:val="C00000"/>
          <w:kern w:val="0"/>
          <w:sz w:val="24"/>
          <w:szCs w:val="24"/>
        </w:rPr>
        <w:t>节约潜在经济损失超800万元，全区事故率下降10%；</w:t>
      </w:r>
      <w:r w:rsidRPr="000D7765">
        <w:rPr>
          <w:rFonts w:ascii="宋体" w:eastAsia="宋体" w:hAnsi="宋体"/>
          <w:bCs/>
          <w:kern w:val="0"/>
          <w:sz w:val="24"/>
          <w:szCs w:val="24"/>
        </w:rPr>
        <w:t>参训人员安全知识考核</w:t>
      </w:r>
      <w:r w:rsidRPr="000D7765">
        <w:rPr>
          <w:rFonts w:ascii="宋体" w:eastAsia="宋体" w:hAnsi="宋体"/>
          <w:b/>
          <w:color w:val="C00000"/>
          <w:kern w:val="0"/>
          <w:sz w:val="24"/>
          <w:szCs w:val="24"/>
        </w:rPr>
        <w:t>通过率100%，</w:t>
      </w:r>
      <w:r w:rsidRPr="000D7765">
        <w:rPr>
          <w:rFonts w:ascii="宋体" w:eastAsia="宋体" w:hAnsi="宋体"/>
          <w:bCs/>
          <w:kern w:val="0"/>
          <w:sz w:val="24"/>
          <w:szCs w:val="24"/>
        </w:rPr>
        <w:t>重点岗位人员应急处置技能测评平均</w:t>
      </w:r>
      <w:proofErr w:type="gramStart"/>
      <w:r w:rsidRPr="000D7765">
        <w:rPr>
          <w:rFonts w:ascii="宋体" w:eastAsia="宋体" w:hAnsi="宋体"/>
          <w:bCs/>
          <w:kern w:val="0"/>
          <w:sz w:val="24"/>
          <w:szCs w:val="24"/>
        </w:rPr>
        <w:t>分较培训</w:t>
      </w:r>
      <w:proofErr w:type="gramEnd"/>
      <w:r w:rsidRPr="000D7765">
        <w:rPr>
          <w:rFonts w:ascii="宋体" w:eastAsia="宋体" w:hAnsi="宋体"/>
          <w:bCs/>
          <w:kern w:val="0"/>
          <w:sz w:val="24"/>
          <w:szCs w:val="24"/>
        </w:rPr>
        <w:t>前提升28分。</w:t>
      </w:r>
      <w:r w:rsidR="004A67EE" w:rsidRPr="000D7765">
        <w:rPr>
          <w:rFonts w:ascii="宋体" w:eastAsia="宋体" w:hAnsi="宋体"/>
          <w:bCs/>
          <w:kern w:val="0"/>
          <w:sz w:val="24"/>
          <w:szCs w:val="24"/>
        </w:rPr>
        <w:t>培训后</w:t>
      </w:r>
      <w:r w:rsidR="004A67EE" w:rsidRPr="000D7765">
        <w:rPr>
          <w:rFonts w:ascii="宋体" w:eastAsia="宋体" w:hAnsi="宋体"/>
          <w:b/>
          <w:color w:val="C00000"/>
          <w:kern w:val="0"/>
          <w:sz w:val="24"/>
          <w:szCs w:val="24"/>
        </w:rPr>
        <w:t>建立“1个月跟踪指导+3个月效果回访”机制，</w:t>
      </w:r>
      <w:r w:rsidR="004A67EE" w:rsidRPr="000D7765">
        <w:rPr>
          <w:rFonts w:ascii="宋体" w:eastAsia="宋体" w:hAnsi="宋体"/>
          <w:bCs/>
          <w:kern w:val="0"/>
          <w:sz w:val="24"/>
          <w:szCs w:val="24"/>
        </w:rPr>
        <w:t>协助企业优化安全管理制度</w:t>
      </w:r>
      <w:r w:rsidR="004A67EE" w:rsidRPr="000D7765">
        <w:rPr>
          <w:rFonts w:ascii="宋体" w:eastAsia="宋体" w:hAnsi="宋体" w:hint="eastAsia"/>
          <w:bCs/>
          <w:kern w:val="0"/>
          <w:sz w:val="24"/>
          <w:szCs w:val="24"/>
        </w:rPr>
        <w:t>6</w:t>
      </w:r>
      <w:r w:rsidR="004A67EE" w:rsidRPr="000D7765">
        <w:rPr>
          <w:rFonts w:ascii="宋体" w:eastAsia="宋体" w:hAnsi="宋体"/>
          <w:bCs/>
          <w:kern w:val="0"/>
          <w:sz w:val="24"/>
          <w:szCs w:val="24"/>
        </w:rPr>
        <w:t>0余项。</w:t>
      </w:r>
    </w:p>
    <w:p w14:paraId="74F1CDA4" w14:textId="17B7B4F1" w:rsidR="008D696E" w:rsidRPr="000D7765" w:rsidRDefault="00414A56" w:rsidP="00414A56">
      <w:pPr>
        <w:spacing w:line="480" w:lineRule="exact"/>
        <w:rPr>
          <w:rFonts w:ascii="宋体" w:eastAsia="宋体" w:hAnsi="宋体" w:hint="eastAsia"/>
          <w:b/>
          <w:color w:val="000000" w:themeColor="text1"/>
          <w:kern w:val="0"/>
          <w:sz w:val="24"/>
          <w:szCs w:val="24"/>
          <w:shd w:val="clear" w:color="auto" w:fill="FBE4D5" w:themeFill="accent2" w:themeFillTint="33"/>
        </w:rPr>
      </w:pPr>
      <w:r w:rsidRPr="000D7765">
        <w:rPr>
          <w:rFonts w:ascii="Segoe UI Symbol" w:eastAsia="宋体" w:hAnsi="Segoe UI Symbol" w:cs="Segoe UI Symbol" w:hint="eastAsia"/>
          <w:b/>
          <w:color w:val="C00000"/>
          <w:kern w:val="0"/>
          <w:sz w:val="24"/>
          <w:szCs w:val="24"/>
          <w:shd w:val="clear" w:color="auto" w:fill="FBE4D5" w:themeFill="accent2" w:themeFillTint="33"/>
        </w:rPr>
        <w:t>■</w:t>
      </w:r>
      <w:r w:rsidRPr="000D7765">
        <w:rPr>
          <w:rFonts w:ascii="Segoe UI Symbol" w:eastAsia="宋体" w:hAnsi="Segoe UI Symbol" w:cs="Segoe UI Symbol" w:hint="eastAsia"/>
          <w:b/>
          <w:color w:val="C00000"/>
          <w:kern w:val="0"/>
          <w:sz w:val="24"/>
          <w:szCs w:val="24"/>
          <w:shd w:val="clear" w:color="auto" w:fill="FBE4D5" w:themeFill="accent2" w:themeFillTint="33"/>
        </w:rPr>
        <w:t xml:space="preserve"> </w:t>
      </w:r>
      <w:r w:rsidR="00430065" w:rsidRPr="000D7765">
        <w:rPr>
          <w:rFonts w:ascii="宋体" w:eastAsia="宋体" w:hAnsi="宋体" w:hint="eastAsia"/>
          <w:b/>
          <w:color w:val="C00000"/>
          <w:kern w:val="0"/>
          <w:sz w:val="28"/>
          <w:szCs w:val="28"/>
          <w:shd w:val="clear" w:color="auto" w:fill="FBE4D5" w:themeFill="accent2" w:themeFillTint="33"/>
        </w:rPr>
        <w:t>培训</w:t>
      </w:r>
      <w:r w:rsidR="006412C6" w:rsidRPr="000D7765">
        <w:rPr>
          <w:rFonts w:ascii="宋体" w:eastAsia="宋体" w:hAnsi="宋体" w:hint="eastAsia"/>
          <w:b/>
          <w:color w:val="C00000"/>
          <w:kern w:val="0"/>
          <w:sz w:val="28"/>
          <w:szCs w:val="28"/>
          <w:shd w:val="clear" w:color="auto" w:fill="FBE4D5" w:themeFill="accent2" w:themeFillTint="33"/>
        </w:rPr>
        <w:t>-</w:t>
      </w:r>
      <w:r w:rsidR="008D696E" w:rsidRPr="000D7765">
        <w:rPr>
          <w:rFonts w:ascii="宋体" w:eastAsia="宋体" w:hAnsi="宋体" w:hint="eastAsia"/>
          <w:b/>
          <w:color w:val="C00000"/>
          <w:kern w:val="0"/>
          <w:sz w:val="28"/>
          <w:szCs w:val="28"/>
          <w:shd w:val="clear" w:color="auto" w:fill="FBE4D5" w:themeFill="accent2" w:themeFillTint="33"/>
        </w:rPr>
        <w:t>安全培训的多样化呈现：</w:t>
      </w:r>
      <w:r w:rsidR="006412C6" w:rsidRPr="000D7765">
        <w:rPr>
          <w:rFonts w:ascii="宋体" w:eastAsia="宋体" w:hAnsi="宋体" w:hint="eastAsia"/>
          <w:b/>
          <w:color w:val="000000" w:themeColor="text1"/>
          <w:kern w:val="0"/>
          <w:sz w:val="24"/>
          <w:szCs w:val="24"/>
          <w:shd w:val="clear" w:color="auto" w:fill="FBE4D5" w:themeFill="accent2" w:themeFillTint="33"/>
        </w:rPr>
        <w:t>聚焦多类型安全培训方式</w:t>
      </w:r>
    </w:p>
    <w:p w14:paraId="7B6AF2C7" w14:textId="58B33E87" w:rsidR="008D696E" w:rsidRPr="000D7765" w:rsidRDefault="00AB1653" w:rsidP="009B5C8E">
      <w:pPr>
        <w:spacing w:line="480" w:lineRule="exact"/>
        <w:ind w:firstLineChars="200" w:firstLine="482"/>
        <w:rPr>
          <w:rFonts w:ascii="宋体" w:eastAsia="宋体" w:hAnsi="宋体" w:hint="eastAsia"/>
          <w:bCs/>
          <w:kern w:val="0"/>
          <w:sz w:val="24"/>
          <w:szCs w:val="24"/>
        </w:rPr>
      </w:pPr>
      <w:r w:rsidRPr="000D7765">
        <w:rPr>
          <w:rFonts w:ascii="宋体" w:eastAsia="宋体" w:hAnsi="宋体" w:hint="eastAsia"/>
          <w:b/>
          <w:kern w:val="0"/>
          <w:sz w:val="24"/>
          <w:szCs w:val="24"/>
        </w:rPr>
        <w:t>【01】</w:t>
      </w:r>
      <w:r w:rsidR="0059342A" w:rsidRPr="000D7765">
        <w:rPr>
          <w:rFonts w:ascii="宋体" w:eastAsia="宋体" w:hAnsi="宋体" w:hint="eastAsia"/>
          <w:b/>
          <w:kern w:val="0"/>
          <w:sz w:val="24"/>
          <w:szCs w:val="24"/>
        </w:rPr>
        <w:t>-</w:t>
      </w:r>
      <w:r w:rsidR="008D696E" w:rsidRPr="000D7765">
        <w:rPr>
          <w:rFonts w:ascii="宋体" w:eastAsia="宋体" w:hAnsi="宋体" w:hint="eastAsia"/>
          <w:bCs/>
          <w:kern w:val="0"/>
          <w:sz w:val="24"/>
          <w:szCs w:val="24"/>
        </w:rPr>
        <w:t>作为副导演及演员参与</w:t>
      </w:r>
      <w:r w:rsidR="008D696E" w:rsidRPr="000D7765">
        <w:rPr>
          <w:rFonts w:ascii="宋体" w:eastAsia="宋体" w:hAnsi="宋体" w:hint="eastAsia"/>
          <w:b/>
          <w:kern w:val="0"/>
          <w:sz w:val="24"/>
          <w:szCs w:val="24"/>
        </w:rPr>
        <w:t>索尼惠州公司安全法制</w:t>
      </w:r>
      <w:proofErr w:type="gramStart"/>
      <w:r w:rsidR="008D696E" w:rsidRPr="000D7765">
        <w:rPr>
          <w:rFonts w:ascii="宋体" w:eastAsia="宋体" w:hAnsi="宋体" w:hint="eastAsia"/>
          <w:b/>
          <w:kern w:val="0"/>
          <w:sz w:val="24"/>
          <w:szCs w:val="24"/>
        </w:rPr>
        <w:t>微电影</w:t>
      </w:r>
      <w:proofErr w:type="gramEnd"/>
      <w:r w:rsidR="008D696E" w:rsidRPr="000D7765">
        <w:rPr>
          <w:rFonts w:ascii="宋体" w:eastAsia="宋体" w:hAnsi="宋体" w:hint="eastAsia"/>
          <w:b/>
          <w:kern w:val="0"/>
          <w:sz w:val="24"/>
          <w:szCs w:val="24"/>
        </w:rPr>
        <w:t>《救赎》摄制，</w:t>
      </w:r>
      <w:r w:rsidR="008D696E" w:rsidRPr="000D7765">
        <w:rPr>
          <w:rFonts w:ascii="宋体" w:eastAsia="宋体" w:hAnsi="宋体" w:hint="eastAsia"/>
          <w:bCs/>
          <w:kern w:val="0"/>
          <w:sz w:val="24"/>
          <w:szCs w:val="24"/>
        </w:rPr>
        <w:t>作品在集团内部放映，有效强化员工安全意识与法治观念。</w:t>
      </w:r>
    </w:p>
    <w:p w14:paraId="50F0B334" w14:textId="6FECA831" w:rsidR="008D696E" w:rsidRPr="000D7765" w:rsidRDefault="00AB1653" w:rsidP="009B5C8E">
      <w:pPr>
        <w:spacing w:line="480" w:lineRule="exact"/>
        <w:ind w:firstLineChars="200" w:firstLine="482"/>
        <w:rPr>
          <w:rFonts w:ascii="宋体" w:eastAsia="宋体" w:hAnsi="宋体" w:hint="eastAsia"/>
          <w:sz w:val="24"/>
          <w:szCs w:val="24"/>
        </w:rPr>
      </w:pPr>
      <w:r w:rsidRPr="000D7765">
        <w:rPr>
          <w:rFonts w:ascii="宋体" w:eastAsia="宋体" w:hAnsi="宋体" w:hint="eastAsia"/>
          <w:b/>
          <w:kern w:val="0"/>
          <w:sz w:val="24"/>
          <w:szCs w:val="24"/>
        </w:rPr>
        <w:t>【02】</w:t>
      </w:r>
      <w:r w:rsidR="0059342A" w:rsidRPr="000D7765">
        <w:rPr>
          <w:rFonts w:ascii="宋体" w:eastAsia="宋体" w:hAnsi="宋体" w:hint="eastAsia"/>
          <w:b/>
          <w:kern w:val="0"/>
          <w:sz w:val="24"/>
          <w:szCs w:val="24"/>
        </w:rPr>
        <w:t>-</w:t>
      </w:r>
      <w:r w:rsidR="008D696E" w:rsidRPr="000D7765">
        <w:rPr>
          <w:rFonts w:ascii="宋体" w:eastAsia="宋体" w:hAnsi="宋体"/>
          <w:bCs/>
          <w:kern w:val="0"/>
          <w:sz w:val="24"/>
          <w:szCs w:val="24"/>
        </w:rPr>
        <w:t>统筹策划全区及各街道</w:t>
      </w:r>
      <w:r w:rsidR="008D696E" w:rsidRPr="000D7765">
        <w:rPr>
          <w:rFonts w:ascii="宋体" w:eastAsia="宋体" w:hAnsi="宋体" w:hint="eastAsia"/>
          <w:bCs/>
          <w:kern w:val="0"/>
          <w:sz w:val="24"/>
          <w:szCs w:val="24"/>
        </w:rPr>
        <w:t>“防灾减灾日”</w:t>
      </w:r>
      <w:r w:rsidR="008D696E" w:rsidRPr="000D7765">
        <w:rPr>
          <w:rFonts w:ascii="宋体" w:eastAsia="宋体" w:hAnsi="宋体"/>
          <w:bCs/>
          <w:kern w:val="0"/>
          <w:sz w:val="24"/>
          <w:szCs w:val="24"/>
        </w:rPr>
        <w:t>“安全生产</w:t>
      </w:r>
      <w:r w:rsidR="008D696E" w:rsidRPr="000D7765">
        <w:rPr>
          <w:rFonts w:ascii="宋体" w:eastAsia="宋体" w:hAnsi="宋体" w:hint="eastAsia"/>
          <w:bCs/>
          <w:kern w:val="0"/>
          <w:sz w:val="24"/>
          <w:szCs w:val="24"/>
        </w:rPr>
        <w:t>宣传</w:t>
      </w:r>
      <w:r w:rsidR="008D696E" w:rsidRPr="000D7765">
        <w:rPr>
          <w:rFonts w:ascii="宋体" w:eastAsia="宋体" w:hAnsi="宋体"/>
          <w:bCs/>
          <w:kern w:val="0"/>
          <w:sz w:val="24"/>
          <w:szCs w:val="24"/>
        </w:rPr>
        <w:t>月”</w:t>
      </w:r>
      <w:r w:rsidR="008D696E" w:rsidRPr="000D7765">
        <w:rPr>
          <w:rFonts w:ascii="宋体" w:eastAsia="宋体" w:hAnsi="宋体" w:hint="eastAsia"/>
          <w:bCs/>
          <w:kern w:val="0"/>
          <w:sz w:val="24"/>
          <w:szCs w:val="24"/>
        </w:rPr>
        <w:t>“消防宣传月”等</w:t>
      </w:r>
      <w:r w:rsidR="008D696E" w:rsidRPr="000D7765">
        <w:rPr>
          <w:rFonts w:ascii="宋体" w:eastAsia="宋体" w:hAnsi="宋体"/>
          <w:bCs/>
          <w:kern w:val="0"/>
          <w:sz w:val="24"/>
          <w:szCs w:val="24"/>
        </w:rPr>
        <w:t>系列宣传</w:t>
      </w:r>
      <w:r w:rsidR="008D696E" w:rsidRPr="000D7765">
        <w:rPr>
          <w:rFonts w:ascii="宋体" w:eastAsia="宋体" w:hAnsi="宋体"/>
          <w:sz w:val="24"/>
          <w:szCs w:val="24"/>
        </w:rPr>
        <w:t>活动，设计涵盖展览、宣讲、体验、互动游戏等多种形式，</w:t>
      </w:r>
      <w:r w:rsidR="008D696E" w:rsidRPr="000D7765">
        <w:rPr>
          <w:rFonts w:ascii="宋体" w:eastAsia="宋体" w:hAnsi="宋体"/>
          <w:b/>
          <w:kern w:val="0"/>
          <w:sz w:val="24"/>
          <w:szCs w:val="24"/>
        </w:rPr>
        <w:t>创新开展城市安全接力跑、消防技能大比武等项目，</w:t>
      </w:r>
      <w:r w:rsidR="008D696E" w:rsidRPr="000D7765">
        <w:rPr>
          <w:rFonts w:ascii="宋体" w:eastAsia="宋体" w:hAnsi="宋体"/>
          <w:sz w:val="24"/>
          <w:szCs w:val="24"/>
        </w:rPr>
        <w:t>有效提升市民安全参与度与安全意识。</w:t>
      </w:r>
    </w:p>
    <w:p w14:paraId="0FA62BFA" w14:textId="77777777" w:rsidR="008D696E" w:rsidRPr="000D7765" w:rsidRDefault="008D696E" w:rsidP="009F2875">
      <w:pPr>
        <w:spacing w:line="480" w:lineRule="exact"/>
        <w:rPr>
          <w:rFonts w:ascii="宋体" w:eastAsia="宋体" w:hAnsi="宋体" w:hint="eastAsia"/>
          <w:bCs/>
          <w:kern w:val="0"/>
          <w:sz w:val="24"/>
          <w:szCs w:val="24"/>
        </w:rPr>
      </w:pPr>
    </w:p>
    <w:p w14:paraId="09C59552" w14:textId="2B4CD095" w:rsidR="00833D58" w:rsidRPr="000D7765" w:rsidRDefault="00833D58" w:rsidP="00A66187">
      <w:pPr>
        <w:spacing w:line="480" w:lineRule="exact"/>
        <w:rPr>
          <w:rFonts w:ascii="宋体" w:eastAsia="宋体" w:hAnsi="宋体" w:hint="eastAsia"/>
          <w:bCs/>
          <w:kern w:val="0"/>
          <w:sz w:val="24"/>
          <w:szCs w:val="24"/>
          <w:highlight w:val="yellow"/>
        </w:rPr>
      </w:pPr>
      <w:r w:rsidRPr="000D7765">
        <w:rPr>
          <w:rFonts w:ascii="宋体" w:eastAsia="宋体" w:hAnsi="宋体" w:hint="eastAsia"/>
          <w:b/>
          <w:kern w:val="0"/>
          <w:sz w:val="24"/>
          <w:szCs w:val="24"/>
        </w:rPr>
        <w:t>安全咨询服务案例：</w:t>
      </w:r>
    </w:p>
    <w:p w14:paraId="51AAE504" w14:textId="1A1C8B1B" w:rsidR="008D696E" w:rsidRPr="000D7765" w:rsidRDefault="008D696E" w:rsidP="009F2875">
      <w:pPr>
        <w:spacing w:line="480" w:lineRule="exact"/>
        <w:rPr>
          <w:rFonts w:ascii="宋体" w:eastAsia="宋体" w:hAnsi="宋体" w:hint="eastAsia"/>
          <w:b/>
          <w:bCs/>
          <w:sz w:val="24"/>
          <w:szCs w:val="24"/>
          <w:shd w:val="clear" w:color="auto" w:fill="DEEAF6" w:themeFill="accent5" w:themeFillTint="33"/>
        </w:rPr>
      </w:pPr>
      <w:bookmarkStart w:id="1" w:name="_Hlk215610882"/>
      <w:r w:rsidRPr="000D7765">
        <w:rPr>
          <w:rFonts w:ascii="宋体" w:eastAsia="宋体" w:hAnsi="宋体" w:hint="eastAsia"/>
          <w:b/>
          <w:bCs/>
          <w:sz w:val="24"/>
          <w:szCs w:val="24"/>
          <w:shd w:val="clear" w:color="auto" w:fill="DEEAF6" w:themeFill="accent5" w:themeFillTint="33"/>
        </w:rPr>
        <w:t>01-【</w:t>
      </w:r>
      <w:r w:rsidR="008F4F9A" w:rsidRPr="000D7765">
        <w:rPr>
          <w:rFonts w:ascii="宋体" w:eastAsia="宋体" w:hAnsi="宋体" w:hint="eastAsia"/>
          <w:b/>
          <w:bCs/>
          <w:sz w:val="24"/>
          <w:szCs w:val="24"/>
          <w:shd w:val="clear" w:color="auto" w:fill="DEEAF6" w:themeFill="accent5" w:themeFillTint="33"/>
        </w:rPr>
        <w:t>华宇华源安全生产顾问咨询</w:t>
      </w:r>
      <w:r w:rsidRPr="000D7765">
        <w:rPr>
          <w:rFonts w:ascii="宋体" w:eastAsia="宋体" w:hAnsi="宋体" w:hint="eastAsia"/>
          <w:b/>
          <w:bCs/>
          <w:sz w:val="24"/>
          <w:szCs w:val="24"/>
          <w:shd w:val="clear" w:color="auto" w:fill="DEEAF6" w:themeFill="accent5" w:themeFillTint="33"/>
        </w:rPr>
        <w:t>】</w:t>
      </w:r>
      <w:r w:rsidR="001541D1" w:rsidRPr="000D7765">
        <w:rPr>
          <w:rFonts w:ascii="宋体" w:eastAsia="宋体" w:hAnsi="宋体" w:hint="eastAsia"/>
          <w:b/>
          <w:bCs/>
          <w:sz w:val="24"/>
          <w:szCs w:val="24"/>
          <w:shd w:val="clear" w:color="auto" w:fill="DEEAF6" w:themeFill="accent5" w:themeFillTint="33"/>
        </w:rPr>
        <w:t>项目</w:t>
      </w:r>
      <w:r w:rsidR="008D604C" w:rsidRPr="000D7765">
        <w:rPr>
          <w:rFonts w:ascii="宋体" w:eastAsia="宋体" w:hAnsi="宋体" w:hint="eastAsia"/>
          <w:b/>
          <w:bCs/>
          <w:sz w:val="24"/>
          <w:szCs w:val="24"/>
          <w:shd w:val="clear" w:color="auto" w:fill="DEEAF6" w:themeFill="accent5" w:themeFillTint="33"/>
        </w:rPr>
        <w:t>-（时间：1年）</w:t>
      </w:r>
    </w:p>
    <w:p w14:paraId="610FCC1A" w14:textId="47F481F6" w:rsidR="008D696E" w:rsidRPr="000D7765" w:rsidRDefault="008D696E" w:rsidP="008D604C">
      <w:pPr>
        <w:spacing w:line="480" w:lineRule="exact"/>
        <w:rPr>
          <w:rFonts w:ascii="宋体" w:eastAsia="宋体" w:hAnsi="宋体" w:hint="eastAsia"/>
          <w:b/>
          <w:bCs/>
          <w:sz w:val="24"/>
          <w:szCs w:val="24"/>
        </w:rPr>
      </w:pPr>
      <w:r w:rsidRPr="000D7765">
        <w:rPr>
          <w:rFonts w:ascii="宋体" w:eastAsia="宋体" w:hAnsi="宋体" w:hint="eastAsia"/>
          <w:b/>
          <w:bCs/>
          <w:color w:val="C00000"/>
          <w:sz w:val="24"/>
          <w:szCs w:val="24"/>
        </w:rPr>
        <w:t>成果：</w:t>
      </w:r>
      <w:r w:rsidR="008F4F9A" w:rsidRPr="000D7765">
        <w:rPr>
          <w:rFonts w:ascii="宋体" w:eastAsia="宋体" w:hAnsi="宋体"/>
          <w:bCs/>
          <w:kern w:val="0"/>
          <w:sz w:val="24"/>
          <w:szCs w:val="24"/>
        </w:rPr>
        <w:t>管理层安全生产决策效率提升</w:t>
      </w:r>
      <w:r w:rsidR="008F4F9A" w:rsidRPr="000D7765">
        <w:rPr>
          <w:rFonts w:ascii="宋体" w:eastAsia="宋体" w:hAnsi="宋体"/>
          <w:b/>
          <w:kern w:val="0"/>
          <w:sz w:val="24"/>
          <w:szCs w:val="24"/>
        </w:rPr>
        <w:t>40%以上</w:t>
      </w:r>
      <w:r w:rsidR="008D604C" w:rsidRPr="000D7765">
        <w:rPr>
          <w:rFonts w:ascii="宋体" w:eastAsia="宋体" w:hAnsi="宋体" w:hint="eastAsia"/>
          <w:bCs/>
          <w:kern w:val="0"/>
          <w:sz w:val="24"/>
          <w:szCs w:val="24"/>
        </w:rPr>
        <w:t>；</w:t>
      </w:r>
      <w:r w:rsidR="008F4F9A" w:rsidRPr="000D7765">
        <w:rPr>
          <w:rFonts w:ascii="宋体" w:eastAsia="宋体" w:hAnsi="宋体"/>
          <w:bCs/>
          <w:kern w:val="0"/>
          <w:sz w:val="24"/>
          <w:szCs w:val="24"/>
        </w:rPr>
        <w:t>修订并新增核心</w:t>
      </w:r>
      <w:r w:rsidR="008D604C" w:rsidRPr="000D7765">
        <w:rPr>
          <w:rFonts w:ascii="宋体" w:eastAsia="宋体" w:hAnsi="宋体" w:hint="eastAsia"/>
          <w:bCs/>
          <w:kern w:val="0"/>
          <w:sz w:val="24"/>
          <w:szCs w:val="24"/>
        </w:rPr>
        <w:t>安全</w:t>
      </w:r>
      <w:r w:rsidR="008F4F9A" w:rsidRPr="000D7765">
        <w:rPr>
          <w:rFonts w:ascii="宋体" w:eastAsia="宋体" w:hAnsi="宋体"/>
          <w:bCs/>
          <w:kern w:val="0"/>
          <w:sz w:val="24"/>
          <w:szCs w:val="24"/>
        </w:rPr>
        <w:t>制度</w:t>
      </w:r>
      <w:r w:rsidR="008F4F9A" w:rsidRPr="000D7765">
        <w:rPr>
          <w:rFonts w:ascii="宋体" w:eastAsia="宋体" w:hAnsi="宋体"/>
          <w:b/>
          <w:kern w:val="0"/>
          <w:sz w:val="24"/>
          <w:szCs w:val="24"/>
        </w:rPr>
        <w:t>23项</w:t>
      </w:r>
      <w:r w:rsidR="008D604C" w:rsidRPr="000D7765">
        <w:rPr>
          <w:rFonts w:ascii="宋体" w:eastAsia="宋体" w:hAnsi="宋体" w:hint="eastAsia"/>
          <w:b/>
          <w:kern w:val="0"/>
          <w:sz w:val="24"/>
          <w:szCs w:val="24"/>
        </w:rPr>
        <w:t>，</w:t>
      </w:r>
      <w:r w:rsidR="008F4F9A" w:rsidRPr="000D7765">
        <w:rPr>
          <w:rFonts w:ascii="宋体" w:eastAsia="宋体" w:hAnsi="宋体"/>
          <w:bCs/>
          <w:kern w:val="0"/>
          <w:sz w:val="24"/>
          <w:szCs w:val="24"/>
        </w:rPr>
        <w:t>制度知晓率及执行率均达到</w:t>
      </w:r>
      <w:r w:rsidR="008F4F9A" w:rsidRPr="000D7765">
        <w:rPr>
          <w:rFonts w:ascii="宋体" w:eastAsia="宋体" w:hAnsi="宋体"/>
          <w:b/>
          <w:kern w:val="0"/>
          <w:sz w:val="24"/>
          <w:szCs w:val="24"/>
        </w:rPr>
        <w:t>100%</w:t>
      </w:r>
      <w:r w:rsidR="008F4F9A" w:rsidRPr="000D7765">
        <w:rPr>
          <w:rFonts w:ascii="宋体" w:eastAsia="宋体" w:hAnsi="宋体"/>
          <w:bCs/>
          <w:kern w:val="0"/>
          <w:sz w:val="24"/>
          <w:szCs w:val="24"/>
        </w:rPr>
        <w:t>；完成车间设备</w:t>
      </w:r>
      <w:r w:rsidR="008D604C" w:rsidRPr="000D7765">
        <w:rPr>
          <w:rFonts w:ascii="宋体" w:eastAsia="宋体" w:hAnsi="宋体" w:hint="eastAsia"/>
          <w:bCs/>
          <w:kern w:val="0"/>
          <w:sz w:val="24"/>
          <w:szCs w:val="24"/>
        </w:rPr>
        <w:t>安全</w:t>
      </w:r>
      <w:r w:rsidR="008F4F9A" w:rsidRPr="000D7765">
        <w:rPr>
          <w:rFonts w:ascii="宋体" w:eastAsia="宋体" w:hAnsi="宋体"/>
          <w:bCs/>
          <w:kern w:val="0"/>
          <w:sz w:val="24"/>
          <w:szCs w:val="24"/>
        </w:rPr>
        <w:t>改造项目</w:t>
      </w:r>
      <w:r w:rsidR="008F4F9A" w:rsidRPr="000D7765">
        <w:rPr>
          <w:rFonts w:ascii="宋体" w:eastAsia="宋体" w:hAnsi="宋体"/>
          <w:b/>
          <w:kern w:val="0"/>
          <w:sz w:val="24"/>
          <w:szCs w:val="24"/>
        </w:rPr>
        <w:t>18项</w:t>
      </w:r>
      <w:r w:rsidR="008F4F9A" w:rsidRPr="000D7765">
        <w:rPr>
          <w:rFonts w:ascii="宋体" w:eastAsia="宋体" w:hAnsi="宋体"/>
          <w:bCs/>
          <w:kern w:val="0"/>
          <w:sz w:val="24"/>
          <w:szCs w:val="24"/>
        </w:rPr>
        <w:t>，现场安全隐患整改率</w:t>
      </w:r>
      <w:r w:rsidR="008F4F9A" w:rsidRPr="000D7765">
        <w:rPr>
          <w:rFonts w:ascii="宋体" w:eastAsia="宋体" w:hAnsi="宋体"/>
          <w:b/>
          <w:kern w:val="0"/>
          <w:sz w:val="24"/>
          <w:szCs w:val="24"/>
        </w:rPr>
        <w:t>从65%提升至98%</w:t>
      </w:r>
      <w:r w:rsidR="008D604C" w:rsidRPr="000D7765">
        <w:rPr>
          <w:rFonts w:ascii="宋体" w:eastAsia="宋体" w:hAnsi="宋体" w:hint="eastAsia"/>
          <w:b/>
          <w:kern w:val="0"/>
          <w:sz w:val="24"/>
          <w:szCs w:val="24"/>
        </w:rPr>
        <w:t>，</w:t>
      </w:r>
      <w:r w:rsidR="008F4F9A" w:rsidRPr="000D7765">
        <w:rPr>
          <w:rFonts w:ascii="宋体" w:eastAsia="宋体" w:hAnsi="宋体"/>
          <w:bCs/>
          <w:kern w:val="0"/>
          <w:sz w:val="24"/>
          <w:szCs w:val="24"/>
        </w:rPr>
        <w:t>员工安全操作技能考核合格率</w:t>
      </w:r>
      <w:r w:rsidR="008F4F9A" w:rsidRPr="000D7765">
        <w:rPr>
          <w:rFonts w:ascii="宋体" w:eastAsia="宋体" w:hAnsi="宋体"/>
          <w:b/>
          <w:kern w:val="0"/>
          <w:sz w:val="24"/>
          <w:szCs w:val="24"/>
        </w:rPr>
        <w:t>从78%</w:t>
      </w:r>
      <w:r w:rsidR="008D604C" w:rsidRPr="000D7765">
        <w:rPr>
          <w:rFonts w:ascii="宋体" w:eastAsia="宋体" w:hAnsi="宋体" w:hint="eastAsia"/>
          <w:b/>
          <w:kern w:val="0"/>
          <w:sz w:val="24"/>
          <w:szCs w:val="24"/>
        </w:rPr>
        <w:t>升至</w:t>
      </w:r>
      <w:r w:rsidR="008F4F9A" w:rsidRPr="000D7765">
        <w:rPr>
          <w:rFonts w:ascii="宋体" w:eastAsia="宋体" w:hAnsi="宋体"/>
          <w:b/>
          <w:kern w:val="0"/>
          <w:sz w:val="24"/>
          <w:szCs w:val="24"/>
        </w:rPr>
        <w:t>95%，</w:t>
      </w:r>
      <w:r w:rsidR="008F4F9A" w:rsidRPr="000D7765">
        <w:rPr>
          <w:rFonts w:ascii="宋体" w:eastAsia="宋体" w:hAnsi="宋体"/>
          <w:bCs/>
          <w:kern w:val="0"/>
          <w:sz w:val="24"/>
          <w:szCs w:val="24"/>
        </w:rPr>
        <w:t>违章操作行为月均发生率</w:t>
      </w:r>
      <w:r w:rsidR="008F4F9A" w:rsidRPr="000D7765">
        <w:rPr>
          <w:rFonts w:ascii="宋体" w:eastAsia="宋体" w:hAnsi="宋体"/>
          <w:b/>
          <w:kern w:val="0"/>
          <w:sz w:val="24"/>
          <w:szCs w:val="24"/>
        </w:rPr>
        <w:t>下降70%</w:t>
      </w:r>
      <w:r w:rsidR="008D604C" w:rsidRPr="000D7765">
        <w:rPr>
          <w:rFonts w:ascii="宋体" w:eastAsia="宋体" w:hAnsi="宋体" w:hint="eastAsia"/>
          <w:bCs/>
          <w:kern w:val="0"/>
          <w:sz w:val="24"/>
          <w:szCs w:val="24"/>
        </w:rPr>
        <w:t>，</w:t>
      </w:r>
      <w:r w:rsidR="008F4F9A" w:rsidRPr="000D7765">
        <w:rPr>
          <w:rFonts w:ascii="宋体" w:eastAsia="宋体" w:hAnsi="宋体"/>
          <w:bCs/>
          <w:kern w:val="0"/>
          <w:sz w:val="24"/>
          <w:szCs w:val="24"/>
        </w:rPr>
        <w:t>轻伤事故起数</w:t>
      </w:r>
      <w:r w:rsidR="008F4F9A" w:rsidRPr="000D7765">
        <w:rPr>
          <w:rFonts w:ascii="宋体" w:eastAsia="宋体" w:hAnsi="宋体"/>
          <w:b/>
          <w:kern w:val="0"/>
          <w:sz w:val="24"/>
          <w:szCs w:val="24"/>
        </w:rPr>
        <w:t>下降82%</w:t>
      </w:r>
      <w:r w:rsidR="008174D6" w:rsidRPr="000D7765">
        <w:rPr>
          <w:rFonts w:ascii="宋体" w:eastAsia="宋体" w:hAnsi="宋体" w:hint="eastAsia"/>
          <w:b/>
          <w:kern w:val="0"/>
          <w:sz w:val="24"/>
          <w:szCs w:val="24"/>
        </w:rPr>
        <w:t>；</w:t>
      </w:r>
    </w:p>
    <w:bookmarkEnd w:id="1"/>
    <w:p w14:paraId="00754EDD" w14:textId="54113897" w:rsidR="00834664" w:rsidRPr="000D7765" w:rsidRDefault="008D696E" w:rsidP="008D604C">
      <w:pPr>
        <w:spacing w:line="480" w:lineRule="exact"/>
        <w:rPr>
          <w:rFonts w:ascii="宋体" w:eastAsia="宋体" w:hAnsi="宋体" w:hint="eastAsia"/>
          <w:b/>
          <w:bCs/>
          <w:sz w:val="24"/>
          <w:szCs w:val="24"/>
          <w:shd w:val="clear" w:color="auto" w:fill="DEEAF6" w:themeFill="accent5" w:themeFillTint="33"/>
        </w:rPr>
      </w:pPr>
      <w:r w:rsidRPr="000D7765">
        <w:rPr>
          <w:rFonts w:ascii="宋体" w:eastAsia="宋体" w:hAnsi="宋体" w:hint="eastAsia"/>
          <w:b/>
          <w:bCs/>
          <w:sz w:val="24"/>
          <w:szCs w:val="24"/>
          <w:shd w:val="clear" w:color="auto" w:fill="DEEAF6" w:themeFill="accent5" w:themeFillTint="33"/>
        </w:rPr>
        <w:t>02-【</w:t>
      </w:r>
      <w:r w:rsidR="00834664" w:rsidRPr="000D7765">
        <w:rPr>
          <w:rFonts w:ascii="宋体" w:eastAsia="宋体" w:hAnsi="宋体" w:hint="eastAsia"/>
          <w:b/>
          <w:bCs/>
          <w:sz w:val="24"/>
          <w:szCs w:val="24"/>
          <w:shd w:val="clear" w:color="auto" w:fill="DEEAF6" w:themeFill="accent5" w:themeFillTint="33"/>
        </w:rPr>
        <w:t>野宝车料安全生产标准化建设咨询</w:t>
      </w:r>
      <w:r w:rsidRPr="000D7765">
        <w:rPr>
          <w:rFonts w:ascii="宋体" w:eastAsia="宋体" w:hAnsi="宋体" w:hint="eastAsia"/>
          <w:b/>
          <w:bCs/>
          <w:sz w:val="24"/>
          <w:szCs w:val="24"/>
          <w:shd w:val="clear" w:color="auto" w:fill="DEEAF6" w:themeFill="accent5" w:themeFillTint="33"/>
        </w:rPr>
        <w:t>】</w:t>
      </w:r>
      <w:r w:rsidR="008D604C" w:rsidRPr="000D7765">
        <w:rPr>
          <w:rFonts w:ascii="宋体" w:eastAsia="宋体" w:hAnsi="宋体" w:hint="eastAsia"/>
          <w:b/>
          <w:bCs/>
          <w:sz w:val="24"/>
          <w:szCs w:val="24"/>
          <w:shd w:val="clear" w:color="auto" w:fill="DEEAF6" w:themeFill="accent5" w:themeFillTint="33"/>
        </w:rPr>
        <w:t>项目-（时间：6个月）</w:t>
      </w:r>
    </w:p>
    <w:p w14:paraId="36A9A166" w14:textId="05247D89" w:rsidR="00834664" w:rsidRPr="000D7765" w:rsidRDefault="008D696E" w:rsidP="008D604C">
      <w:pPr>
        <w:spacing w:line="480" w:lineRule="exact"/>
        <w:rPr>
          <w:rFonts w:ascii="宋体" w:eastAsia="宋体" w:hAnsi="宋体" w:hint="eastAsia"/>
          <w:bCs/>
          <w:kern w:val="0"/>
          <w:sz w:val="24"/>
          <w:szCs w:val="24"/>
        </w:rPr>
      </w:pPr>
      <w:r w:rsidRPr="000D7765">
        <w:rPr>
          <w:rFonts w:ascii="宋体" w:eastAsia="宋体" w:hAnsi="宋体" w:hint="eastAsia"/>
          <w:b/>
          <w:bCs/>
          <w:color w:val="C00000"/>
          <w:sz w:val="24"/>
          <w:szCs w:val="24"/>
        </w:rPr>
        <w:t>成果：</w:t>
      </w:r>
      <w:r w:rsidR="00834664" w:rsidRPr="000D7765">
        <w:rPr>
          <w:rFonts w:ascii="宋体" w:eastAsia="宋体" w:hAnsi="宋体"/>
          <w:bCs/>
          <w:kern w:val="0"/>
          <w:sz w:val="24"/>
          <w:szCs w:val="24"/>
        </w:rPr>
        <w:t>明确各层级安全职责清单，关键岗位安全职责签订率100%，修订完善核心制度19项，编制岗位安全操作规程42份，制度执行检查合格率达</w:t>
      </w:r>
      <w:r w:rsidR="00834664" w:rsidRPr="000D7765">
        <w:rPr>
          <w:rFonts w:ascii="宋体" w:eastAsia="宋体" w:hAnsi="宋体"/>
          <w:b/>
          <w:kern w:val="0"/>
          <w:sz w:val="24"/>
          <w:szCs w:val="24"/>
        </w:rPr>
        <w:t>100%；</w:t>
      </w:r>
      <w:r w:rsidR="00834664" w:rsidRPr="000D7765">
        <w:rPr>
          <w:rFonts w:ascii="宋体" w:eastAsia="宋体" w:hAnsi="宋体"/>
          <w:bCs/>
          <w:kern w:val="0"/>
          <w:sz w:val="24"/>
          <w:szCs w:val="24"/>
        </w:rPr>
        <w:t>安全警示标识规范率</w:t>
      </w:r>
      <w:r w:rsidR="00834664" w:rsidRPr="000D7765">
        <w:rPr>
          <w:rFonts w:ascii="宋体" w:eastAsia="宋体" w:hAnsi="宋体"/>
          <w:b/>
          <w:kern w:val="0"/>
          <w:sz w:val="24"/>
          <w:szCs w:val="24"/>
        </w:rPr>
        <w:t>100%，</w:t>
      </w:r>
      <w:r w:rsidR="00834664" w:rsidRPr="000D7765">
        <w:rPr>
          <w:rFonts w:ascii="宋体" w:eastAsia="宋体" w:hAnsi="宋体"/>
          <w:bCs/>
          <w:kern w:val="0"/>
          <w:sz w:val="24"/>
          <w:szCs w:val="24"/>
        </w:rPr>
        <w:t>隐患自查自纠完成率</w:t>
      </w:r>
      <w:r w:rsidR="00834664" w:rsidRPr="000D7765">
        <w:rPr>
          <w:rFonts w:ascii="宋体" w:eastAsia="宋体" w:hAnsi="宋体"/>
          <w:b/>
          <w:kern w:val="0"/>
          <w:sz w:val="24"/>
          <w:szCs w:val="24"/>
        </w:rPr>
        <w:t>从70%升至99%</w:t>
      </w:r>
      <w:r w:rsidR="008D604C" w:rsidRPr="000D7765">
        <w:rPr>
          <w:rFonts w:ascii="宋体" w:eastAsia="宋体" w:hAnsi="宋体" w:hint="eastAsia"/>
          <w:b/>
          <w:kern w:val="0"/>
          <w:sz w:val="24"/>
          <w:szCs w:val="24"/>
        </w:rPr>
        <w:t>。</w:t>
      </w:r>
    </w:p>
    <w:p w14:paraId="6F249519" w14:textId="77777777" w:rsidR="003E1423" w:rsidRPr="000D7765" w:rsidRDefault="003E1423" w:rsidP="00E72B00">
      <w:pPr>
        <w:spacing w:line="480" w:lineRule="exact"/>
        <w:rPr>
          <w:rFonts w:ascii="宋体" w:eastAsia="宋体" w:hAnsi="宋体" w:hint="eastAsia"/>
          <w:b/>
          <w:kern w:val="0"/>
          <w:sz w:val="24"/>
          <w:szCs w:val="24"/>
        </w:rPr>
      </w:pPr>
    </w:p>
    <w:p w14:paraId="579EBCF8" w14:textId="14523E4C" w:rsidR="00330E10" w:rsidRPr="000D7765" w:rsidRDefault="003E1423" w:rsidP="00330E10">
      <w:pPr>
        <w:spacing w:line="480" w:lineRule="exact"/>
        <w:rPr>
          <w:rFonts w:ascii="宋体" w:eastAsia="宋体" w:hAnsi="宋体" w:cs="Helvetica" w:hint="eastAsia"/>
          <w:b/>
          <w:color w:val="000000"/>
          <w:sz w:val="24"/>
        </w:rPr>
      </w:pPr>
      <w:r w:rsidRPr="000D7765">
        <w:rPr>
          <w:rFonts w:ascii="宋体" w:eastAsia="宋体" w:hAnsi="宋体" w:cs="Helvetica" w:hint="eastAsia"/>
          <w:b/>
          <w:color w:val="000000"/>
          <w:sz w:val="24"/>
        </w:rPr>
        <w:t>部分授课案例：</w:t>
      </w:r>
    </w:p>
    <w:tbl>
      <w:tblPr>
        <w:tblStyle w:val="21"/>
        <w:tblW w:w="0" w:type="auto"/>
        <w:tblInd w:w="0" w:type="dxa"/>
        <w:tblLook w:val="04A0" w:firstRow="1" w:lastRow="0" w:firstColumn="1" w:lastColumn="0" w:noHBand="0" w:noVBand="1"/>
      </w:tblPr>
      <w:tblGrid>
        <w:gridCol w:w="817"/>
        <w:gridCol w:w="2722"/>
        <w:gridCol w:w="5074"/>
        <w:gridCol w:w="993"/>
      </w:tblGrid>
      <w:tr w:rsidR="003E1423" w:rsidRPr="000D7765" w14:paraId="6F0A2CD4" w14:textId="77777777" w:rsidTr="00427A00">
        <w:tc>
          <w:tcPr>
            <w:tcW w:w="817" w:type="dxa"/>
            <w:tcBorders>
              <w:top w:val="single" w:sz="4" w:space="0" w:color="BFBFBF"/>
              <w:left w:val="single" w:sz="4" w:space="0" w:color="BFBFBF"/>
              <w:bottom w:val="single" w:sz="4" w:space="0" w:color="BFBFBF"/>
              <w:right w:val="single" w:sz="4" w:space="0" w:color="BFBFBF"/>
            </w:tcBorders>
            <w:hideMark/>
          </w:tcPr>
          <w:p w14:paraId="5CA2BDEC" w14:textId="77777777" w:rsidR="003E1423" w:rsidRPr="000D7765" w:rsidRDefault="003E1423" w:rsidP="0057003A">
            <w:pPr>
              <w:spacing w:line="480" w:lineRule="exact"/>
              <w:jc w:val="center"/>
              <w:rPr>
                <w:rFonts w:ascii="宋体" w:hAnsi="宋体" w:hint="eastAsia"/>
                <w:b/>
                <w:sz w:val="24"/>
              </w:rPr>
            </w:pPr>
            <w:r w:rsidRPr="000D7765">
              <w:rPr>
                <w:rFonts w:ascii="宋体" w:hAnsi="宋体" w:hint="eastAsia"/>
                <w:b/>
                <w:sz w:val="24"/>
              </w:rPr>
              <w:t>序号</w:t>
            </w:r>
          </w:p>
        </w:tc>
        <w:tc>
          <w:tcPr>
            <w:tcW w:w="2722" w:type="dxa"/>
            <w:tcBorders>
              <w:top w:val="single" w:sz="4" w:space="0" w:color="BFBFBF"/>
              <w:left w:val="single" w:sz="4" w:space="0" w:color="BFBFBF"/>
              <w:bottom w:val="single" w:sz="4" w:space="0" w:color="BFBFBF"/>
              <w:right w:val="single" w:sz="4" w:space="0" w:color="BFBFBF"/>
            </w:tcBorders>
            <w:hideMark/>
          </w:tcPr>
          <w:p w14:paraId="6A5CFA92" w14:textId="2F5065BD" w:rsidR="003E1423" w:rsidRPr="000D7765" w:rsidRDefault="003E1423" w:rsidP="0057003A">
            <w:pPr>
              <w:spacing w:line="480" w:lineRule="exact"/>
              <w:jc w:val="center"/>
              <w:rPr>
                <w:rFonts w:ascii="宋体" w:hAnsi="宋体" w:hint="eastAsia"/>
                <w:b/>
                <w:sz w:val="24"/>
              </w:rPr>
            </w:pPr>
            <w:r w:rsidRPr="000D7765">
              <w:rPr>
                <w:rFonts w:ascii="宋体" w:hAnsi="宋体" w:hint="eastAsia"/>
                <w:b/>
                <w:sz w:val="24"/>
              </w:rPr>
              <w:t>企业</w:t>
            </w:r>
          </w:p>
        </w:tc>
        <w:tc>
          <w:tcPr>
            <w:tcW w:w="5074" w:type="dxa"/>
            <w:tcBorders>
              <w:top w:val="single" w:sz="4" w:space="0" w:color="BFBFBF"/>
              <w:left w:val="single" w:sz="4" w:space="0" w:color="BFBFBF"/>
              <w:bottom w:val="single" w:sz="4" w:space="0" w:color="BFBFBF"/>
              <w:right w:val="single" w:sz="4" w:space="0" w:color="BFBFBF"/>
            </w:tcBorders>
            <w:hideMark/>
          </w:tcPr>
          <w:p w14:paraId="0C05AC34" w14:textId="77777777" w:rsidR="003E1423" w:rsidRPr="000D7765" w:rsidRDefault="003E1423" w:rsidP="0057003A">
            <w:pPr>
              <w:spacing w:line="480" w:lineRule="exact"/>
              <w:jc w:val="center"/>
              <w:rPr>
                <w:rFonts w:ascii="宋体" w:hAnsi="宋体" w:hint="eastAsia"/>
                <w:b/>
                <w:sz w:val="24"/>
              </w:rPr>
            </w:pPr>
            <w:r w:rsidRPr="000D7765">
              <w:rPr>
                <w:rFonts w:ascii="宋体" w:hAnsi="宋体" w:hint="eastAsia"/>
                <w:b/>
                <w:sz w:val="24"/>
              </w:rPr>
              <w:t>课题</w:t>
            </w:r>
          </w:p>
        </w:tc>
        <w:tc>
          <w:tcPr>
            <w:tcW w:w="993" w:type="dxa"/>
            <w:tcBorders>
              <w:top w:val="single" w:sz="4" w:space="0" w:color="BFBFBF"/>
              <w:left w:val="single" w:sz="4" w:space="0" w:color="BFBFBF"/>
              <w:bottom w:val="single" w:sz="4" w:space="0" w:color="BFBFBF"/>
              <w:right w:val="single" w:sz="4" w:space="0" w:color="BFBFBF"/>
            </w:tcBorders>
            <w:vAlign w:val="center"/>
            <w:hideMark/>
          </w:tcPr>
          <w:p w14:paraId="50ABEF5A" w14:textId="77777777" w:rsidR="003E1423" w:rsidRPr="000D7765" w:rsidRDefault="003E1423" w:rsidP="0057003A">
            <w:pPr>
              <w:spacing w:line="480" w:lineRule="exact"/>
              <w:jc w:val="center"/>
              <w:rPr>
                <w:rFonts w:ascii="宋体" w:hAnsi="宋体" w:hint="eastAsia"/>
                <w:b/>
                <w:sz w:val="24"/>
              </w:rPr>
            </w:pPr>
            <w:r w:rsidRPr="000D7765">
              <w:rPr>
                <w:rFonts w:ascii="宋体" w:hAnsi="宋体" w:hint="eastAsia"/>
                <w:b/>
                <w:sz w:val="24"/>
              </w:rPr>
              <w:t>期数</w:t>
            </w:r>
          </w:p>
        </w:tc>
      </w:tr>
      <w:tr w:rsidR="003E1423" w:rsidRPr="000D7765" w14:paraId="0AD58F05" w14:textId="77777777" w:rsidTr="00427A00">
        <w:tc>
          <w:tcPr>
            <w:tcW w:w="817" w:type="dxa"/>
            <w:tcBorders>
              <w:top w:val="single" w:sz="4" w:space="0" w:color="BFBFBF"/>
              <w:left w:val="single" w:sz="4" w:space="0" w:color="BFBFBF"/>
              <w:bottom w:val="single" w:sz="4" w:space="0" w:color="BFBFBF"/>
              <w:right w:val="single" w:sz="4" w:space="0" w:color="BFBFBF"/>
            </w:tcBorders>
            <w:vAlign w:val="center"/>
            <w:hideMark/>
          </w:tcPr>
          <w:p w14:paraId="7466B8C0" w14:textId="77777777" w:rsidR="003E1423" w:rsidRPr="000D7765" w:rsidRDefault="003E1423" w:rsidP="0057003A">
            <w:pPr>
              <w:spacing w:line="480" w:lineRule="exact"/>
              <w:jc w:val="center"/>
              <w:rPr>
                <w:rFonts w:ascii="宋体" w:hAnsi="宋体" w:hint="eastAsia"/>
                <w:b/>
                <w:sz w:val="24"/>
                <w:szCs w:val="24"/>
              </w:rPr>
            </w:pPr>
            <w:r w:rsidRPr="000D7765">
              <w:rPr>
                <w:rFonts w:ascii="宋体" w:hAnsi="宋体" w:hint="eastAsia"/>
                <w:b/>
                <w:sz w:val="24"/>
                <w:szCs w:val="24"/>
              </w:rPr>
              <w:t>1</w:t>
            </w:r>
          </w:p>
        </w:tc>
        <w:tc>
          <w:tcPr>
            <w:tcW w:w="2722" w:type="dxa"/>
            <w:tcBorders>
              <w:top w:val="single" w:sz="4" w:space="0" w:color="BFBFBF"/>
              <w:left w:val="single" w:sz="4" w:space="0" w:color="BFBFBF"/>
              <w:bottom w:val="single" w:sz="4" w:space="0" w:color="BFBFBF"/>
              <w:right w:val="single" w:sz="4" w:space="0" w:color="BFBFBF"/>
            </w:tcBorders>
            <w:vAlign w:val="center"/>
          </w:tcPr>
          <w:p w14:paraId="23CA81C8" w14:textId="3674F1F6" w:rsidR="003E1423" w:rsidRPr="000D7765" w:rsidRDefault="00834664" w:rsidP="0057003A">
            <w:pPr>
              <w:spacing w:line="480" w:lineRule="exact"/>
              <w:jc w:val="center"/>
              <w:rPr>
                <w:rFonts w:ascii="宋体" w:hAnsi="宋体" w:hint="eastAsia"/>
                <w:bCs/>
                <w:sz w:val="24"/>
                <w:szCs w:val="24"/>
              </w:rPr>
            </w:pPr>
            <w:r w:rsidRPr="000D7765">
              <w:rPr>
                <w:rFonts w:ascii="宋体" w:hAnsi="宋体" w:hint="eastAsia"/>
                <w:bCs/>
                <w:sz w:val="24"/>
                <w:szCs w:val="24"/>
              </w:rPr>
              <w:t>深圳盐田</w:t>
            </w:r>
            <w:r w:rsidR="001C03AD" w:rsidRPr="000D7765">
              <w:rPr>
                <w:rFonts w:ascii="宋体" w:hAnsi="宋体" w:hint="eastAsia"/>
                <w:bCs/>
                <w:sz w:val="24"/>
                <w:szCs w:val="24"/>
              </w:rPr>
              <w:t>应急管理</w:t>
            </w:r>
            <w:r w:rsidR="00330E10" w:rsidRPr="000D7765">
              <w:rPr>
                <w:rFonts w:ascii="宋体" w:hAnsi="宋体" w:hint="eastAsia"/>
                <w:bCs/>
                <w:sz w:val="24"/>
                <w:szCs w:val="24"/>
              </w:rPr>
              <w:t>部门</w:t>
            </w:r>
          </w:p>
        </w:tc>
        <w:tc>
          <w:tcPr>
            <w:tcW w:w="5074" w:type="dxa"/>
            <w:tcBorders>
              <w:top w:val="single" w:sz="4" w:space="0" w:color="BFBFBF"/>
              <w:left w:val="single" w:sz="4" w:space="0" w:color="BFBFBF"/>
              <w:bottom w:val="single" w:sz="4" w:space="0" w:color="BFBFBF"/>
              <w:right w:val="single" w:sz="4" w:space="0" w:color="BFBFBF"/>
            </w:tcBorders>
            <w:vAlign w:val="center"/>
          </w:tcPr>
          <w:p w14:paraId="2AE19C04" w14:textId="403CA248" w:rsidR="003E1423" w:rsidRPr="000D7765" w:rsidRDefault="001C03AD" w:rsidP="001C03AD">
            <w:pPr>
              <w:spacing w:line="480" w:lineRule="exact"/>
              <w:jc w:val="center"/>
              <w:rPr>
                <w:rFonts w:ascii="宋体" w:hAnsi="宋体" w:hint="eastAsia"/>
                <w:bCs/>
                <w:sz w:val="24"/>
                <w:szCs w:val="24"/>
              </w:rPr>
            </w:pPr>
            <w:r w:rsidRPr="000D7765">
              <w:rPr>
                <w:rFonts w:ascii="宋体" w:hAnsi="宋体" w:hint="eastAsia"/>
                <w:bCs/>
                <w:sz w:val="24"/>
                <w:szCs w:val="24"/>
              </w:rPr>
              <w:t>《基层安全网格员、巡查员基础知识培训》</w:t>
            </w:r>
          </w:p>
        </w:tc>
        <w:tc>
          <w:tcPr>
            <w:tcW w:w="993" w:type="dxa"/>
            <w:tcBorders>
              <w:top w:val="single" w:sz="4" w:space="0" w:color="BFBFBF"/>
              <w:left w:val="single" w:sz="4" w:space="0" w:color="BFBFBF"/>
              <w:bottom w:val="single" w:sz="4" w:space="0" w:color="BFBFBF"/>
              <w:right w:val="single" w:sz="4" w:space="0" w:color="BFBFBF"/>
            </w:tcBorders>
            <w:vAlign w:val="center"/>
          </w:tcPr>
          <w:p w14:paraId="2C2B0E6F" w14:textId="7ED9A608" w:rsidR="003E1423" w:rsidRPr="000D7765" w:rsidRDefault="001C03AD" w:rsidP="0057003A">
            <w:pPr>
              <w:spacing w:line="480" w:lineRule="exact"/>
              <w:jc w:val="center"/>
              <w:rPr>
                <w:rFonts w:ascii="宋体" w:hAnsi="宋体" w:hint="eastAsia"/>
                <w:b/>
                <w:sz w:val="24"/>
                <w:szCs w:val="24"/>
              </w:rPr>
            </w:pPr>
            <w:r w:rsidRPr="000D7765">
              <w:rPr>
                <w:rFonts w:ascii="宋体" w:hAnsi="宋体" w:hint="eastAsia"/>
                <w:b/>
                <w:sz w:val="24"/>
                <w:szCs w:val="24"/>
              </w:rPr>
              <w:t>20</w:t>
            </w:r>
          </w:p>
        </w:tc>
      </w:tr>
      <w:tr w:rsidR="001C03AD" w:rsidRPr="000D7765" w14:paraId="4C27CD92" w14:textId="77777777" w:rsidTr="00427A00">
        <w:tc>
          <w:tcPr>
            <w:tcW w:w="817" w:type="dxa"/>
            <w:tcBorders>
              <w:top w:val="single" w:sz="4" w:space="0" w:color="BFBFBF"/>
              <w:left w:val="single" w:sz="4" w:space="0" w:color="BFBFBF"/>
              <w:bottom w:val="single" w:sz="4" w:space="0" w:color="BFBFBF"/>
              <w:right w:val="single" w:sz="4" w:space="0" w:color="BFBFBF"/>
            </w:tcBorders>
            <w:vAlign w:val="center"/>
          </w:tcPr>
          <w:p w14:paraId="5E50BD6E" w14:textId="7FC45CBE" w:rsidR="001C03AD" w:rsidRPr="000D7765" w:rsidRDefault="00330E10" w:rsidP="001C03AD">
            <w:pPr>
              <w:spacing w:line="480" w:lineRule="exact"/>
              <w:jc w:val="center"/>
              <w:rPr>
                <w:rFonts w:ascii="宋体" w:hAnsi="宋体" w:hint="eastAsia"/>
                <w:b/>
                <w:sz w:val="24"/>
                <w:szCs w:val="24"/>
              </w:rPr>
            </w:pPr>
            <w:r w:rsidRPr="000D7765">
              <w:rPr>
                <w:rFonts w:ascii="宋体" w:hAnsi="宋体" w:hint="eastAsia"/>
                <w:b/>
                <w:sz w:val="24"/>
                <w:szCs w:val="24"/>
              </w:rPr>
              <w:t>2</w:t>
            </w:r>
          </w:p>
        </w:tc>
        <w:tc>
          <w:tcPr>
            <w:tcW w:w="2722" w:type="dxa"/>
            <w:tcBorders>
              <w:top w:val="single" w:sz="4" w:space="0" w:color="BFBFBF"/>
              <w:left w:val="single" w:sz="4" w:space="0" w:color="BFBFBF"/>
              <w:bottom w:val="single" w:sz="4" w:space="0" w:color="BFBFBF"/>
              <w:right w:val="single" w:sz="4" w:space="0" w:color="BFBFBF"/>
            </w:tcBorders>
            <w:vAlign w:val="center"/>
          </w:tcPr>
          <w:p w14:paraId="5A801C52" w14:textId="40FD84BE" w:rsidR="001C03AD" w:rsidRPr="000D7765" w:rsidRDefault="00B71E59" w:rsidP="001C03AD">
            <w:pPr>
              <w:spacing w:line="480" w:lineRule="exact"/>
              <w:jc w:val="center"/>
              <w:rPr>
                <w:rFonts w:ascii="宋体" w:hAnsi="宋体" w:hint="eastAsia"/>
                <w:bCs/>
                <w:sz w:val="24"/>
                <w:szCs w:val="24"/>
              </w:rPr>
            </w:pPr>
            <w:r w:rsidRPr="000D7765">
              <w:rPr>
                <w:rFonts w:ascii="宋体" w:hAnsi="宋体" w:hint="eastAsia"/>
                <w:bCs/>
                <w:sz w:val="24"/>
                <w:szCs w:val="24"/>
              </w:rPr>
              <w:t>深圳坪山</w:t>
            </w:r>
            <w:r w:rsidR="001C03AD" w:rsidRPr="000D7765">
              <w:rPr>
                <w:rFonts w:ascii="宋体" w:hAnsi="宋体" w:hint="eastAsia"/>
                <w:bCs/>
                <w:sz w:val="24"/>
                <w:szCs w:val="24"/>
              </w:rPr>
              <w:t>应急管理部门</w:t>
            </w:r>
          </w:p>
        </w:tc>
        <w:tc>
          <w:tcPr>
            <w:tcW w:w="5074" w:type="dxa"/>
            <w:tcBorders>
              <w:top w:val="single" w:sz="4" w:space="0" w:color="BFBFBF"/>
              <w:left w:val="single" w:sz="4" w:space="0" w:color="BFBFBF"/>
              <w:bottom w:val="single" w:sz="4" w:space="0" w:color="BFBFBF"/>
              <w:right w:val="single" w:sz="4" w:space="0" w:color="BFBFBF"/>
            </w:tcBorders>
            <w:vAlign w:val="center"/>
          </w:tcPr>
          <w:p w14:paraId="2BE4F47D" w14:textId="77777777" w:rsidR="001C03AD" w:rsidRPr="000D7765" w:rsidRDefault="001C03AD" w:rsidP="001C03AD">
            <w:pPr>
              <w:spacing w:line="480" w:lineRule="exact"/>
              <w:jc w:val="center"/>
              <w:rPr>
                <w:rFonts w:ascii="宋体" w:hAnsi="宋体" w:hint="eastAsia"/>
                <w:bCs/>
                <w:sz w:val="24"/>
                <w:szCs w:val="24"/>
              </w:rPr>
            </w:pPr>
            <w:r w:rsidRPr="000D7765">
              <w:rPr>
                <w:rFonts w:ascii="宋体" w:hAnsi="宋体" w:hint="eastAsia"/>
                <w:bCs/>
                <w:sz w:val="24"/>
                <w:szCs w:val="24"/>
              </w:rPr>
              <w:t>《新时代的安全生产监管和责任追究》</w:t>
            </w:r>
          </w:p>
          <w:p w14:paraId="7FCB5D30" w14:textId="09842F5D" w:rsidR="001C03AD" w:rsidRPr="000D7765" w:rsidRDefault="001C03AD" w:rsidP="001C03AD">
            <w:pPr>
              <w:spacing w:line="480" w:lineRule="exact"/>
              <w:jc w:val="center"/>
              <w:rPr>
                <w:rFonts w:ascii="宋体" w:hAnsi="宋体" w:hint="eastAsia"/>
                <w:bCs/>
                <w:sz w:val="24"/>
                <w:szCs w:val="24"/>
              </w:rPr>
            </w:pPr>
            <w:r w:rsidRPr="000D7765">
              <w:rPr>
                <w:rFonts w:ascii="宋体" w:hAnsi="宋体" w:hint="eastAsia"/>
                <w:bCs/>
                <w:sz w:val="24"/>
                <w:szCs w:val="24"/>
              </w:rPr>
              <w:lastRenderedPageBreak/>
              <w:t>《安全生产法科学认知与</w:t>
            </w:r>
            <w:proofErr w:type="gramStart"/>
            <w:r w:rsidRPr="000D7765">
              <w:rPr>
                <w:rFonts w:ascii="宋体" w:hAnsi="宋体" w:hint="eastAsia"/>
                <w:bCs/>
                <w:sz w:val="24"/>
                <w:szCs w:val="24"/>
              </w:rPr>
              <w:t>践行</w:t>
            </w:r>
            <w:proofErr w:type="gramEnd"/>
            <w:r w:rsidRPr="000D7765">
              <w:rPr>
                <w:rFonts w:ascii="宋体" w:hAnsi="宋体" w:hint="eastAsia"/>
                <w:bCs/>
                <w:sz w:val="24"/>
                <w:szCs w:val="24"/>
              </w:rPr>
              <w:t>指南》</w:t>
            </w:r>
          </w:p>
        </w:tc>
        <w:tc>
          <w:tcPr>
            <w:tcW w:w="993" w:type="dxa"/>
            <w:tcBorders>
              <w:top w:val="single" w:sz="4" w:space="0" w:color="BFBFBF"/>
              <w:left w:val="single" w:sz="4" w:space="0" w:color="BFBFBF"/>
              <w:bottom w:val="single" w:sz="4" w:space="0" w:color="BFBFBF"/>
              <w:right w:val="single" w:sz="4" w:space="0" w:color="BFBFBF"/>
            </w:tcBorders>
            <w:vAlign w:val="center"/>
          </w:tcPr>
          <w:p w14:paraId="37C2EDC1" w14:textId="2F19AEFF" w:rsidR="001C03AD" w:rsidRPr="000D7765" w:rsidRDefault="001C03AD" w:rsidP="001C03AD">
            <w:pPr>
              <w:spacing w:line="480" w:lineRule="exact"/>
              <w:jc w:val="center"/>
              <w:rPr>
                <w:rFonts w:ascii="宋体" w:hAnsi="宋体" w:hint="eastAsia"/>
                <w:b/>
                <w:sz w:val="24"/>
                <w:szCs w:val="24"/>
              </w:rPr>
            </w:pPr>
            <w:r w:rsidRPr="000D7765">
              <w:rPr>
                <w:rFonts w:ascii="宋体" w:hAnsi="宋体" w:hint="eastAsia"/>
                <w:b/>
                <w:sz w:val="24"/>
                <w:szCs w:val="24"/>
              </w:rPr>
              <w:lastRenderedPageBreak/>
              <w:t>10</w:t>
            </w:r>
          </w:p>
        </w:tc>
      </w:tr>
      <w:tr w:rsidR="001C03AD" w:rsidRPr="000D7765" w14:paraId="5E3023D1" w14:textId="77777777" w:rsidTr="00427A00">
        <w:tc>
          <w:tcPr>
            <w:tcW w:w="817" w:type="dxa"/>
            <w:tcBorders>
              <w:top w:val="single" w:sz="4" w:space="0" w:color="BFBFBF"/>
              <w:left w:val="single" w:sz="4" w:space="0" w:color="BFBFBF"/>
              <w:bottom w:val="single" w:sz="4" w:space="0" w:color="BFBFBF"/>
              <w:right w:val="single" w:sz="4" w:space="0" w:color="BFBFBF"/>
            </w:tcBorders>
            <w:vAlign w:val="center"/>
            <w:hideMark/>
          </w:tcPr>
          <w:p w14:paraId="3DDC6C5D" w14:textId="0D547DE8" w:rsidR="001C03AD" w:rsidRPr="000D7765" w:rsidRDefault="00330E10" w:rsidP="001C03AD">
            <w:pPr>
              <w:spacing w:line="480" w:lineRule="exact"/>
              <w:jc w:val="center"/>
              <w:rPr>
                <w:rFonts w:ascii="宋体" w:hAnsi="宋体" w:hint="eastAsia"/>
                <w:b/>
                <w:sz w:val="24"/>
                <w:szCs w:val="24"/>
              </w:rPr>
            </w:pPr>
            <w:r w:rsidRPr="000D7765">
              <w:rPr>
                <w:rFonts w:ascii="宋体" w:hAnsi="宋体" w:hint="eastAsia"/>
                <w:b/>
                <w:sz w:val="24"/>
                <w:szCs w:val="24"/>
              </w:rPr>
              <w:t>3</w:t>
            </w:r>
          </w:p>
        </w:tc>
        <w:tc>
          <w:tcPr>
            <w:tcW w:w="2722" w:type="dxa"/>
            <w:tcBorders>
              <w:top w:val="single" w:sz="4" w:space="0" w:color="BFBFBF"/>
              <w:left w:val="single" w:sz="4" w:space="0" w:color="BFBFBF"/>
              <w:bottom w:val="single" w:sz="4" w:space="0" w:color="BFBFBF"/>
              <w:right w:val="single" w:sz="4" w:space="0" w:color="BFBFBF"/>
            </w:tcBorders>
            <w:vAlign w:val="center"/>
          </w:tcPr>
          <w:p w14:paraId="30EAC639" w14:textId="571CF29D" w:rsidR="001C03AD" w:rsidRPr="000D7765" w:rsidRDefault="00530B0E" w:rsidP="001C03AD">
            <w:pPr>
              <w:spacing w:line="480" w:lineRule="exact"/>
              <w:jc w:val="center"/>
              <w:rPr>
                <w:rFonts w:ascii="宋体" w:hAnsi="宋体" w:hint="eastAsia"/>
                <w:bCs/>
                <w:sz w:val="24"/>
                <w:szCs w:val="24"/>
              </w:rPr>
            </w:pPr>
            <w:r w:rsidRPr="000D7765">
              <w:rPr>
                <w:rFonts w:ascii="宋体" w:hAnsi="宋体" w:hint="eastAsia"/>
                <w:bCs/>
                <w:sz w:val="24"/>
                <w:szCs w:val="24"/>
              </w:rPr>
              <w:t>深圳</w:t>
            </w:r>
            <w:r w:rsidR="001C03AD" w:rsidRPr="000D7765">
              <w:rPr>
                <w:rFonts w:ascii="宋体" w:hAnsi="宋体" w:hint="eastAsia"/>
                <w:bCs/>
                <w:sz w:val="24"/>
                <w:szCs w:val="24"/>
              </w:rPr>
              <w:t>盐田港</w:t>
            </w:r>
          </w:p>
          <w:p w14:paraId="4C35F271" w14:textId="5FE06D0A" w:rsidR="001C03AD" w:rsidRPr="000D7765" w:rsidRDefault="00B71E59" w:rsidP="001C03AD">
            <w:pPr>
              <w:spacing w:line="480" w:lineRule="exact"/>
              <w:jc w:val="center"/>
              <w:rPr>
                <w:rFonts w:ascii="宋体" w:hAnsi="宋体" w:hint="eastAsia"/>
                <w:bCs/>
                <w:sz w:val="24"/>
                <w:szCs w:val="24"/>
              </w:rPr>
            </w:pPr>
            <w:r w:rsidRPr="000D7765">
              <w:rPr>
                <w:rFonts w:ascii="宋体" w:hAnsi="宋体" w:hint="eastAsia"/>
                <w:bCs/>
                <w:sz w:val="24"/>
                <w:szCs w:val="24"/>
              </w:rPr>
              <w:t>深圳</w:t>
            </w:r>
            <w:r w:rsidR="001C03AD" w:rsidRPr="000D7765">
              <w:rPr>
                <w:rFonts w:ascii="宋体" w:hAnsi="宋体" w:hint="eastAsia"/>
                <w:bCs/>
                <w:sz w:val="24"/>
                <w:szCs w:val="24"/>
              </w:rPr>
              <w:t>新能电力</w:t>
            </w:r>
          </w:p>
        </w:tc>
        <w:tc>
          <w:tcPr>
            <w:tcW w:w="5074" w:type="dxa"/>
            <w:tcBorders>
              <w:top w:val="single" w:sz="4" w:space="0" w:color="BFBFBF"/>
              <w:left w:val="single" w:sz="4" w:space="0" w:color="BFBFBF"/>
              <w:bottom w:val="single" w:sz="4" w:space="0" w:color="BFBFBF"/>
              <w:right w:val="single" w:sz="4" w:space="0" w:color="BFBFBF"/>
            </w:tcBorders>
            <w:vAlign w:val="center"/>
          </w:tcPr>
          <w:p w14:paraId="4CA2BDE7" w14:textId="16737A61" w:rsidR="001C03AD" w:rsidRPr="000D7765" w:rsidRDefault="001C03AD" w:rsidP="001C03AD">
            <w:pPr>
              <w:spacing w:line="480" w:lineRule="exact"/>
              <w:jc w:val="center"/>
              <w:rPr>
                <w:rFonts w:ascii="宋体" w:hAnsi="宋体" w:hint="eastAsia"/>
                <w:bCs/>
                <w:sz w:val="24"/>
                <w:szCs w:val="24"/>
              </w:rPr>
            </w:pPr>
            <w:r w:rsidRPr="000D7765">
              <w:rPr>
                <w:rFonts w:ascii="宋体" w:hAnsi="宋体" w:hint="eastAsia"/>
                <w:bCs/>
                <w:sz w:val="24"/>
                <w:szCs w:val="24"/>
              </w:rPr>
              <w:t>《应急预案实践中的应用和应急演练的策划》</w:t>
            </w:r>
          </w:p>
        </w:tc>
        <w:tc>
          <w:tcPr>
            <w:tcW w:w="993" w:type="dxa"/>
            <w:tcBorders>
              <w:top w:val="single" w:sz="4" w:space="0" w:color="BFBFBF"/>
              <w:left w:val="single" w:sz="4" w:space="0" w:color="BFBFBF"/>
              <w:bottom w:val="single" w:sz="4" w:space="0" w:color="BFBFBF"/>
              <w:right w:val="single" w:sz="4" w:space="0" w:color="BFBFBF"/>
            </w:tcBorders>
            <w:vAlign w:val="center"/>
          </w:tcPr>
          <w:p w14:paraId="1A5C337E" w14:textId="6BEFCAF9" w:rsidR="001C03AD" w:rsidRPr="000D7765" w:rsidRDefault="001C03AD" w:rsidP="001C03AD">
            <w:pPr>
              <w:spacing w:line="480" w:lineRule="exact"/>
              <w:jc w:val="center"/>
              <w:rPr>
                <w:rFonts w:ascii="宋体" w:hAnsi="宋体" w:hint="eastAsia"/>
                <w:b/>
                <w:sz w:val="24"/>
                <w:szCs w:val="24"/>
              </w:rPr>
            </w:pPr>
            <w:r w:rsidRPr="000D7765">
              <w:rPr>
                <w:rFonts w:ascii="宋体" w:hAnsi="宋体" w:hint="eastAsia"/>
                <w:b/>
                <w:sz w:val="24"/>
                <w:szCs w:val="24"/>
              </w:rPr>
              <w:t>10</w:t>
            </w:r>
          </w:p>
        </w:tc>
      </w:tr>
      <w:tr w:rsidR="001C03AD" w:rsidRPr="000D7765" w14:paraId="450A5596" w14:textId="77777777" w:rsidTr="00427A00">
        <w:tc>
          <w:tcPr>
            <w:tcW w:w="817" w:type="dxa"/>
            <w:tcBorders>
              <w:top w:val="single" w:sz="4" w:space="0" w:color="BFBFBF"/>
              <w:left w:val="single" w:sz="4" w:space="0" w:color="BFBFBF"/>
              <w:bottom w:val="single" w:sz="4" w:space="0" w:color="BFBFBF"/>
              <w:right w:val="single" w:sz="4" w:space="0" w:color="BFBFBF"/>
            </w:tcBorders>
            <w:vAlign w:val="center"/>
            <w:hideMark/>
          </w:tcPr>
          <w:p w14:paraId="77DAE7DB" w14:textId="24D8FFCF" w:rsidR="001C03AD" w:rsidRPr="000D7765" w:rsidRDefault="00330E10" w:rsidP="001C03AD">
            <w:pPr>
              <w:spacing w:line="480" w:lineRule="exact"/>
              <w:jc w:val="center"/>
              <w:rPr>
                <w:rFonts w:ascii="宋体" w:hAnsi="宋体" w:hint="eastAsia"/>
                <w:b/>
                <w:sz w:val="24"/>
                <w:szCs w:val="24"/>
              </w:rPr>
            </w:pPr>
            <w:r w:rsidRPr="000D7765">
              <w:rPr>
                <w:rFonts w:ascii="宋体" w:hAnsi="宋体" w:hint="eastAsia"/>
                <w:b/>
                <w:sz w:val="24"/>
                <w:szCs w:val="24"/>
              </w:rPr>
              <w:t>4</w:t>
            </w:r>
          </w:p>
        </w:tc>
        <w:tc>
          <w:tcPr>
            <w:tcW w:w="2722" w:type="dxa"/>
            <w:tcBorders>
              <w:top w:val="single" w:sz="4" w:space="0" w:color="BFBFBF"/>
              <w:left w:val="single" w:sz="4" w:space="0" w:color="BFBFBF"/>
              <w:bottom w:val="single" w:sz="4" w:space="0" w:color="BFBFBF"/>
              <w:right w:val="single" w:sz="4" w:space="0" w:color="BFBFBF"/>
            </w:tcBorders>
            <w:vAlign w:val="center"/>
          </w:tcPr>
          <w:p w14:paraId="3E9AE885" w14:textId="77777777" w:rsidR="001C03AD" w:rsidRPr="000D7765" w:rsidRDefault="008D604C" w:rsidP="001C03AD">
            <w:pPr>
              <w:spacing w:line="480" w:lineRule="exact"/>
              <w:jc w:val="center"/>
              <w:rPr>
                <w:rFonts w:ascii="宋体" w:hAnsi="宋体" w:hint="eastAsia"/>
                <w:bCs/>
                <w:sz w:val="24"/>
                <w:szCs w:val="24"/>
              </w:rPr>
            </w:pPr>
            <w:r w:rsidRPr="000D7765">
              <w:rPr>
                <w:rFonts w:ascii="宋体" w:hAnsi="宋体" w:hint="eastAsia"/>
                <w:bCs/>
                <w:sz w:val="24"/>
                <w:szCs w:val="24"/>
              </w:rPr>
              <w:t>深圳</w:t>
            </w:r>
            <w:r w:rsidR="001C03AD" w:rsidRPr="000D7765">
              <w:rPr>
                <w:rFonts w:ascii="宋体" w:hAnsi="宋体" w:hint="eastAsia"/>
                <w:bCs/>
                <w:sz w:val="24"/>
                <w:szCs w:val="24"/>
              </w:rPr>
              <w:t>坪山产服</w:t>
            </w:r>
          </w:p>
          <w:p w14:paraId="23FDC215" w14:textId="57D711F4" w:rsidR="008D604C" w:rsidRPr="000D7765" w:rsidRDefault="008D604C" w:rsidP="001C03AD">
            <w:pPr>
              <w:spacing w:line="480" w:lineRule="exact"/>
              <w:jc w:val="center"/>
              <w:rPr>
                <w:rFonts w:ascii="宋体" w:hAnsi="宋体" w:hint="eastAsia"/>
                <w:bCs/>
                <w:sz w:val="24"/>
                <w:szCs w:val="24"/>
              </w:rPr>
            </w:pPr>
            <w:r w:rsidRPr="000D7765">
              <w:rPr>
                <w:rFonts w:ascii="宋体" w:hAnsi="宋体" w:hint="eastAsia"/>
                <w:bCs/>
                <w:sz w:val="24"/>
                <w:szCs w:val="24"/>
              </w:rPr>
              <w:t>深圳深汕应急局</w:t>
            </w:r>
          </w:p>
        </w:tc>
        <w:tc>
          <w:tcPr>
            <w:tcW w:w="5074" w:type="dxa"/>
            <w:tcBorders>
              <w:top w:val="single" w:sz="4" w:space="0" w:color="BFBFBF"/>
              <w:left w:val="single" w:sz="4" w:space="0" w:color="BFBFBF"/>
              <w:bottom w:val="single" w:sz="4" w:space="0" w:color="BFBFBF"/>
              <w:right w:val="single" w:sz="4" w:space="0" w:color="BFBFBF"/>
            </w:tcBorders>
            <w:vAlign w:val="center"/>
          </w:tcPr>
          <w:p w14:paraId="7A5FF9AE" w14:textId="77777777" w:rsidR="001C03AD" w:rsidRPr="000D7765" w:rsidRDefault="001C03AD" w:rsidP="001C03AD">
            <w:pPr>
              <w:spacing w:line="480" w:lineRule="exact"/>
              <w:jc w:val="center"/>
              <w:rPr>
                <w:rFonts w:ascii="宋体" w:hAnsi="宋体" w:hint="eastAsia"/>
                <w:bCs/>
                <w:sz w:val="24"/>
                <w:szCs w:val="24"/>
              </w:rPr>
            </w:pPr>
            <w:r w:rsidRPr="000D7765">
              <w:rPr>
                <w:rFonts w:ascii="宋体" w:hAnsi="宋体" w:hint="eastAsia"/>
                <w:bCs/>
                <w:sz w:val="24"/>
                <w:szCs w:val="24"/>
              </w:rPr>
              <w:t>《工贸重大事故隐患解读》</w:t>
            </w:r>
          </w:p>
          <w:p w14:paraId="590B6D7A" w14:textId="4EFA7010" w:rsidR="008D604C" w:rsidRPr="000D7765" w:rsidRDefault="008D604C" w:rsidP="001C03AD">
            <w:pPr>
              <w:spacing w:line="480" w:lineRule="exact"/>
              <w:jc w:val="center"/>
              <w:rPr>
                <w:rFonts w:ascii="宋体" w:hAnsi="宋体" w:hint="eastAsia"/>
                <w:bCs/>
                <w:sz w:val="24"/>
                <w:szCs w:val="24"/>
              </w:rPr>
            </w:pPr>
            <w:r w:rsidRPr="000D7765">
              <w:rPr>
                <w:rFonts w:ascii="宋体" w:hAnsi="宋体" w:hint="eastAsia"/>
                <w:bCs/>
                <w:sz w:val="24"/>
                <w:szCs w:val="24"/>
              </w:rPr>
              <w:t>《有限空间作业要求》</w:t>
            </w:r>
          </w:p>
        </w:tc>
        <w:tc>
          <w:tcPr>
            <w:tcW w:w="993" w:type="dxa"/>
            <w:tcBorders>
              <w:top w:val="single" w:sz="4" w:space="0" w:color="BFBFBF"/>
              <w:left w:val="single" w:sz="4" w:space="0" w:color="BFBFBF"/>
              <w:bottom w:val="single" w:sz="4" w:space="0" w:color="BFBFBF"/>
              <w:right w:val="single" w:sz="4" w:space="0" w:color="BFBFBF"/>
            </w:tcBorders>
            <w:vAlign w:val="center"/>
          </w:tcPr>
          <w:p w14:paraId="2673D6F6" w14:textId="28F73B61" w:rsidR="001C03AD" w:rsidRPr="000D7765" w:rsidRDefault="008D604C" w:rsidP="001C03AD">
            <w:pPr>
              <w:spacing w:line="480" w:lineRule="exact"/>
              <w:jc w:val="center"/>
              <w:rPr>
                <w:rFonts w:ascii="宋体" w:hAnsi="宋体" w:hint="eastAsia"/>
                <w:b/>
                <w:sz w:val="24"/>
                <w:szCs w:val="24"/>
              </w:rPr>
            </w:pPr>
            <w:r w:rsidRPr="000D7765">
              <w:rPr>
                <w:rFonts w:ascii="宋体" w:hAnsi="宋体" w:hint="eastAsia"/>
                <w:b/>
                <w:sz w:val="24"/>
                <w:szCs w:val="24"/>
              </w:rPr>
              <w:t>6</w:t>
            </w:r>
          </w:p>
        </w:tc>
      </w:tr>
      <w:tr w:rsidR="001C03AD" w:rsidRPr="000D7765" w14:paraId="6A210A3D" w14:textId="77777777" w:rsidTr="00427A00">
        <w:tc>
          <w:tcPr>
            <w:tcW w:w="817" w:type="dxa"/>
            <w:tcBorders>
              <w:top w:val="single" w:sz="4" w:space="0" w:color="BFBFBF"/>
              <w:left w:val="single" w:sz="4" w:space="0" w:color="BFBFBF"/>
              <w:bottom w:val="single" w:sz="4" w:space="0" w:color="BFBFBF"/>
              <w:right w:val="single" w:sz="4" w:space="0" w:color="BFBFBF"/>
            </w:tcBorders>
            <w:vAlign w:val="center"/>
            <w:hideMark/>
          </w:tcPr>
          <w:p w14:paraId="01F4B41B" w14:textId="5F9C183C" w:rsidR="001C03AD" w:rsidRPr="000D7765" w:rsidRDefault="00330E10" w:rsidP="001C03AD">
            <w:pPr>
              <w:spacing w:line="480" w:lineRule="exact"/>
              <w:jc w:val="center"/>
              <w:rPr>
                <w:rFonts w:ascii="宋体" w:hAnsi="宋体" w:hint="eastAsia"/>
                <w:b/>
                <w:sz w:val="24"/>
                <w:szCs w:val="24"/>
              </w:rPr>
            </w:pPr>
            <w:r w:rsidRPr="000D7765">
              <w:rPr>
                <w:rFonts w:ascii="宋体" w:hAnsi="宋体" w:hint="eastAsia"/>
                <w:b/>
                <w:sz w:val="24"/>
                <w:szCs w:val="24"/>
              </w:rPr>
              <w:t>5</w:t>
            </w:r>
          </w:p>
        </w:tc>
        <w:tc>
          <w:tcPr>
            <w:tcW w:w="2722" w:type="dxa"/>
            <w:tcBorders>
              <w:top w:val="single" w:sz="4" w:space="0" w:color="BFBFBF"/>
              <w:left w:val="single" w:sz="4" w:space="0" w:color="BFBFBF"/>
              <w:bottom w:val="single" w:sz="4" w:space="0" w:color="BFBFBF"/>
              <w:right w:val="single" w:sz="4" w:space="0" w:color="BFBFBF"/>
            </w:tcBorders>
            <w:vAlign w:val="center"/>
          </w:tcPr>
          <w:p w14:paraId="0C1ABB25" w14:textId="77777777" w:rsidR="001C03AD" w:rsidRPr="000D7765" w:rsidRDefault="00B71E59" w:rsidP="001C03AD">
            <w:pPr>
              <w:spacing w:line="480" w:lineRule="exact"/>
              <w:jc w:val="center"/>
              <w:rPr>
                <w:rFonts w:ascii="宋体" w:hAnsi="宋体" w:hint="eastAsia"/>
                <w:bCs/>
                <w:sz w:val="24"/>
                <w:szCs w:val="24"/>
              </w:rPr>
            </w:pPr>
            <w:r w:rsidRPr="000D7765">
              <w:rPr>
                <w:rFonts w:ascii="宋体" w:hAnsi="宋体" w:hint="eastAsia"/>
                <w:bCs/>
                <w:sz w:val="24"/>
                <w:szCs w:val="24"/>
              </w:rPr>
              <w:t>深国际交流学院</w:t>
            </w:r>
          </w:p>
          <w:p w14:paraId="23AE10C7" w14:textId="788A2273" w:rsidR="008D604C" w:rsidRPr="000D7765" w:rsidRDefault="008D604C" w:rsidP="001C03AD">
            <w:pPr>
              <w:spacing w:line="480" w:lineRule="exact"/>
              <w:jc w:val="center"/>
              <w:rPr>
                <w:rFonts w:ascii="宋体" w:hAnsi="宋体" w:hint="eastAsia"/>
                <w:bCs/>
                <w:sz w:val="24"/>
                <w:szCs w:val="24"/>
              </w:rPr>
            </w:pPr>
            <w:r w:rsidRPr="000D7765">
              <w:rPr>
                <w:rFonts w:ascii="宋体" w:hAnsi="宋体" w:hint="eastAsia"/>
                <w:bCs/>
                <w:sz w:val="24"/>
              </w:rPr>
              <w:t>清华大学深圳研究院</w:t>
            </w:r>
          </w:p>
        </w:tc>
        <w:tc>
          <w:tcPr>
            <w:tcW w:w="5074" w:type="dxa"/>
            <w:tcBorders>
              <w:top w:val="single" w:sz="4" w:space="0" w:color="BFBFBF"/>
              <w:left w:val="single" w:sz="4" w:space="0" w:color="BFBFBF"/>
              <w:bottom w:val="single" w:sz="4" w:space="0" w:color="BFBFBF"/>
              <w:right w:val="single" w:sz="4" w:space="0" w:color="BFBFBF"/>
            </w:tcBorders>
            <w:vAlign w:val="center"/>
          </w:tcPr>
          <w:p w14:paraId="0DE95F15" w14:textId="77777777" w:rsidR="001C03AD" w:rsidRPr="000D7765" w:rsidRDefault="00B71E59" w:rsidP="001C03AD">
            <w:pPr>
              <w:spacing w:line="480" w:lineRule="exact"/>
              <w:jc w:val="center"/>
              <w:rPr>
                <w:rFonts w:ascii="宋体" w:hAnsi="宋体" w:hint="eastAsia"/>
                <w:bCs/>
                <w:sz w:val="24"/>
                <w:szCs w:val="24"/>
              </w:rPr>
            </w:pPr>
            <w:r w:rsidRPr="000D7765">
              <w:rPr>
                <w:rFonts w:ascii="宋体" w:hAnsi="宋体" w:hint="eastAsia"/>
                <w:bCs/>
                <w:sz w:val="24"/>
                <w:szCs w:val="24"/>
              </w:rPr>
              <w:t>《校园安全管理与技术》</w:t>
            </w:r>
          </w:p>
          <w:p w14:paraId="67C67923" w14:textId="4CF173EE" w:rsidR="008D604C" w:rsidRPr="000D7765" w:rsidRDefault="008D604C" w:rsidP="001C03AD">
            <w:pPr>
              <w:spacing w:line="480" w:lineRule="exact"/>
              <w:jc w:val="center"/>
              <w:rPr>
                <w:rFonts w:ascii="宋体" w:hAnsi="宋体" w:hint="eastAsia"/>
                <w:bCs/>
                <w:sz w:val="24"/>
                <w:szCs w:val="24"/>
              </w:rPr>
            </w:pPr>
            <w:r w:rsidRPr="000D7765">
              <w:rPr>
                <w:rFonts w:ascii="宋体" w:hAnsi="宋体" w:hint="eastAsia"/>
                <w:bCs/>
                <w:sz w:val="24"/>
              </w:rPr>
              <w:t>《实验室安全管理与应急处置》</w:t>
            </w:r>
          </w:p>
        </w:tc>
        <w:tc>
          <w:tcPr>
            <w:tcW w:w="993" w:type="dxa"/>
            <w:tcBorders>
              <w:top w:val="single" w:sz="4" w:space="0" w:color="BFBFBF"/>
              <w:left w:val="single" w:sz="4" w:space="0" w:color="BFBFBF"/>
              <w:bottom w:val="single" w:sz="4" w:space="0" w:color="BFBFBF"/>
              <w:right w:val="single" w:sz="4" w:space="0" w:color="BFBFBF"/>
            </w:tcBorders>
            <w:vAlign w:val="center"/>
          </w:tcPr>
          <w:p w14:paraId="44221233" w14:textId="621AE514" w:rsidR="001C03AD" w:rsidRPr="000D7765" w:rsidRDefault="008D604C" w:rsidP="001C03AD">
            <w:pPr>
              <w:spacing w:line="480" w:lineRule="exact"/>
              <w:jc w:val="center"/>
              <w:rPr>
                <w:rFonts w:ascii="宋体" w:hAnsi="宋体" w:hint="eastAsia"/>
                <w:b/>
                <w:sz w:val="24"/>
                <w:szCs w:val="24"/>
              </w:rPr>
            </w:pPr>
            <w:r w:rsidRPr="000D7765">
              <w:rPr>
                <w:rFonts w:ascii="宋体" w:hAnsi="宋体" w:hint="eastAsia"/>
                <w:b/>
                <w:sz w:val="24"/>
                <w:szCs w:val="24"/>
              </w:rPr>
              <w:t>3</w:t>
            </w:r>
          </w:p>
        </w:tc>
      </w:tr>
      <w:tr w:rsidR="001C03AD" w:rsidRPr="000D7765" w14:paraId="438D44F3" w14:textId="77777777" w:rsidTr="00427A00">
        <w:tc>
          <w:tcPr>
            <w:tcW w:w="817" w:type="dxa"/>
            <w:tcBorders>
              <w:top w:val="single" w:sz="4" w:space="0" w:color="BFBFBF"/>
              <w:left w:val="single" w:sz="4" w:space="0" w:color="BFBFBF"/>
              <w:bottom w:val="single" w:sz="4" w:space="0" w:color="BFBFBF"/>
              <w:right w:val="single" w:sz="4" w:space="0" w:color="BFBFBF"/>
            </w:tcBorders>
            <w:vAlign w:val="center"/>
            <w:hideMark/>
          </w:tcPr>
          <w:p w14:paraId="25B5FD4A" w14:textId="7AFFA49E" w:rsidR="001C03AD" w:rsidRPr="000D7765" w:rsidRDefault="00330E10" w:rsidP="001C03AD">
            <w:pPr>
              <w:spacing w:line="480" w:lineRule="exact"/>
              <w:jc w:val="center"/>
              <w:rPr>
                <w:rFonts w:ascii="宋体" w:hAnsi="宋体" w:hint="eastAsia"/>
                <w:b/>
                <w:sz w:val="24"/>
              </w:rPr>
            </w:pPr>
            <w:r w:rsidRPr="000D7765">
              <w:rPr>
                <w:rFonts w:ascii="宋体" w:hAnsi="宋体" w:hint="eastAsia"/>
                <w:b/>
                <w:sz w:val="24"/>
              </w:rPr>
              <w:t>6</w:t>
            </w:r>
          </w:p>
        </w:tc>
        <w:tc>
          <w:tcPr>
            <w:tcW w:w="2722" w:type="dxa"/>
            <w:tcBorders>
              <w:top w:val="single" w:sz="4" w:space="0" w:color="BFBFBF"/>
              <w:left w:val="single" w:sz="4" w:space="0" w:color="BFBFBF"/>
              <w:bottom w:val="single" w:sz="4" w:space="0" w:color="BFBFBF"/>
              <w:right w:val="single" w:sz="4" w:space="0" w:color="BFBFBF"/>
            </w:tcBorders>
            <w:vAlign w:val="center"/>
          </w:tcPr>
          <w:p w14:paraId="21231EA2" w14:textId="77777777" w:rsidR="001C03AD" w:rsidRPr="000D7765" w:rsidRDefault="00427A00" w:rsidP="001C03AD">
            <w:pPr>
              <w:spacing w:line="480" w:lineRule="exact"/>
              <w:jc w:val="center"/>
              <w:rPr>
                <w:rFonts w:ascii="宋体" w:hAnsi="宋体" w:hint="eastAsia"/>
                <w:bCs/>
                <w:sz w:val="24"/>
              </w:rPr>
            </w:pPr>
            <w:r w:rsidRPr="000D7765">
              <w:rPr>
                <w:rFonts w:ascii="宋体" w:hAnsi="宋体" w:hint="eastAsia"/>
                <w:bCs/>
                <w:sz w:val="24"/>
              </w:rPr>
              <w:t>新能源汽车产业园</w:t>
            </w:r>
          </w:p>
          <w:p w14:paraId="51C2C258" w14:textId="5B5AFEAC" w:rsidR="008D604C" w:rsidRPr="000D7765" w:rsidRDefault="008D604C" w:rsidP="001C03AD">
            <w:pPr>
              <w:spacing w:line="480" w:lineRule="exact"/>
              <w:jc w:val="center"/>
              <w:rPr>
                <w:rFonts w:ascii="宋体" w:hAnsi="宋体" w:hint="eastAsia"/>
                <w:bCs/>
                <w:sz w:val="24"/>
              </w:rPr>
            </w:pPr>
            <w:r w:rsidRPr="000D7765">
              <w:rPr>
                <w:rFonts w:ascii="宋体" w:hAnsi="宋体" w:hint="eastAsia"/>
                <w:bCs/>
                <w:sz w:val="24"/>
              </w:rPr>
              <w:t>湾区智联（深圳陆空测试基地</w:t>
            </w:r>
          </w:p>
        </w:tc>
        <w:tc>
          <w:tcPr>
            <w:tcW w:w="5074" w:type="dxa"/>
            <w:tcBorders>
              <w:top w:val="single" w:sz="4" w:space="0" w:color="BFBFBF"/>
              <w:left w:val="single" w:sz="4" w:space="0" w:color="BFBFBF"/>
              <w:bottom w:val="single" w:sz="4" w:space="0" w:color="BFBFBF"/>
              <w:right w:val="single" w:sz="4" w:space="0" w:color="BFBFBF"/>
            </w:tcBorders>
            <w:vAlign w:val="center"/>
          </w:tcPr>
          <w:p w14:paraId="216F2F02" w14:textId="77777777" w:rsidR="001C03AD" w:rsidRPr="000D7765" w:rsidRDefault="00427A00" w:rsidP="001C03AD">
            <w:pPr>
              <w:spacing w:line="480" w:lineRule="exact"/>
              <w:jc w:val="center"/>
              <w:rPr>
                <w:rFonts w:ascii="宋体" w:hAnsi="宋体" w:hint="eastAsia"/>
                <w:bCs/>
                <w:sz w:val="24"/>
              </w:rPr>
            </w:pPr>
            <w:r w:rsidRPr="000D7765">
              <w:rPr>
                <w:rFonts w:ascii="宋体" w:hAnsi="宋体" w:hint="eastAsia"/>
                <w:bCs/>
                <w:sz w:val="24"/>
              </w:rPr>
              <w:t>《产业园安全管理与责任体系》</w:t>
            </w:r>
          </w:p>
          <w:p w14:paraId="416B1227" w14:textId="77777777" w:rsidR="008D604C" w:rsidRPr="000D7765" w:rsidRDefault="008D604C" w:rsidP="008D604C">
            <w:pPr>
              <w:spacing w:line="480" w:lineRule="exact"/>
              <w:jc w:val="center"/>
              <w:rPr>
                <w:rFonts w:ascii="宋体" w:hAnsi="宋体" w:hint="eastAsia"/>
                <w:bCs/>
                <w:sz w:val="24"/>
              </w:rPr>
            </w:pPr>
            <w:r w:rsidRPr="000D7765">
              <w:rPr>
                <w:rFonts w:ascii="宋体" w:hAnsi="宋体" w:hint="eastAsia"/>
                <w:bCs/>
                <w:sz w:val="24"/>
              </w:rPr>
              <w:t>《重大火灾隐患判定》</w:t>
            </w:r>
          </w:p>
          <w:p w14:paraId="37A6883B" w14:textId="43A44560" w:rsidR="008D604C" w:rsidRPr="000D7765" w:rsidRDefault="008D604C" w:rsidP="008D604C">
            <w:pPr>
              <w:spacing w:line="480" w:lineRule="exact"/>
              <w:jc w:val="center"/>
              <w:rPr>
                <w:rFonts w:ascii="宋体" w:hAnsi="宋体" w:hint="eastAsia"/>
                <w:bCs/>
                <w:sz w:val="24"/>
              </w:rPr>
            </w:pPr>
            <w:r w:rsidRPr="000D7765">
              <w:rPr>
                <w:rFonts w:ascii="宋体" w:hAnsi="宋体" w:hint="eastAsia"/>
                <w:bCs/>
                <w:sz w:val="24"/>
              </w:rPr>
              <w:t>《安全生产犯罪预防和履职能力》</w:t>
            </w:r>
          </w:p>
        </w:tc>
        <w:tc>
          <w:tcPr>
            <w:tcW w:w="993" w:type="dxa"/>
            <w:tcBorders>
              <w:top w:val="single" w:sz="4" w:space="0" w:color="BFBFBF"/>
              <w:left w:val="single" w:sz="4" w:space="0" w:color="BFBFBF"/>
              <w:bottom w:val="single" w:sz="4" w:space="0" w:color="BFBFBF"/>
              <w:right w:val="single" w:sz="4" w:space="0" w:color="BFBFBF"/>
            </w:tcBorders>
            <w:vAlign w:val="center"/>
          </w:tcPr>
          <w:p w14:paraId="0AC5063F" w14:textId="59F4D8C7" w:rsidR="001C03AD" w:rsidRPr="000D7765" w:rsidRDefault="008D604C" w:rsidP="001C03AD">
            <w:pPr>
              <w:spacing w:line="480" w:lineRule="exact"/>
              <w:jc w:val="center"/>
              <w:rPr>
                <w:rFonts w:ascii="宋体" w:hAnsi="宋体" w:hint="eastAsia"/>
                <w:b/>
                <w:sz w:val="24"/>
              </w:rPr>
            </w:pPr>
            <w:r w:rsidRPr="000D7765">
              <w:rPr>
                <w:rFonts w:ascii="宋体" w:hAnsi="宋体" w:hint="eastAsia"/>
                <w:b/>
                <w:sz w:val="24"/>
              </w:rPr>
              <w:t>3</w:t>
            </w:r>
          </w:p>
        </w:tc>
      </w:tr>
    </w:tbl>
    <w:p w14:paraId="6E5A532E" w14:textId="77777777" w:rsidR="003E1423" w:rsidRPr="000D7765" w:rsidRDefault="003E1423" w:rsidP="003E14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textAlignment w:val="baseline"/>
        <w:rPr>
          <w:rFonts w:ascii="宋体" w:eastAsia="宋体" w:hAnsi="宋体" w:cs="Helvetica" w:hint="eastAsia"/>
          <w:bCs/>
          <w:sz w:val="24"/>
        </w:rPr>
      </w:pPr>
    </w:p>
    <w:p w14:paraId="1A35F4F3" w14:textId="2F25C069" w:rsidR="003E1423" w:rsidRPr="000D7765" w:rsidRDefault="003E1423" w:rsidP="00324BE1">
      <w:pPr>
        <w:spacing w:line="480" w:lineRule="exact"/>
        <w:rPr>
          <w:rFonts w:ascii="宋体" w:eastAsia="宋体" w:hAnsi="宋体" w:cs="Times New Roman" w:hint="eastAsia"/>
          <w:b/>
          <w:sz w:val="24"/>
        </w:rPr>
      </w:pPr>
      <w:r w:rsidRPr="000D7765">
        <w:rPr>
          <w:rFonts w:ascii="宋体" w:eastAsia="宋体" w:hAnsi="宋体" w:cs="Times New Roman" w:hint="eastAsia"/>
          <w:b/>
          <w:sz w:val="24"/>
        </w:rPr>
        <w:t>主讲课程：</w:t>
      </w:r>
    </w:p>
    <w:p w14:paraId="3351A14C" w14:textId="77777777" w:rsidR="008D604C" w:rsidRPr="000D7765" w:rsidRDefault="008D604C" w:rsidP="008D604C">
      <w:pPr>
        <w:spacing w:line="480" w:lineRule="exact"/>
        <w:rPr>
          <w:rFonts w:ascii="宋体" w:eastAsia="宋体" w:hAnsi="宋体" w:cs="Times New Roman" w:hint="eastAsia"/>
          <w:sz w:val="24"/>
        </w:rPr>
      </w:pPr>
      <w:r w:rsidRPr="000D7765">
        <w:rPr>
          <w:rFonts w:ascii="宋体" w:eastAsia="宋体" w:hAnsi="宋体" w:cs="Times New Roman" w:hint="eastAsia"/>
          <w:sz w:val="24"/>
        </w:rPr>
        <w:t>《安全生产领域犯罪预防》</w:t>
      </w:r>
    </w:p>
    <w:p w14:paraId="0E4484C9" w14:textId="77777777" w:rsidR="00095FF9" w:rsidRPr="000D7765" w:rsidRDefault="00095FF9" w:rsidP="00095FF9">
      <w:pPr>
        <w:spacing w:line="480" w:lineRule="exact"/>
        <w:rPr>
          <w:rFonts w:ascii="宋体" w:eastAsia="宋体" w:hAnsi="宋体" w:cs="Times New Roman" w:hint="eastAsia"/>
          <w:sz w:val="24"/>
        </w:rPr>
      </w:pPr>
      <w:r w:rsidRPr="000D7765">
        <w:rPr>
          <w:rFonts w:ascii="宋体" w:eastAsia="宋体" w:hAnsi="宋体" w:cs="Times New Roman" w:hint="eastAsia"/>
          <w:sz w:val="24"/>
        </w:rPr>
        <w:t>《安全生产法科学认知与</w:t>
      </w:r>
      <w:proofErr w:type="gramStart"/>
      <w:r w:rsidRPr="000D7765">
        <w:rPr>
          <w:rFonts w:ascii="宋体" w:eastAsia="宋体" w:hAnsi="宋体" w:cs="Times New Roman" w:hint="eastAsia"/>
          <w:sz w:val="24"/>
        </w:rPr>
        <w:t>践行</w:t>
      </w:r>
      <w:proofErr w:type="gramEnd"/>
      <w:r w:rsidRPr="000D7765">
        <w:rPr>
          <w:rFonts w:ascii="宋体" w:eastAsia="宋体" w:hAnsi="宋体" w:cs="Times New Roman" w:hint="eastAsia"/>
          <w:sz w:val="24"/>
        </w:rPr>
        <w:t>指南》</w:t>
      </w:r>
    </w:p>
    <w:p w14:paraId="1CCBA8C6" w14:textId="77777777" w:rsidR="00095FF9" w:rsidRPr="000D7765" w:rsidRDefault="00095FF9" w:rsidP="00095FF9">
      <w:pPr>
        <w:spacing w:line="480" w:lineRule="exact"/>
        <w:rPr>
          <w:rFonts w:ascii="宋体" w:eastAsia="宋体" w:hAnsi="宋体" w:cs="Times New Roman" w:hint="eastAsia"/>
          <w:sz w:val="24"/>
        </w:rPr>
      </w:pPr>
      <w:r w:rsidRPr="000D7765">
        <w:rPr>
          <w:rFonts w:ascii="宋体" w:eastAsia="宋体" w:hAnsi="宋体" w:cs="Times New Roman" w:hint="eastAsia"/>
          <w:sz w:val="24"/>
        </w:rPr>
        <w:t>《新时代的安全生产监管和责任追究》</w:t>
      </w:r>
    </w:p>
    <w:p w14:paraId="1B0DA636" w14:textId="77777777" w:rsidR="008D604C" w:rsidRPr="000D7765" w:rsidRDefault="008D604C" w:rsidP="008D604C">
      <w:pPr>
        <w:spacing w:line="480" w:lineRule="exact"/>
        <w:rPr>
          <w:rFonts w:ascii="宋体" w:eastAsia="宋体" w:hAnsi="宋体" w:cs="Times New Roman" w:hint="eastAsia"/>
          <w:sz w:val="24"/>
        </w:rPr>
      </w:pPr>
      <w:r w:rsidRPr="000D7765">
        <w:rPr>
          <w:rFonts w:ascii="宋体" w:eastAsia="宋体" w:hAnsi="宋体" w:cs="Times New Roman" w:hint="eastAsia"/>
          <w:sz w:val="24"/>
        </w:rPr>
        <w:t>《企业中高层安全生产履职能力建设》</w:t>
      </w:r>
    </w:p>
    <w:p w14:paraId="13C0447D" w14:textId="77777777" w:rsidR="00095FF9" w:rsidRPr="000D7765" w:rsidRDefault="00095FF9" w:rsidP="00095FF9">
      <w:pPr>
        <w:spacing w:line="480" w:lineRule="exact"/>
        <w:rPr>
          <w:rFonts w:ascii="宋体" w:eastAsia="宋体" w:hAnsi="宋体" w:cs="Times New Roman" w:hint="eastAsia"/>
          <w:sz w:val="24"/>
        </w:rPr>
      </w:pPr>
      <w:r w:rsidRPr="000D7765">
        <w:rPr>
          <w:rFonts w:ascii="宋体" w:eastAsia="宋体" w:hAnsi="宋体" w:cs="Times New Roman" w:hint="eastAsia"/>
          <w:sz w:val="24"/>
        </w:rPr>
        <w:t>《应急预案在实践中的应用和应急演练的策划》</w:t>
      </w:r>
    </w:p>
    <w:p w14:paraId="5D9BA730" w14:textId="32F9FFE9" w:rsidR="003E1423" w:rsidRPr="000D7765" w:rsidRDefault="00095FF9" w:rsidP="00095FF9">
      <w:pPr>
        <w:spacing w:line="480" w:lineRule="exact"/>
        <w:rPr>
          <w:rFonts w:ascii="宋体" w:eastAsia="宋体" w:hAnsi="宋体" w:cs="Times New Roman" w:hint="eastAsia"/>
          <w:sz w:val="24"/>
        </w:rPr>
      </w:pPr>
      <w:r w:rsidRPr="000D7765">
        <w:rPr>
          <w:rFonts w:ascii="宋体" w:eastAsia="宋体" w:hAnsi="宋体" w:cs="Times New Roman" w:hint="eastAsia"/>
          <w:sz w:val="24"/>
        </w:rPr>
        <w:t>《班组安全文化标杆之路——从合规到卓越的进阶赋能》</w:t>
      </w:r>
    </w:p>
    <w:p w14:paraId="3769D4C6" w14:textId="77777777" w:rsidR="003E1423" w:rsidRPr="000D7765" w:rsidRDefault="003E1423" w:rsidP="003E1423">
      <w:pPr>
        <w:spacing w:line="480" w:lineRule="exact"/>
        <w:rPr>
          <w:rFonts w:ascii="宋体" w:eastAsia="宋体" w:hAnsi="宋体" w:cs="Times New Roman" w:hint="eastAsia"/>
          <w:sz w:val="24"/>
        </w:rPr>
      </w:pPr>
    </w:p>
    <w:p w14:paraId="72147ED4" w14:textId="77777777" w:rsidR="003E1423" w:rsidRPr="000D7765" w:rsidRDefault="003E1423" w:rsidP="003E1423">
      <w:pPr>
        <w:spacing w:line="480" w:lineRule="exact"/>
        <w:rPr>
          <w:rFonts w:ascii="宋体" w:eastAsia="宋体" w:hAnsi="宋体" w:cs="Times New Roman" w:hint="eastAsia"/>
          <w:b/>
          <w:sz w:val="24"/>
        </w:rPr>
      </w:pPr>
      <w:r w:rsidRPr="000D7765">
        <w:rPr>
          <w:rFonts w:ascii="宋体" w:eastAsia="宋体" w:hAnsi="宋体" w:cs="Times New Roman" w:hint="eastAsia"/>
          <w:b/>
          <w:sz w:val="24"/>
        </w:rPr>
        <w:t>授课风格：</w:t>
      </w:r>
    </w:p>
    <w:p w14:paraId="26258C92" w14:textId="13E7DCE9" w:rsidR="001C03AD" w:rsidRPr="000D7765" w:rsidRDefault="001C03AD" w:rsidP="001C03AD">
      <w:pPr>
        <w:spacing w:line="480" w:lineRule="exact"/>
        <w:rPr>
          <w:rFonts w:ascii="宋体" w:eastAsia="宋体" w:hAnsi="宋体" w:cs="Arial" w:hint="eastAsia"/>
          <w:bCs/>
          <w:kern w:val="0"/>
          <w:sz w:val="24"/>
        </w:rPr>
      </w:pPr>
      <w:r w:rsidRPr="000D7765">
        <w:rPr>
          <w:rFonts w:ascii="宋体" w:eastAsia="宋体" w:hAnsi="宋体" w:cs="Arial" w:hint="eastAsia"/>
          <w:b/>
          <w:kern w:val="0"/>
          <w:sz w:val="24"/>
        </w:rPr>
        <w:t xml:space="preserve">★ </w:t>
      </w:r>
      <w:r w:rsidRPr="000D7765">
        <w:rPr>
          <w:rFonts w:ascii="宋体" w:eastAsia="宋体" w:hAnsi="宋体" w:cs="Arial"/>
          <w:b/>
          <w:kern w:val="0"/>
          <w:sz w:val="24"/>
        </w:rPr>
        <w:t>实战导向，量身定制：</w:t>
      </w:r>
      <w:r w:rsidRPr="000D7765">
        <w:rPr>
          <w:rFonts w:ascii="宋体" w:eastAsia="宋体" w:hAnsi="宋体" w:cs="Arial"/>
          <w:bCs/>
          <w:kern w:val="0"/>
          <w:sz w:val="24"/>
        </w:rPr>
        <w:t>课程内容源于丰富的跨行业实战经验，能紧密结合企业实际，提供针对性的定制</w:t>
      </w:r>
      <w:proofErr w:type="gramStart"/>
      <w:r w:rsidRPr="000D7765">
        <w:rPr>
          <w:rFonts w:ascii="宋体" w:eastAsia="宋体" w:hAnsi="宋体" w:cs="Arial"/>
          <w:bCs/>
          <w:kern w:val="0"/>
          <w:sz w:val="24"/>
        </w:rPr>
        <w:t>化培训</w:t>
      </w:r>
      <w:proofErr w:type="gramEnd"/>
      <w:r w:rsidRPr="000D7765">
        <w:rPr>
          <w:rFonts w:ascii="宋体" w:eastAsia="宋体" w:hAnsi="宋体" w:cs="Arial"/>
          <w:bCs/>
          <w:kern w:val="0"/>
          <w:sz w:val="24"/>
        </w:rPr>
        <w:t>方案。</w:t>
      </w:r>
    </w:p>
    <w:p w14:paraId="098E826D" w14:textId="69270373" w:rsidR="001C03AD" w:rsidRPr="000D7765" w:rsidRDefault="001C03AD" w:rsidP="001C03AD">
      <w:pPr>
        <w:spacing w:line="480" w:lineRule="exact"/>
        <w:rPr>
          <w:rFonts w:ascii="宋体" w:eastAsia="宋体" w:hAnsi="宋体" w:cs="Arial" w:hint="eastAsia"/>
          <w:bCs/>
          <w:kern w:val="0"/>
          <w:sz w:val="24"/>
        </w:rPr>
      </w:pPr>
      <w:r w:rsidRPr="000D7765">
        <w:rPr>
          <w:rFonts w:ascii="宋体" w:eastAsia="宋体" w:hAnsi="宋体" w:cs="Arial" w:hint="eastAsia"/>
          <w:b/>
          <w:kern w:val="0"/>
          <w:sz w:val="24"/>
        </w:rPr>
        <w:t xml:space="preserve">★ </w:t>
      </w:r>
      <w:r w:rsidRPr="000D7765">
        <w:rPr>
          <w:rFonts w:ascii="宋体" w:eastAsia="宋体" w:hAnsi="宋体" w:cs="Arial"/>
          <w:b/>
          <w:kern w:val="0"/>
          <w:sz w:val="24"/>
        </w:rPr>
        <w:t>寓教于乐，生动幽默：</w:t>
      </w:r>
      <w:r w:rsidRPr="000D7765">
        <w:rPr>
          <w:rFonts w:ascii="宋体" w:eastAsia="宋体" w:hAnsi="宋体" w:cs="Arial"/>
          <w:bCs/>
          <w:kern w:val="0"/>
          <w:sz w:val="24"/>
        </w:rPr>
        <w:t>擅长以风趣的语言和生动的案例化解安全知识的枯燥感，营造轻松愉快的学习氛围，极大提升学员的参与度和专注力。</w:t>
      </w:r>
    </w:p>
    <w:p w14:paraId="3B2E4AB7" w14:textId="5A44899B" w:rsidR="001C03AD" w:rsidRPr="000D7765" w:rsidRDefault="001C03AD" w:rsidP="001C03AD">
      <w:pPr>
        <w:spacing w:line="480" w:lineRule="exact"/>
        <w:rPr>
          <w:rFonts w:ascii="宋体" w:eastAsia="宋体" w:hAnsi="宋体" w:cs="Arial" w:hint="eastAsia"/>
          <w:bCs/>
          <w:kern w:val="0"/>
          <w:sz w:val="24"/>
        </w:rPr>
      </w:pPr>
      <w:r w:rsidRPr="000D7765">
        <w:rPr>
          <w:rFonts w:ascii="宋体" w:eastAsia="宋体" w:hAnsi="宋体" w:cs="Arial" w:hint="eastAsia"/>
          <w:b/>
          <w:kern w:val="0"/>
          <w:sz w:val="24"/>
        </w:rPr>
        <w:t xml:space="preserve">★ </w:t>
      </w:r>
      <w:r w:rsidRPr="000D7765">
        <w:rPr>
          <w:rFonts w:ascii="宋体" w:eastAsia="宋体" w:hAnsi="宋体" w:cs="Arial"/>
          <w:b/>
          <w:kern w:val="0"/>
          <w:sz w:val="24"/>
        </w:rPr>
        <w:t>多元互动，沉浸体验：</w:t>
      </w:r>
      <w:r w:rsidRPr="000D7765">
        <w:rPr>
          <w:rFonts w:ascii="宋体" w:eastAsia="宋体" w:hAnsi="宋体" w:cs="Arial"/>
          <w:bCs/>
          <w:kern w:val="0"/>
          <w:sz w:val="24"/>
        </w:rPr>
        <w:t>综合运用案例故事、情景模拟、角色体验等多种互动教学方法，引导学员从“被动听讲”到“主动思考”，深化知识理解与技能掌握。</w:t>
      </w:r>
    </w:p>
    <w:p w14:paraId="79F53461" w14:textId="5C591700" w:rsidR="001C03AD" w:rsidRPr="000D7765" w:rsidRDefault="001C03AD" w:rsidP="001C03AD">
      <w:pPr>
        <w:spacing w:line="480" w:lineRule="exact"/>
        <w:rPr>
          <w:rFonts w:ascii="宋体" w:eastAsia="宋体" w:hAnsi="宋体" w:cs="Arial" w:hint="eastAsia"/>
          <w:bCs/>
          <w:kern w:val="0"/>
          <w:sz w:val="24"/>
        </w:rPr>
      </w:pPr>
      <w:r w:rsidRPr="000D7765">
        <w:rPr>
          <w:rFonts w:ascii="宋体" w:eastAsia="宋体" w:hAnsi="宋体" w:cs="Arial" w:hint="eastAsia"/>
          <w:b/>
          <w:kern w:val="0"/>
          <w:sz w:val="24"/>
        </w:rPr>
        <w:t xml:space="preserve">★ </w:t>
      </w:r>
      <w:r w:rsidRPr="000D7765">
        <w:rPr>
          <w:rFonts w:ascii="宋体" w:eastAsia="宋体" w:hAnsi="宋体" w:cs="Arial"/>
          <w:b/>
          <w:kern w:val="0"/>
          <w:sz w:val="24"/>
        </w:rPr>
        <w:t>学以致用，成效显著：</w:t>
      </w:r>
      <w:r w:rsidRPr="000D7765">
        <w:rPr>
          <w:rFonts w:ascii="宋体" w:eastAsia="宋体" w:hAnsi="宋体" w:cs="Arial"/>
          <w:bCs/>
          <w:kern w:val="0"/>
          <w:sz w:val="24"/>
        </w:rPr>
        <w:t>注重培训的实效转化，通过引导团队分析与解决实际难题，确保学员能将所学直接应用于工作岗位，有效提升整体安全管理水平。</w:t>
      </w:r>
    </w:p>
    <w:p w14:paraId="6DD158F1" w14:textId="77777777" w:rsidR="003E1423" w:rsidRPr="000D7765" w:rsidRDefault="003E1423" w:rsidP="003E1423">
      <w:pPr>
        <w:spacing w:line="480" w:lineRule="exact"/>
        <w:rPr>
          <w:rFonts w:ascii="宋体" w:eastAsia="宋体" w:hAnsi="宋体" w:cs="Times New Roman" w:hint="eastAsia"/>
          <w:b/>
          <w:sz w:val="24"/>
        </w:rPr>
      </w:pPr>
    </w:p>
    <w:p w14:paraId="32D0FF74" w14:textId="501C7B22" w:rsidR="003E1423" w:rsidRPr="000D7765" w:rsidRDefault="003E1423" w:rsidP="00EB33FD">
      <w:pPr>
        <w:spacing w:line="480" w:lineRule="exact"/>
        <w:rPr>
          <w:rFonts w:ascii="宋体" w:eastAsia="宋体" w:hAnsi="宋体" w:cs="Times New Roman" w:hint="eastAsia"/>
          <w:b/>
          <w:sz w:val="24"/>
        </w:rPr>
      </w:pPr>
      <w:r w:rsidRPr="000D7765">
        <w:rPr>
          <w:rFonts w:ascii="宋体" w:eastAsia="宋体" w:hAnsi="宋体" w:cs="Times New Roman" w:hint="eastAsia"/>
          <w:b/>
          <w:sz w:val="24"/>
        </w:rPr>
        <w:t>部分服务客户：</w:t>
      </w:r>
    </w:p>
    <w:p w14:paraId="60ECE729" w14:textId="50A138D6" w:rsidR="003E1423" w:rsidRPr="000D7765" w:rsidRDefault="000B5C08" w:rsidP="003E1423">
      <w:pPr>
        <w:spacing w:line="480" w:lineRule="exact"/>
        <w:rPr>
          <w:rFonts w:ascii="宋体" w:eastAsia="宋体" w:hAnsi="宋体" w:cs="Helvetica" w:hint="eastAsia"/>
          <w:color w:val="000000"/>
          <w:sz w:val="24"/>
        </w:rPr>
      </w:pPr>
      <w:r w:rsidRPr="000D7765">
        <w:rPr>
          <w:rFonts w:ascii="宋体" w:eastAsia="宋体" w:hAnsi="宋体" w:hint="eastAsia"/>
          <w:b/>
          <w:kern w:val="0"/>
          <w:sz w:val="24"/>
          <w:szCs w:val="24"/>
        </w:rPr>
        <w:lastRenderedPageBreak/>
        <w:t>企业：</w:t>
      </w:r>
      <w:proofErr w:type="gramStart"/>
      <w:r w:rsidR="006B2297" w:rsidRPr="000D7765">
        <w:rPr>
          <w:rFonts w:ascii="宋体" w:eastAsia="宋体" w:hAnsi="宋体" w:hint="eastAsia"/>
          <w:bCs/>
          <w:kern w:val="0"/>
          <w:sz w:val="24"/>
          <w:szCs w:val="24"/>
        </w:rPr>
        <w:t>铁万商业</w:t>
      </w:r>
      <w:proofErr w:type="gramEnd"/>
      <w:r w:rsidR="006B2297" w:rsidRPr="000D7765">
        <w:rPr>
          <w:rFonts w:ascii="宋体" w:eastAsia="宋体" w:hAnsi="宋体" w:hint="eastAsia"/>
          <w:bCs/>
          <w:kern w:val="0"/>
          <w:sz w:val="24"/>
          <w:szCs w:val="24"/>
        </w:rPr>
        <w:t>、新能电力、中集、中建科技、特区建工、盐田港、比亚迪、智动力、齐心集团、南方科大、</w:t>
      </w:r>
      <w:r w:rsidR="00B71E59" w:rsidRPr="000D7765">
        <w:rPr>
          <w:rFonts w:ascii="宋体" w:eastAsia="宋体" w:hAnsi="宋体" w:hint="eastAsia"/>
          <w:bCs/>
          <w:kern w:val="0"/>
          <w:sz w:val="24"/>
          <w:szCs w:val="24"/>
        </w:rPr>
        <w:t>清华大学深圳研究院、</w:t>
      </w:r>
      <w:r w:rsidR="006B2297" w:rsidRPr="000D7765">
        <w:rPr>
          <w:rFonts w:ascii="宋体" w:eastAsia="宋体" w:hAnsi="宋体" w:hint="eastAsia"/>
          <w:bCs/>
          <w:kern w:val="0"/>
          <w:sz w:val="24"/>
          <w:szCs w:val="24"/>
        </w:rPr>
        <w:t>南方医科大、</w:t>
      </w:r>
      <w:proofErr w:type="gramStart"/>
      <w:r w:rsidR="006B2297" w:rsidRPr="000D7765">
        <w:rPr>
          <w:rFonts w:ascii="宋体" w:eastAsia="宋体" w:hAnsi="宋体" w:hint="eastAsia"/>
          <w:bCs/>
          <w:kern w:val="0"/>
          <w:sz w:val="24"/>
          <w:szCs w:val="24"/>
        </w:rPr>
        <w:t>北理莫斯科</w:t>
      </w:r>
      <w:proofErr w:type="gramEnd"/>
      <w:r w:rsidR="006B2297" w:rsidRPr="000D7765">
        <w:rPr>
          <w:rFonts w:ascii="宋体" w:eastAsia="宋体" w:hAnsi="宋体" w:hint="eastAsia"/>
          <w:bCs/>
          <w:kern w:val="0"/>
          <w:sz w:val="24"/>
          <w:szCs w:val="24"/>
        </w:rPr>
        <w:t>、深国际交流学院、坪山产服</w:t>
      </w:r>
      <w:r w:rsidR="00B71E59" w:rsidRPr="000D7765">
        <w:rPr>
          <w:rFonts w:ascii="宋体" w:eastAsia="宋体" w:hAnsi="宋体" w:hint="eastAsia"/>
          <w:bCs/>
          <w:kern w:val="0"/>
          <w:sz w:val="24"/>
          <w:szCs w:val="24"/>
        </w:rPr>
        <w:t>、湾区智联（深圳陆空基地）、振华富、华粤宝、迪凯特、福凯股份、华宇华源、</w:t>
      </w:r>
      <w:proofErr w:type="gramStart"/>
      <w:r w:rsidR="00B71E59" w:rsidRPr="000D7765">
        <w:rPr>
          <w:rFonts w:ascii="宋体" w:eastAsia="宋体" w:hAnsi="宋体" w:hint="eastAsia"/>
          <w:bCs/>
          <w:kern w:val="0"/>
          <w:sz w:val="24"/>
          <w:szCs w:val="24"/>
        </w:rPr>
        <w:t>野宝车</w:t>
      </w:r>
      <w:proofErr w:type="gramEnd"/>
      <w:r w:rsidR="00B71E59" w:rsidRPr="000D7765">
        <w:rPr>
          <w:rFonts w:ascii="宋体" w:eastAsia="宋体" w:hAnsi="宋体" w:hint="eastAsia"/>
          <w:bCs/>
          <w:kern w:val="0"/>
          <w:sz w:val="24"/>
          <w:szCs w:val="24"/>
        </w:rPr>
        <w:t>料、</w:t>
      </w:r>
      <w:proofErr w:type="gramStart"/>
      <w:r w:rsidR="00B71E59" w:rsidRPr="000D7765">
        <w:rPr>
          <w:rFonts w:ascii="宋体" w:eastAsia="宋体" w:hAnsi="宋体" w:hint="eastAsia"/>
          <w:bCs/>
          <w:kern w:val="0"/>
          <w:sz w:val="24"/>
          <w:szCs w:val="24"/>
        </w:rPr>
        <w:t>普贴科技</w:t>
      </w:r>
      <w:proofErr w:type="gramEnd"/>
      <w:r w:rsidRPr="000D7765">
        <w:rPr>
          <w:rFonts w:ascii="宋体" w:eastAsia="宋体" w:hAnsi="宋体" w:hint="eastAsia"/>
          <w:bCs/>
          <w:kern w:val="0"/>
          <w:sz w:val="24"/>
          <w:szCs w:val="24"/>
        </w:rPr>
        <w:t>……</w:t>
      </w:r>
    </w:p>
    <w:p w14:paraId="7B6D077A" w14:textId="63D6D94D" w:rsidR="003E1423" w:rsidRPr="000D7765" w:rsidRDefault="000B5C08" w:rsidP="003E1423">
      <w:pPr>
        <w:spacing w:line="480" w:lineRule="exact"/>
        <w:rPr>
          <w:rFonts w:ascii="宋体" w:eastAsia="宋体" w:hAnsi="宋体" w:hint="eastAsia"/>
          <w:bCs/>
          <w:kern w:val="0"/>
          <w:sz w:val="24"/>
          <w:szCs w:val="24"/>
        </w:rPr>
      </w:pPr>
      <w:bookmarkStart w:id="2" w:name="OLE_LINK2"/>
      <w:r w:rsidRPr="000D7765">
        <w:rPr>
          <w:rFonts w:ascii="宋体" w:eastAsia="宋体" w:hAnsi="宋体" w:cs="Arial" w:hint="eastAsia"/>
          <w:b/>
          <w:kern w:val="0"/>
          <w:sz w:val="24"/>
        </w:rPr>
        <w:t>政府/机构：</w:t>
      </w:r>
      <w:r w:rsidR="00330E10" w:rsidRPr="000D7765">
        <w:rPr>
          <w:rFonts w:ascii="宋体" w:eastAsia="宋体" w:hAnsi="宋体" w:hint="eastAsia"/>
          <w:bCs/>
          <w:kern w:val="0"/>
          <w:sz w:val="24"/>
          <w:szCs w:val="24"/>
        </w:rPr>
        <w:t>深圳盐田应急管理部门</w:t>
      </w:r>
      <w:r w:rsidR="006B2297" w:rsidRPr="000D7765">
        <w:rPr>
          <w:rFonts w:ascii="宋体" w:eastAsia="宋体" w:hAnsi="宋体" w:hint="eastAsia"/>
          <w:bCs/>
          <w:kern w:val="0"/>
          <w:sz w:val="24"/>
          <w:szCs w:val="24"/>
        </w:rPr>
        <w:t>、</w:t>
      </w:r>
      <w:r w:rsidR="00330E10" w:rsidRPr="000D7765">
        <w:rPr>
          <w:rFonts w:ascii="宋体" w:eastAsia="宋体" w:hAnsi="宋体" w:hint="eastAsia"/>
          <w:bCs/>
          <w:kern w:val="0"/>
          <w:sz w:val="24"/>
          <w:szCs w:val="24"/>
        </w:rPr>
        <w:t>深圳坪山应急管理部门、深圳市</w:t>
      </w:r>
      <w:proofErr w:type="gramStart"/>
      <w:r w:rsidR="00330E10" w:rsidRPr="000D7765">
        <w:rPr>
          <w:rFonts w:ascii="宋体" w:eastAsia="宋体" w:hAnsi="宋体" w:hint="eastAsia"/>
          <w:bCs/>
          <w:kern w:val="0"/>
          <w:sz w:val="24"/>
          <w:szCs w:val="24"/>
        </w:rPr>
        <w:t>坪山区</w:t>
      </w:r>
      <w:proofErr w:type="gramEnd"/>
      <w:r w:rsidR="006B2297" w:rsidRPr="000D7765">
        <w:rPr>
          <w:rFonts w:ascii="宋体" w:eastAsia="宋体" w:hAnsi="宋体" w:hint="eastAsia"/>
          <w:bCs/>
          <w:kern w:val="0"/>
          <w:sz w:val="24"/>
          <w:szCs w:val="24"/>
        </w:rPr>
        <w:t>卫生健康局、</w:t>
      </w:r>
      <w:r w:rsidR="00330E10" w:rsidRPr="000D7765">
        <w:rPr>
          <w:rFonts w:ascii="宋体" w:eastAsia="宋体" w:hAnsi="宋体" w:hint="eastAsia"/>
          <w:bCs/>
          <w:kern w:val="0"/>
          <w:sz w:val="24"/>
          <w:szCs w:val="24"/>
        </w:rPr>
        <w:t>深圳市</w:t>
      </w:r>
      <w:proofErr w:type="gramStart"/>
      <w:r w:rsidR="00330E10" w:rsidRPr="000D7765">
        <w:rPr>
          <w:rFonts w:ascii="宋体" w:eastAsia="宋体" w:hAnsi="宋体" w:hint="eastAsia"/>
          <w:bCs/>
          <w:kern w:val="0"/>
          <w:sz w:val="24"/>
          <w:szCs w:val="24"/>
        </w:rPr>
        <w:t>坪山区</w:t>
      </w:r>
      <w:proofErr w:type="gramEnd"/>
      <w:r w:rsidR="006B2297" w:rsidRPr="000D7765">
        <w:rPr>
          <w:rFonts w:ascii="宋体" w:eastAsia="宋体" w:hAnsi="宋体" w:hint="eastAsia"/>
          <w:bCs/>
          <w:kern w:val="0"/>
          <w:sz w:val="24"/>
          <w:szCs w:val="24"/>
        </w:rPr>
        <w:t>统战部、</w:t>
      </w:r>
      <w:r w:rsidR="00330E10" w:rsidRPr="000D7765">
        <w:rPr>
          <w:rFonts w:ascii="宋体" w:eastAsia="宋体" w:hAnsi="宋体" w:hint="eastAsia"/>
          <w:bCs/>
          <w:kern w:val="0"/>
          <w:sz w:val="24"/>
          <w:szCs w:val="24"/>
        </w:rPr>
        <w:t>深圳市</w:t>
      </w:r>
      <w:proofErr w:type="gramStart"/>
      <w:r w:rsidR="00330E10" w:rsidRPr="000D7765">
        <w:rPr>
          <w:rFonts w:ascii="宋体" w:eastAsia="宋体" w:hAnsi="宋体" w:hint="eastAsia"/>
          <w:bCs/>
          <w:kern w:val="0"/>
          <w:sz w:val="24"/>
          <w:szCs w:val="24"/>
        </w:rPr>
        <w:t>坪山区</w:t>
      </w:r>
      <w:proofErr w:type="gramEnd"/>
      <w:r w:rsidR="006B2297" w:rsidRPr="000D7765">
        <w:rPr>
          <w:rFonts w:ascii="宋体" w:eastAsia="宋体" w:hAnsi="宋体" w:hint="eastAsia"/>
          <w:bCs/>
          <w:kern w:val="0"/>
          <w:sz w:val="24"/>
          <w:szCs w:val="24"/>
        </w:rPr>
        <w:t>民政局、</w:t>
      </w:r>
      <w:r w:rsidR="00330E10" w:rsidRPr="000D7765">
        <w:rPr>
          <w:rFonts w:ascii="宋体" w:eastAsia="宋体" w:hAnsi="宋体" w:hint="eastAsia"/>
          <w:bCs/>
          <w:kern w:val="0"/>
          <w:sz w:val="24"/>
          <w:szCs w:val="24"/>
        </w:rPr>
        <w:t>深圳市</w:t>
      </w:r>
      <w:proofErr w:type="gramStart"/>
      <w:r w:rsidR="00330E10" w:rsidRPr="000D7765">
        <w:rPr>
          <w:rFonts w:ascii="宋体" w:eastAsia="宋体" w:hAnsi="宋体" w:hint="eastAsia"/>
          <w:bCs/>
          <w:kern w:val="0"/>
          <w:sz w:val="24"/>
          <w:szCs w:val="24"/>
        </w:rPr>
        <w:t>坪山区</w:t>
      </w:r>
      <w:proofErr w:type="gramEnd"/>
      <w:r w:rsidR="006B2297" w:rsidRPr="000D7765">
        <w:rPr>
          <w:rFonts w:ascii="宋体" w:eastAsia="宋体" w:hAnsi="宋体" w:hint="eastAsia"/>
          <w:bCs/>
          <w:kern w:val="0"/>
          <w:sz w:val="24"/>
          <w:szCs w:val="24"/>
        </w:rPr>
        <w:t>教育局、</w:t>
      </w:r>
      <w:r w:rsidR="00330E10" w:rsidRPr="000D7765">
        <w:rPr>
          <w:rFonts w:ascii="宋体" w:eastAsia="宋体" w:hAnsi="宋体" w:hint="eastAsia"/>
          <w:bCs/>
          <w:kern w:val="0"/>
          <w:sz w:val="24"/>
          <w:szCs w:val="24"/>
        </w:rPr>
        <w:t>深圳市</w:t>
      </w:r>
      <w:proofErr w:type="gramStart"/>
      <w:r w:rsidR="00330E10" w:rsidRPr="000D7765">
        <w:rPr>
          <w:rFonts w:ascii="宋体" w:eastAsia="宋体" w:hAnsi="宋体" w:hint="eastAsia"/>
          <w:bCs/>
          <w:kern w:val="0"/>
          <w:sz w:val="24"/>
          <w:szCs w:val="24"/>
        </w:rPr>
        <w:t>坪山区</w:t>
      </w:r>
      <w:proofErr w:type="gramEnd"/>
      <w:r w:rsidR="006B2297" w:rsidRPr="000D7765">
        <w:rPr>
          <w:rFonts w:ascii="宋体" w:eastAsia="宋体" w:hAnsi="宋体" w:hint="eastAsia"/>
          <w:bCs/>
          <w:kern w:val="0"/>
          <w:sz w:val="24"/>
          <w:szCs w:val="24"/>
        </w:rPr>
        <w:t>人力资源局、</w:t>
      </w:r>
      <w:r w:rsidR="00330E10" w:rsidRPr="000D7765">
        <w:rPr>
          <w:rFonts w:ascii="宋体" w:eastAsia="宋体" w:hAnsi="宋体" w:hint="eastAsia"/>
          <w:bCs/>
          <w:kern w:val="0"/>
          <w:sz w:val="24"/>
          <w:szCs w:val="24"/>
        </w:rPr>
        <w:t>深圳市</w:t>
      </w:r>
      <w:proofErr w:type="gramStart"/>
      <w:r w:rsidR="00330E10" w:rsidRPr="000D7765">
        <w:rPr>
          <w:rFonts w:ascii="宋体" w:eastAsia="宋体" w:hAnsi="宋体" w:hint="eastAsia"/>
          <w:bCs/>
          <w:kern w:val="0"/>
          <w:sz w:val="24"/>
          <w:szCs w:val="24"/>
        </w:rPr>
        <w:t>坪山区</w:t>
      </w:r>
      <w:proofErr w:type="gramEnd"/>
      <w:r w:rsidR="006B2297" w:rsidRPr="000D7765">
        <w:rPr>
          <w:rFonts w:ascii="宋体" w:eastAsia="宋体" w:hAnsi="宋体" w:hint="eastAsia"/>
          <w:bCs/>
          <w:kern w:val="0"/>
          <w:sz w:val="24"/>
          <w:szCs w:val="24"/>
        </w:rPr>
        <w:t>住房和建设局、交通运输局、</w:t>
      </w:r>
      <w:r w:rsidR="00330E10" w:rsidRPr="000D7765">
        <w:rPr>
          <w:rFonts w:ascii="宋体" w:eastAsia="宋体" w:hAnsi="宋体" w:hint="eastAsia"/>
          <w:bCs/>
          <w:kern w:val="0"/>
          <w:sz w:val="24"/>
          <w:szCs w:val="24"/>
        </w:rPr>
        <w:t>深</w:t>
      </w:r>
      <w:proofErr w:type="gramStart"/>
      <w:r w:rsidR="00330E10" w:rsidRPr="000D7765">
        <w:rPr>
          <w:rFonts w:ascii="宋体" w:eastAsia="宋体" w:hAnsi="宋体" w:hint="eastAsia"/>
          <w:bCs/>
          <w:kern w:val="0"/>
          <w:sz w:val="24"/>
          <w:szCs w:val="24"/>
        </w:rPr>
        <w:t>汕科创</w:t>
      </w:r>
      <w:proofErr w:type="gramEnd"/>
      <w:r w:rsidR="00330E10" w:rsidRPr="000D7765">
        <w:rPr>
          <w:rFonts w:ascii="宋体" w:eastAsia="宋体" w:hAnsi="宋体" w:hint="eastAsia"/>
          <w:bCs/>
          <w:kern w:val="0"/>
          <w:sz w:val="24"/>
          <w:szCs w:val="24"/>
        </w:rPr>
        <w:t>局、深圳坪山商务局、深圳罗湖商务局、深</w:t>
      </w:r>
      <w:proofErr w:type="gramStart"/>
      <w:r w:rsidR="00330E10" w:rsidRPr="000D7765">
        <w:rPr>
          <w:rFonts w:ascii="宋体" w:eastAsia="宋体" w:hAnsi="宋体" w:hint="eastAsia"/>
          <w:bCs/>
          <w:kern w:val="0"/>
          <w:sz w:val="24"/>
          <w:szCs w:val="24"/>
        </w:rPr>
        <w:t>汕</w:t>
      </w:r>
      <w:proofErr w:type="gramEnd"/>
      <w:r w:rsidR="00330E10" w:rsidRPr="000D7765">
        <w:rPr>
          <w:rFonts w:ascii="宋体" w:eastAsia="宋体" w:hAnsi="宋体" w:hint="eastAsia"/>
          <w:bCs/>
          <w:kern w:val="0"/>
          <w:sz w:val="24"/>
          <w:szCs w:val="24"/>
        </w:rPr>
        <w:t>应急局、深圳</w:t>
      </w:r>
      <w:r w:rsidR="00330E10" w:rsidRPr="000D7765">
        <w:rPr>
          <w:rFonts w:ascii="宋体" w:eastAsia="宋体" w:hAnsi="宋体"/>
          <w:bCs/>
          <w:kern w:val="0"/>
          <w:sz w:val="24"/>
          <w:szCs w:val="24"/>
        </w:rPr>
        <w:t>龙岗区吉华街道</w:t>
      </w:r>
      <w:r w:rsidR="00330E10" w:rsidRPr="000D7765">
        <w:rPr>
          <w:rFonts w:ascii="宋体" w:eastAsia="宋体" w:hAnsi="宋体" w:hint="eastAsia"/>
          <w:bCs/>
          <w:kern w:val="0"/>
          <w:sz w:val="24"/>
          <w:szCs w:val="24"/>
        </w:rPr>
        <w:t>办事处等多个街道办事处</w:t>
      </w:r>
      <w:r w:rsidRPr="000D7765">
        <w:rPr>
          <w:rFonts w:ascii="宋体" w:eastAsia="宋体" w:hAnsi="宋体" w:hint="eastAsia"/>
          <w:bCs/>
          <w:kern w:val="0"/>
          <w:sz w:val="24"/>
          <w:szCs w:val="24"/>
        </w:rPr>
        <w:t>……</w:t>
      </w:r>
    </w:p>
    <w:bookmarkEnd w:id="2"/>
    <w:p w14:paraId="6937ECA4" w14:textId="77777777" w:rsidR="003E1423" w:rsidRPr="000D7765" w:rsidRDefault="003E1423" w:rsidP="003E1423">
      <w:pPr>
        <w:spacing w:line="480" w:lineRule="exact"/>
        <w:rPr>
          <w:rFonts w:ascii="宋体" w:eastAsia="宋体" w:hAnsi="宋体" w:cs="Helvetica" w:hint="eastAsia"/>
          <w:color w:val="000000"/>
          <w:sz w:val="24"/>
        </w:rPr>
      </w:pPr>
    </w:p>
    <w:p w14:paraId="217E2C91" w14:textId="0F1D3FCC" w:rsidR="003E1423" w:rsidRPr="000D7765" w:rsidRDefault="003E1423" w:rsidP="00DD14A8">
      <w:pPr>
        <w:spacing w:line="480" w:lineRule="exact"/>
        <w:rPr>
          <w:rFonts w:ascii="宋体" w:eastAsia="宋体" w:hAnsi="宋体" w:cs="Times New Roman" w:hint="eastAsia"/>
          <w:b/>
          <w:sz w:val="24"/>
        </w:rPr>
      </w:pPr>
      <w:r w:rsidRPr="000D7765">
        <w:rPr>
          <w:rFonts w:ascii="宋体" w:eastAsia="宋体" w:hAnsi="宋体" w:cs="Times New Roman" w:hint="eastAsia"/>
          <w:b/>
          <w:sz w:val="24"/>
        </w:rPr>
        <w:t>部分客户评价：</w:t>
      </w:r>
    </w:p>
    <w:p w14:paraId="53353D1A" w14:textId="77777777" w:rsidR="001C03AD" w:rsidRPr="000D7765" w:rsidRDefault="001C03AD" w:rsidP="00DD14A8">
      <w:pPr>
        <w:spacing w:line="480" w:lineRule="exact"/>
        <w:rPr>
          <w:rFonts w:ascii="宋体" w:eastAsia="宋体" w:hAnsi="宋体" w:cs="Arial" w:hint="eastAsia"/>
          <w:bCs/>
          <w:kern w:val="0"/>
          <w:sz w:val="24"/>
        </w:rPr>
      </w:pPr>
      <w:r w:rsidRPr="000D7765">
        <w:rPr>
          <w:rFonts w:ascii="宋体" w:eastAsia="宋体" w:hAnsi="宋体" w:cs="Arial"/>
          <w:bCs/>
          <w:kern w:val="0"/>
          <w:sz w:val="24"/>
        </w:rPr>
        <w:t>权老师的课程非常接地气，真正解决了我们工作中的困惑。在为期一天的《基层安全网格员、巡查员基础知识培训》中，他把那些复杂难记的法规标准讲得清清楚楚，特别是对一些容易混淆的执行标准，通过对比分析让我们一下子抓住了关键。现在大家回来巡查，心里有底了，也知道该怎么做了，确实是“学得会、用得上”。</w:t>
      </w:r>
    </w:p>
    <w:p w14:paraId="13CCF9A4" w14:textId="7EBC3D00" w:rsidR="001C03AD" w:rsidRPr="000D7765" w:rsidRDefault="001C03AD" w:rsidP="00DD14A8">
      <w:pPr>
        <w:spacing w:line="480" w:lineRule="exact"/>
        <w:jc w:val="right"/>
        <w:rPr>
          <w:rFonts w:ascii="宋体" w:eastAsia="宋体" w:hAnsi="宋体" w:cs="Arial" w:hint="eastAsia"/>
          <w:b/>
          <w:kern w:val="0"/>
          <w:sz w:val="24"/>
        </w:rPr>
      </w:pPr>
      <w:r w:rsidRPr="000D7765">
        <w:rPr>
          <w:rFonts w:ascii="宋体" w:eastAsia="宋体" w:hAnsi="宋体" w:cs="Arial"/>
          <w:b/>
          <w:kern w:val="0"/>
          <w:sz w:val="24"/>
        </w:rPr>
        <w:t>——</w:t>
      </w:r>
      <w:proofErr w:type="gramStart"/>
      <w:r w:rsidRPr="000D7765">
        <w:rPr>
          <w:rFonts w:ascii="宋体" w:eastAsia="宋体" w:hAnsi="宋体" w:cs="Arial"/>
          <w:b/>
          <w:kern w:val="0"/>
          <w:sz w:val="24"/>
        </w:rPr>
        <w:t>坪山区</w:t>
      </w:r>
      <w:proofErr w:type="gramEnd"/>
      <w:r w:rsidRPr="000D7765">
        <w:rPr>
          <w:rFonts w:ascii="宋体" w:eastAsia="宋体" w:hAnsi="宋体" w:cs="Arial" w:hint="eastAsia"/>
          <w:b/>
          <w:kern w:val="0"/>
          <w:sz w:val="24"/>
        </w:rPr>
        <w:t>坪山</w:t>
      </w:r>
      <w:r w:rsidRPr="000D7765">
        <w:rPr>
          <w:rFonts w:ascii="宋体" w:eastAsia="宋体" w:hAnsi="宋体" w:cs="Arial"/>
          <w:b/>
          <w:kern w:val="0"/>
          <w:sz w:val="24"/>
        </w:rPr>
        <w:t>街道</w:t>
      </w:r>
      <w:r w:rsidR="00DD14A8" w:rsidRPr="000D7765">
        <w:rPr>
          <w:rFonts w:ascii="宋体" w:eastAsia="宋体" w:hAnsi="宋体" w:cs="Arial" w:hint="eastAsia"/>
          <w:b/>
          <w:kern w:val="0"/>
          <w:sz w:val="24"/>
        </w:rPr>
        <w:t xml:space="preserve"> </w:t>
      </w:r>
      <w:r w:rsidRPr="000D7765">
        <w:rPr>
          <w:rFonts w:ascii="宋体" w:eastAsia="宋体" w:hAnsi="宋体" w:cs="Arial"/>
          <w:b/>
          <w:kern w:val="0"/>
          <w:sz w:val="24"/>
        </w:rPr>
        <w:t xml:space="preserve"> 江</w:t>
      </w:r>
      <w:r w:rsidR="00B71E59" w:rsidRPr="000D7765">
        <w:rPr>
          <w:rFonts w:ascii="宋体" w:eastAsia="宋体" w:hAnsi="宋体" w:cs="Arial" w:hint="eastAsia"/>
          <w:b/>
          <w:kern w:val="0"/>
          <w:sz w:val="24"/>
        </w:rPr>
        <w:t>队</w:t>
      </w:r>
    </w:p>
    <w:p w14:paraId="3991C532" w14:textId="77777777" w:rsidR="001C03AD" w:rsidRPr="000D7765" w:rsidRDefault="001C03AD" w:rsidP="00DD14A8">
      <w:pPr>
        <w:spacing w:line="480" w:lineRule="exact"/>
        <w:rPr>
          <w:rFonts w:ascii="宋体" w:eastAsia="宋体" w:hAnsi="宋体" w:cs="Arial" w:hint="eastAsia"/>
          <w:bCs/>
          <w:kern w:val="0"/>
          <w:sz w:val="24"/>
        </w:rPr>
      </w:pPr>
      <w:r w:rsidRPr="000D7765">
        <w:rPr>
          <w:rFonts w:ascii="宋体" w:eastAsia="宋体" w:hAnsi="宋体" w:cs="Arial"/>
          <w:bCs/>
          <w:kern w:val="0"/>
          <w:sz w:val="24"/>
        </w:rPr>
        <w:t>这是我近几年听过最“值回票价”的安全课！权老师为我们做的《全员安全意识+安全技能培训》，案例真实震撼，语言又特别风趣。说实话，以前觉得安全培训是负担，上完他的课，我反而开始主动关注工作中的风险了——不仅是意识提升了，整个态度都转过来了。</w:t>
      </w:r>
    </w:p>
    <w:p w14:paraId="43180087" w14:textId="51519507" w:rsidR="001C03AD" w:rsidRPr="000D7765" w:rsidRDefault="001C03AD" w:rsidP="00DD14A8">
      <w:pPr>
        <w:spacing w:line="480" w:lineRule="exact"/>
        <w:jc w:val="right"/>
        <w:rPr>
          <w:rFonts w:ascii="宋体" w:eastAsia="宋体" w:hAnsi="宋体" w:cs="Arial" w:hint="eastAsia"/>
          <w:b/>
          <w:kern w:val="0"/>
          <w:sz w:val="24"/>
        </w:rPr>
      </w:pPr>
      <w:r w:rsidRPr="000D7765">
        <w:rPr>
          <w:rFonts w:ascii="宋体" w:eastAsia="宋体" w:hAnsi="宋体" w:cs="Arial"/>
          <w:b/>
          <w:kern w:val="0"/>
          <w:sz w:val="24"/>
        </w:rPr>
        <w:t>——</w:t>
      </w:r>
      <w:r w:rsidRPr="000D7765">
        <w:rPr>
          <w:rFonts w:ascii="宋体" w:eastAsia="宋体" w:hAnsi="宋体" w:cs="Arial" w:hint="eastAsia"/>
          <w:b/>
          <w:kern w:val="0"/>
          <w:sz w:val="24"/>
        </w:rPr>
        <w:t>智动力</w:t>
      </w:r>
      <w:r w:rsidR="00DD14A8" w:rsidRPr="000D7765">
        <w:rPr>
          <w:rFonts w:ascii="宋体" w:eastAsia="宋体" w:hAnsi="宋体" w:cs="Arial" w:hint="eastAsia"/>
          <w:b/>
          <w:kern w:val="0"/>
          <w:sz w:val="24"/>
        </w:rPr>
        <w:t xml:space="preserve"> </w:t>
      </w:r>
      <w:r w:rsidRPr="000D7765">
        <w:rPr>
          <w:rFonts w:ascii="宋体" w:eastAsia="宋体" w:hAnsi="宋体" w:cs="Arial"/>
          <w:b/>
          <w:kern w:val="0"/>
          <w:sz w:val="24"/>
        </w:rPr>
        <w:t xml:space="preserve"> 王班长</w:t>
      </w:r>
    </w:p>
    <w:p w14:paraId="0AD9109D" w14:textId="77777777" w:rsidR="001C03AD" w:rsidRPr="000D7765" w:rsidRDefault="001C03AD" w:rsidP="00DD14A8">
      <w:pPr>
        <w:spacing w:line="480" w:lineRule="exact"/>
        <w:rPr>
          <w:rFonts w:ascii="宋体" w:eastAsia="宋体" w:hAnsi="宋体" w:cs="Arial" w:hint="eastAsia"/>
          <w:bCs/>
          <w:kern w:val="0"/>
          <w:sz w:val="24"/>
        </w:rPr>
      </w:pPr>
      <w:r w:rsidRPr="000D7765">
        <w:rPr>
          <w:rFonts w:ascii="宋体" w:eastAsia="宋体" w:hAnsi="宋体" w:cs="Arial"/>
          <w:bCs/>
          <w:kern w:val="0"/>
          <w:sz w:val="24"/>
        </w:rPr>
        <w:t>权老师的课程彻底改变了我对安全管理的理解。在《企业中高层履职能力建设》系列课上，他讲解生动、互动深入，让我认识到安全生产不仅是合</w:t>
      </w:r>
      <w:proofErr w:type="gramStart"/>
      <w:r w:rsidRPr="000D7765">
        <w:rPr>
          <w:rFonts w:ascii="宋体" w:eastAsia="宋体" w:hAnsi="宋体" w:cs="Arial"/>
          <w:bCs/>
          <w:kern w:val="0"/>
          <w:sz w:val="24"/>
        </w:rPr>
        <w:t>规</w:t>
      </w:r>
      <w:proofErr w:type="gramEnd"/>
      <w:r w:rsidRPr="000D7765">
        <w:rPr>
          <w:rFonts w:ascii="宋体" w:eastAsia="宋体" w:hAnsi="宋体" w:cs="Arial"/>
          <w:bCs/>
          <w:kern w:val="0"/>
          <w:sz w:val="24"/>
        </w:rPr>
        <w:t>要求，更是企业天然的责任。作为管理者，安全职责与岗位同在，这门课给了</w:t>
      </w:r>
      <w:proofErr w:type="gramStart"/>
      <w:r w:rsidRPr="000D7765">
        <w:rPr>
          <w:rFonts w:ascii="宋体" w:eastAsia="宋体" w:hAnsi="宋体" w:cs="Arial"/>
          <w:bCs/>
          <w:kern w:val="0"/>
          <w:sz w:val="24"/>
        </w:rPr>
        <w:t>我落实</w:t>
      </w:r>
      <w:proofErr w:type="gramEnd"/>
      <w:r w:rsidRPr="000D7765">
        <w:rPr>
          <w:rFonts w:ascii="宋体" w:eastAsia="宋体" w:hAnsi="宋体" w:cs="Arial"/>
          <w:bCs/>
          <w:kern w:val="0"/>
          <w:sz w:val="24"/>
        </w:rPr>
        <w:t>责任的清晰路径。</w:t>
      </w:r>
    </w:p>
    <w:p w14:paraId="445F1B25" w14:textId="5F42A5F8" w:rsidR="001C03AD" w:rsidRPr="000D7765" w:rsidRDefault="001C03AD" w:rsidP="00DD14A8">
      <w:pPr>
        <w:spacing w:line="480" w:lineRule="exact"/>
        <w:jc w:val="right"/>
        <w:rPr>
          <w:rFonts w:ascii="宋体" w:eastAsia="宋体" w:hAnsi="宋体" w:cs="Arial" w:hint="eastAsia"/>
          <w:b/>
          <w:kern w:val="0"/>
          <w:sz w:val="24"/>
        </w:rPr>
      </w:pPr>
      <w:r w:rsidRPr="000D7765">
        <w:rPr>
          <w:rFonts w:ascii="宋体" w:eastAsia="宋体" w:hAnsi="宋体" w:cs="Arial"/>
          <w:b/>
          <w:kern w:val="0"/>
          <w:sz w:val="24"/>
        </w:rPr>
        <w:t>——中</w:t>
      </w:r>
      <w:proofErr w:type="gramStart"/>
      <w:r w:rsidRPr="000D7765">
        <w:rPr>
          <w:rFonts w:ascii="宋体" w:eastAsia="宋体" w:hAnsi="宋体" w:cs="Arial"/>
          <w:b/>
          <w:kern w:val="0"/>
          <w:sz w:val="24"/>
        </w:rPr>
        <w:t>建绿建</w:t>
      </w:r>
      <w:proofErr w:type="gramEnd"/>
      <w:r w:rsidRPr="000D7765">
        <w:rPr>
          <w:rFonts w:ascii="宋体" w:eastAsia="宋体" w:hAnsi="宋体" w:cs="Arial"/>
          <w:b/>
          <w:kern w:val="0"/>
          <w:sz w:val="24"/>
        </w:rPr>
        <w:t xml:space="preserve"> </w:t>
      </w:r>
      <w:r w:rsidR="00DD14A8" w:rsidRPr="000D7765">
        <w:rPr>
          <w:rFonts w:ascii="宋体" w:eastAsia="宋体" w:hAnsi="宋体" w:cs="Arial" w:hint="eastAsia"/>
          <w:b/>
          <w:kern w:val="0"/>
          <w:sz w:val="24"/>
        </w:rPr>
        <w:t xml:space="preserve"> </w:t>
      </w:r>
      <w:r w:rsidRPr="000D7765">
        <w:rPr>
          <w:rFonts w:ascii="宋体" w:eastAsia="宋体" w:hAnsi="宋体" w:cs="Arial"/>
          <w:b/>
          <w:kern w:val="0"/>
          <w:sz w:val="24"/>
        </w:rPr>
        <w:t>人力资源部</w:t>
      </w:r>
      <w:r w:rsidR="00DD14A8" w:rsidRPr="000D7765">
        <w:rPr>
          <w:rFonts w:ascii="宋体" w:eastAsia="宋体" w:hAnsi="宋体" w:cs="Arial" w:hint="eastAsia"/>
          <w:b/>
          <w:kern w:val="0"/>
          <w:sz w:val="24"/>
        </w:rPr>
        <w:t xml:space="preserve"> </w:t>
      </w:r>
      <w:r w:rsidRPr="000D7765">
        <w:rPr>
          <w:rFonts w:ascii="宋体" w:eastAsia="宋体" w:hAnsi="宋体" w:cs="Arial"/>
          <w:b/>
          <w:kern w:val="0"/>
          <w:sz w:val="24"/>
        </w:rPr>
        <w:t xml:space="preserve"> 李总监</w:t>
      </w:r>
    </w:p>
    <w:p w14:paraId="0FA1388E" w14:textId="77777777" w:rsidR="001C03AD" w:rsidRPr="000D7765" w:rsidRDefault="001C03AD" w:rsidP="00DD14A8">
      <w:pPr>
        <w:spacing w:line="480" w:lineRule="exact"/>
        <w:rPr>
          <w:rFonts w:ascii="宋体" w:eastAsia="宋体" w:hAnsi="宋体" w:cs="Arial" w:hint="eastAsia"/>
          <w:bCs/>
          <w:kern w:val="0"/>
          <w:sz w:val="24"/>
        </w:rPr>
      </w:pPr>
      <w:r w:rsidRPr="000D7765">
        <w:rPr>
          <w:rFonts w:ascii="宋体" w:eastAsia="宋体" w:hAnsi="宋体" w:cs="Arial"/>
          <w:bCs/>
          <w:kern w:val="0"/>
          <w:sz w:val="24"/>
        </w:rPr>
        <w:t>听完权老师主讲的《应急预案在实践中的应用和应急演练的策划》，我们才对预案和演练有了新的认识。原来总觉得是“纸上谈兵”，现在明白了它们的实战价值。课程结束后，我们当即决定对公司现有应急预案的操作性和实用性进行全面评估与优化。</w:t>
      </w:r>
    </w:p>
    <w:p w14:paraId="37035875" w14:textId="3DC59300" w:rsidR="001C03AD" w:rsidRPr="000D7765" w:rsidRDefault="001C03AD" w:rsidP="00DD14A8">
      <w:pPr>
        <w:spacing w:line="480" w:lineRule="exact"/>
        <w:jc w:val="right"/>
        <w:rPr>
          <w:rFonts w:ascii="宋体" w:eastAsia="宋体" w:hAnsi="宋体" w:cs="Arial" w:hint="eastAsia"/>
          <w:b/>
          <w:kern w:val="0"/>
          <w:sz w:val="24"/>
        </w:rPr>
      </w:pPr>
      <w:r w:rsidRPr="000D7765">
        <w:rPr>
          <w:rFonts w:ascii="宋体" w:eastAsia="宋体" w:hAnsi="宋体" w:cs="Arial"/>
          <w:b/>
          <w:kern w:val="0"/>
          <w:sz w:val="24"/>
        </w:rPr>
        <w:t>——</w:t>
      </w:r>
      <w:proofErr w:type="gramStart"/>
      <w:r w:rsidRPr="000D7765">
        <w:rPr>
          <w:rFonts w:ascii="宋体" w:eastAsia="宋体" w:hAnsi="宋体" w:cs="Arial"/>
          <w:b/>
          <w:kern w:val="0"/>
          <w:sz w:val="24"/>
        </w:rPr>
        <w:t>铁万商业</w:t>
      </w:r>
      <w:r w:rsidR="00DD14A8" w:rsidRPr="000D7765">
        <w:rPr>
          <w:rFonts w:ascii="宋体" w:eastAsia="宋体" w:hAnsi="宋体" w:cs="Arial" w:hint="eastAsia"/>
          <w:b/>
          <w:kern w:val="0"/>
          <w:sz w:val="24"/>
        </w:rPr>
        <w:t xml:space="preserve"> </w:t>
      </w:r>
      <w:r w:rsidRPr="000D7765">
        <w:rPr>
          <w:rFonts w:ascii="宋体" w:eastAsia="宋体" w:hAnsi="宋体" w:cs="Arial"/>
          <w:b/>
          <w:kern w:val="0"/>
          <w:sz w:val="24"/>
        </w:rPr>
        <w:t xml:space="preserve"> 聂</w:t>
      </w:r>
      <w:proofErr w:type="gramEnd"/>
      <w:r w:rsidRPr="000D7765">
        <w:rPr>
          <w:rFonts w:ascii="宋体" w:eastAsia="宋体" w:hAnsi="宋体" w:cs="Arial"/>
          <w:b/>
          <w:kern w:val="0"/>
          <w:sz w:val="24"/>
        </w:rPr>
        <w:t>主</w:t>
      </w:r>
      <w:r w:rsidRPr="000D7765">
        <w:rPr>
          <w:rFonts w:ascii="宋体" w:eastAsia="宋体" w:hAnsi="宋体" w:cs="Arial" w:hint="eastAsia"/>
          <w:b/>
          <w:kern w:val="0"/>
          <w:sz w:val="24"/>
        </w:rPr>
        <w:t>管</w:t>
      </w:r>
    </w:p>
    <w:p w14:paraId="1665552D" w14:textId="77777777" w:rsidR="001C03AD" w:rsidRPr="000D7765" w:rsidRDefault="001C03AD" w:rsidP="001C03AD">
      <w:pPr>
        <w:widowControl/>
        <w:jc w:val="left"/>
        <w:rPr>
          <w:rFonts w:ascii="宋体" w:eastAsia="宋体" w:hAnsi="宋体" w:hint="eastAsia"/>
          <w:szCs w:val="21"/>
        </w:rPr>
      </w:pPr>
    </w:p>
    <w:p w14:paraId="1F6C6F19" w14:textId="15BF9E0D" w:rsidR="000C5B69" w:rsidRPr="000D7765" w:rsidRDefault="00DD14A8" w:rsidP="00EB33FD">
      <w:pPr>
        <w:spacing w:line="460" w:lineRule="exact"/>
        <w:rPr>
          <w:rFonts w:ascii="宋体" w:eastAsia="宋体" w:hAnsi="宋体" w:cs="Arial" w:hint="eastAsia"/>
          <w:bCs/>
          <w:kern w:val="0"/>
          <w:szCs w:val="21"/>
        </w:rPr>
      </w:pPr>
      <w:bookmarkStart w:id="3" w:name="_Hlk215659787"/>
      <w:r w:rsidRPr="000D7765">
        <w:rPr>
          <w:rFonts w:ascii="宋体" w:eastAsia="宋体" w:hAnsi="宋体" w:cs="Times New Roman" w:hint="eastAsia"/>
          <w:b/>
          <w:sz w:val="24"/>
        </w:rPr>
        <w:t>部分证书一览表：</w:t>
      </w:r>
      <w:r w:rsidR="00EB33FD" w:rsidRPr="000D7765">
        <w:rPr>
          <w:rFonts w:ascii="宋体" w:eastAsia="宋体" w:hAnsi="宋体" w:cs="Arial" w:hint="eastAsia"/>
          <w:bCs/>
          <w:kern w:val="0"/>
          <w:szCs w:val="21"/>
        </w:rPr>
        <w:t xml:space="preserve"> </w:t>
      </w:r>
    </w:p>
    <w:tbl>
      <w:tblPr>
        <w:tblStyle w:val="21"/>
        <w:tblW w:w="0" w:type="auto"/>
        <w:jc w:val="center"/>
        <w:tblInd w:w="0" w:type="dxa"/>
        <w:tblLook w:val="04A0" w:firstRow="1" w:lastRow="0" w:firstColumn="1" w:lastColumn="0" w:noHBand="0" w:noVBand="1"/>
      </w:tblPr>
      <w:tblGrid>
        <w:gridCol w:w="4746"/>
        <w:gridCol w:w="4626"/>
      </w:tblGrid>
      <w:tr w:rsidR="000C5B69" w:rsidRPr="000D7765" w14:paraId="4C75E4A9" w14:textId="77777777" w:rsidTr="001233F5">
        <w:trPr>
          <w:jc w:val="center"/>
        </w:trPr>
        <w:tc>
          <w:tcPr>
            <w:tcW w:w="4746" w:type="dxa"/>
          </w:tcPr>
          <w:p w14:paraId="1DEED658" w14:textId="77777777" w:rsidR="000C5B69" w:rsidRPr="000D7765" w:rsidRDefault="000C5B69" w:rsidP="000B63B9">
            <w:pPr>
              <w:rPr>
                <w:rFonts w:ascii="宋体" w:hAnsi="宋体" w:hint="eastAsia"/>
                <w:b/>
                <w:sz w:val="24"/>
                <w:szCs w:val="20"/>
              </w:rPr>
            </w:pPr>
            <w:r w:rsidRPr="000D7765">
              <w:rPr>
                <w:rFonts w:ascii="宋体" w:hAnsi="宋体"/>
                <w:b/>
                <w:noProof/>
                <w:sz w:val="24"/>
                <w:szCs w:val="20"/>
              </w:rPr>
              <w:lastRenderedPageBreak/>
              <w:drawing>
                <wp:inline distT="0" distB="0" distL="0" distR="0" wp14:anchorId="7920D56E" wp14:editId="7120D4E4">
                  <wp:extent cx="2761200" cy="2019600"/>
                  <wp:effectExtent l="0" t="0" r="1270" b="0"/>
                  <wp:docPr id="1428329959"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8329959" name="图片 1"/>
                          <pic:cNvPicPr>
                            <a:picLocks noChangeAspect="1" noChangeArrowheads="1"/>
                          </pic:cNvPicPr>
                        </pic:nvPicPr>
                        <pic:blipFill>
                          <a:blip r:embed="rId8"/>
                          <a:srcRect/>
                          <a:stretch>
                            <a:fillRect/>
                          </a:stretch>
                        </pic:blipFill>
                        <pic:spPr>
                          <a:xfrm>
                            <a:off x="0" y="0"/>
                            <a:ext cx="2761200" cy="2019600"/>
                          </a:xfrm>
                          <a:prstGeom prst="rect">
                            <a:avLst/>
                          </a:prstGeom>
                          <a:noFill/>
                          <a:ln>
                            <a:noFill/>
                          </a:ln>
                        </pic:spPr>
                      </pic:pic>
                    </a:graphicData>
                  </a:graphic>
                </wp:inline>
              </w:drawing>
            </w:r>
          </w:p>
        </w:tc>
        <w:tc>
          <w:tcPr>
            <w:tcW w:w="4626" w:type="dxa"/>
          </w:tcPr>
          <w:p w14:paraId="6EA1B3A6" w14:textId="7CF1FCE1" w:rsidR="000C5B69" w:rsidRPr="000D7765" w:rsidRDefault="001233F5" w:rsidP="000B63B9">
            <w:pPr>
              <w:rPr>
                <w:rFonts w:ascii="宋体" w:hAnsi="宋体" w:hint="eastAsia"/>
                <w:b/>
                <w:sz w:val="24"/>
                <w:szCs w:val="20"/>
              </w:rPr>
            </w:pPr>
            <w:r w:rsidRPr="000D7765">
              <w:rPr>
                <w:rFonts w:ascii="宋体" w:hAnsi="宋体"/>
                <w:b/>
                <w:noProof/>
                <w:sz w:val="24"/>
                <w:szCs w:val="20"/>
              </w:rPr>
              <w:drawing>
                <wp:inline distT="0" distB="0" distL="0" distR="0" wp14:anchorId="6A7F4390" wp14:editId="2F4FE705">
                  <wp:extent cx="2761200" cy="2019600"/>
                  <wp:effectExtent l="0" t="0" r="1270" b="0"/>
                  <wp:docPr id="115906761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9067614"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0C5B69" w:rsidRPr="000D7765" w14:paraId="4A70D353" w14:textId="77777777" w:rsidTr="001233F5">
        <w:trPr>
          <w:jc w:val="center"/>
        </w:trPr>
        <w:tc>
          <w:tcPr>
            <w:tcW w:w="4746" w:type="dxa"/>
          </w:tcPr>
          <w:p w14:paraId="61D1FCE3" w14:textId="77777777" w:rsidR="000C5B69" w:rsidRPr="000D7765" w:rsidRDefault="000C5B69" w:rsidP="001233F5">
            <w:pPr>
              <w:spacing w:line="360" w:lineRule="exact"/>
              <w:jc w:val="center"/>
              <w:rPr>
                <w:rFonts w:ascii="宋体" w:hAnsi="宋体" w:cs="Arial" w:hint="eastAsia"/>
                <w:bCs/>
                <w:szCs w:val="21"/>
              </w:rPr>
            </w:pPr>
            <w:r w:rsidRPr="000D7765">
              <w:rPr>
                <w:rFonts w:ascii="宋体" w:hAnsi="宋体" w:cs="Arial" w:hint="eastAsia"/>
                <w:bCs/>
                <w:szCs w:val="21"/>
              </w:rPr>
              <w:t>深圳市盐田区安全生产监管局安全专家</w:t>
            </w:r>
          </w:p>
        </w:tc>
        <w:tc>
          <w:tcPr>
            <w:tcW w:w="4626" w:type="dxa"/>
          </w:tcPr>
          <w:p w14:paraId="4FDF73F8" w14:textId="2224BC71" w:rsidR="000C5B69" w:rsidRPr="000D7765" w:rsidRDefault="001233F5" w:rsidP="001233F5">
            <w:pPr>
              <w:spacing w:line="360" w:lineRule="exact"/>
              <w:jc w:val="center"/>
              <w:rPr>
                <w:rFonts w:ascii="宋体" w:hAnsi="宋体" w:cs="Arial" w:hint="eastAsia"/>
                <w:bCs/>
                <w:szCs w:val="21"/>
              </w:rPr>
            </w:pPr>
            <w:r w:rsidRPr="000D7765">
              <w:rPr>
                <w:rFonts w:ascii="宋体" w:hAnsi="宋体" w:cs="Arial" w:hint="eastAsia"/>
                <w:bCs/>
                <w:szCs w:val="21"/>
              </w:rPr>
              <w:t>深圳罗湖区安全管理委员会综合组专家</w:t>
            </w:r>
          </w:p>
        </w:tc>
      </w:tr>
      <w:tr w:rsidR="000C5B69" w:rsidRPr="000D7765" w14:paraId="514C00FA" w14:textId="77777777" w:rsidTr="001233F5">
        <w:trPr>
          <w:trHeight w:val="2649"/>
          <w:jc w:val="center"/>
        </w:trPr>
        <w:tc>
          <w:tcPr>
            <w:tcW w:w="4746" w:type="dxa"/>
          </w:tcPr>
          <w:p w14:paraId="6567F602" w14:textId="2F63B748" w:rsidR="000C5B69" w:rsidRPr="000D7765" w:rsidRDefault="001233F5" w:rsidP="000B63B9">
            <w:pPr>
              <w:rPr>
                <w:rFonts w:ascii="宋体" w:hAnsi="宋体" w:hint="eastAsia"/>
                <w:b/>
                <w:sz w:val="24"/>
                <w:szCs w:val="20"/>
              </w:rPr>
            </w:pPr>
            <w:r w:rsidRPr="000D7765">
              <w:rPr>
                <w:rFonts w:ascii="宋体" w:hAnsi="宋体"/>
                <w:b/>
                <w:noProof/>
                <w:sz w:val="24"/>
                <w:szCs w:val="20"/>
              </w:rPr>
              <w:drawing>
                <wp:inline distT="0" distB="0" distL="0" distR="0" wp14:anchorId="1F7B23CB" wp14:editId="5218E608">
                  <wp:extent cx="2761200" cy="2019600"/>
                  <wp:effectExtent l="0" t="0" r="1270" b="0"/>
                  <wp:docPr id="307659606" name="图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4626" w:type="dxa"/>
          </w:tcPr>
          <w:p w14:paraId="6055A947" w14:textId="576A5FAA" w:rsidR="000C5B69" w:rsidRPr="000D7765" w:rsidRDefault="001233F5" w:rsidP="000B63B9">
            <w:pPr>
              <w:rPr>
                <w:rFonts w:ascii="宋体" w:hAnsi="宋体" w:hint="eastAsia"/>
                <w:b/>
                <w:sz w:val="24"/>
                <w:szCs w:val="20"/>
              </w:rPr>
            </w:pPr>
            <w:r w:rsidRPr="000D7765">
              <w:rPr>
                <w:noProof/>
              </w:rPr>
              <w:drawing>
                <wp:inline distT="0" distB="0" distL="0" distR="0" wp14:anchorId="26E4F2EC" wp14:editId="38480C5F">
                  <wp:extent cx="2761200" cy="2019600"/>
                  <wp:effectExtent l="0" t="0" r="1270" b="0"/>
                  <wp:docPr id="1303674205"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3674205" name="图片 2"/>
                          <pic:cNvPicPr>
                            <a:picLocks noChangeAspect="1" noChangeArrowheads="1"/>
                          </pic:cNvPicPr>
                        </pic:nvPicPr>
                        <pic:blipFill>
                          <a:blip r:embed="rId11"/>
                          <a:srcRect/>
                          <a:stretch>
                            <a:fillRect/>
                          </a:stretch>
                        </pic:blipFill>
                        <pic:spPr>
                          <a:xfrm>
                            <a:off x="0" y="0"/>
                            <a:ext cx="2761200" cy="2019600"/>
                          </a:xfrm>
                          <a:prstGeom prst="rect">
                            <a:avLst/>
                          </a:prstGeom>
                          <a:noFill/>
                          <a:ln>
                            <a:noFill/>
                          </a:ln>
                        </pic:spPr>
                      </pic:pic>
                    </a:graphicData>
                  </a:graphic>
                </wp:inline>
              </w:drawing>
            </w:r>
          </w:p>
        </w:tc>
      </w:tr>
      <w:tr w:rsidR="000C5B69" w:rsidRPr="000D7765" w14:paraId="50F81B09" w14:textId="77777777" w:rsidTr="001233F5">
        <w:trPr>
          <w:jc w:val="center"/>
        </w:trPr>
        <w:tc>
          <w:tcPr>
            <w:tcW w:w="4746" w:type="dxa"/>
          </w:tcPr>
          <w:p w14:paraId="6BCE5E25" w14:textId="56FDA52A" w:rsidR="000C5B69" w:rsidRPr="000D7765" w:rsidRDefault="001233F5" w:rsidP="001233F5">
            <w:pPr>
              <w:spacing w:line="360" w:lineRule="exact"/>
              <w:jc w:val="center"/>
              <w:rPr>
                <w:rFonts w:ascii="宋体" w:hAnsi="宋体" w:cs="Arial" w:hint="eastAsia"/>
                <w:bCs/>
                <w:szCs w:val="21"/>
              </w:rPr>
            </w:pPr>
            <w:r w:rsidRPr="000D7765">
              <w:rPr>
                <w:rFonts w:ascii="宋体" w:hAnsi="宋体" w:cs="Arial" w:hint="eastAsia"/>
                <w:bCs/>
                <w:sz w:val="20"/>
                <w:szCs w:val="21"/>
              </w:rPr>
              <w:t>国家注册安全工程师</w:t>
            </w:r>
          </w:p>
        </w:tc>
        <w:tc>
          <w:tcPr>
            <w:tcW w:w="4626" w:type="dxa"/>
          </w:tcPr>
          <w:p w14:paraId="66FE9DC9" w14:textId="08CBC74A" w:rsidR="001233F5" w:rsidRPr="000D7765" w:rsidRDefault="001233F5" w:rsidP="001233F5">
            <w:pPr>
              <w:spacing w:line="360" w:lineRule="exact"/>
              <w:jc w:val="center"/>
              <w:rPr>
                <w:rFonts w:ascii="宋体" w:hAnsi="宋体" w:cs="Arial" w:hint="eastAsia"/>
                <w:bCs/>
                <w:szCs w:val="21"/>
              </w:rPr>
            </w:pPr>
            <w:r w:rsidRPr="000D7765">
              <w:rPr>
                <w:rFonts w:ascii="宋体" w:hAnsi="宋体" w:cs="Arial" w:hint="eastAsia"/>
                <w:bCs/>
                <w:szCs w:val="21"/>
              </w:rPr>
              <w:t>高级工程师职称</w:t>
            </w:r>
          </w:p>
        </w:tc>
      </w:tr>
      <w:tr w:rsidR="000C5B69" w:rsidRPr="000D7765" w14:paraId="58F66906" w14:textId="77777777" w:rsidTr="001233F5">
        <w:trPr>
          <w:trHeight w:val="2715"/>
          <w:jc w:val="center"/>
        </w:trPr>
        <w:tc>
          <w:tcPr>
            <w:tcW w:w="4746" w:type="dxa"/>
          </w:tcPr>
          <w:p w14:paraId="5931FB24" w14:textId="189C3465" w:rsidR="000C5B69" w:rsidRPr="000D7765" w:rsidRDefault="001233F5" w:rsidP="000B63B9">
            <w:pPr>
              <w:rPr>
                <w:rFonts w:ascii="宋体" w:hAnsi="宋体" w:hint="eastAsia"/>
                <w:b/>
                <w:sz w:val="24"/>
                <w:szCs w:val="20"/>
              </w:rPr>
            </w:pPr>
            <w:r w:rsidRPr="000D7765">
              <w:rPr>
                <w:noProof/>
              </w:rPr>
              <w:drawing>
                <wp:inline distT="0" distB="0" distL="0" distR="0" wp14:anchorId="3B92C1CF" wp14:editId="0822081B">
                  <wp:extent cx="2761200" cy="2019600"/>
                  <wp:effectExtent l="0" t="0" r="1270" b="0"/>
                  <wp:docPr id="11" name="图片 7" descr="G:\杨优丽\赛福人员资质证书\赛福员工资质情况汇总\12电气工程师\权先勇\电气工程师0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图片 7" descr="G:\杨优丽\赛福人员资质证书\赛福员工资质情况汇总\12电气工程师\权先勇\电气工程师0002.jpg"/>
                          <pic:cNvPicPr>
                            <a:picLocks noChangeAspect="1" noChangeArrowheads="1"/>
                          </pic:cNvPicPr>
                        </pic:nvPicPr>
                        <pic:blipFill>
                          <a:blip r:embed="rId12"/>
                          <a:srcRect l="21598" t="21596" r="19679" b="17606"/>
                          <a:stretch>
                            <a:fillRect/>
                          </a:stretch>
                        </pic:blipFill>
                        <pic:spPr>
                          <a:xfrm>
                            <a:off x="0" y="0"/>
                            <a:ext cx="2761200" cy="2019600"/>
                          </a:xfrm>
                          <a:prstGeom prst="rect">
                            <a:avLst/>
                          </a:prstGeom>
                          <a:noFill/>
                          <a:ln w="9525">
                            <a:noFill/>
                            <a:miter lim="800000"/>
                            <a:headEnd/>
                            <a:tailEnd/>
                          </a:ln>
                        </pic:spPr>
                      </pic:pic>
                    </a:graphicData>
                  </a:graphic>
                </wp:inline>
              </w:drawing>
            </w:r>
          </w:p>
        </w:tc>
        <w:tc>
          <w:tcPr>
            <w:tcW w:w="4626" w:type="dxa"/>
          </w:tcPr>
          <w:p w14:paraId="6D7C69DE" w14:textId="77777777" w:rsidR="000C5B69" w:rsidRPr="000D7765" w:rsidRDefault="000C5B69" w:rsidP="000B63B9">
            <w:pPr>
              <w:rPr>
                <w:rFonts w:ascii="宋体" w:hAnsi="宋体" w:hint="eastAsia"/>
                <w:b/>
                <w:sz w:val="24"/>
                <w:szCs w:val="20"/>
              </w:rPr>
            </w:pPr>
            <w:r w:rsidRPr="000D7765">
              <w:rPr>
                <w:noProof/>
              </w:rPr>
              <w:drawing>
                <wp:inline distT="0" distB="0" distL="114300" distR="114300" wp14:anchorId="439E5C02" wp14:editId="7A8DEFBA">
                  <wp:extent cx="2761200" cy="2019600"/>
                  <wp:effectExtent l="0" t="0" r="1270" b="0"/>
                  <wp:docPr id="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3"/>
                          <a:stretch>
                            <a:fillRect/>
                          </a:stretch>
                        </pic:blipFill>
                        <pic:spPr>
                          <a:xfrm>
                            <a:off x="0" y="0"/>
                            <a:ext cx="2761200" cy="2019600"/>
                          </a:xfrm>
                          <a:prstGeom prst="rect">
                            <a:avLst/>
                          </a:prstGeom>
                          <a:noFill/>
                          <a:ln>
                            <a:noFill/>
                          </a:ln>
                        </pic:spPr>
                      </pic:pic>
                    </a:graphicData>
                  </a:graphic>
                </wp:inline>
              </w:drawing>
            </w:r>
          </w:p>
        </w:tc>
      </w:tr>
      <w:tr w:rsidR="000C5B69" w:rsidRPr="000D7765" w14:paraId="68162AA0" w14:textId="77777777" w:rsidTr="001233F5">
        <w:trPr>
          <w:trHeight w:val="70"/>
          <w:jc w:val="center"/>
        </w:trPr>
        <w:tc>
          <w:tcPr>
            <w:tcW w:w="4746" w:type="dxa"/>
          </w:tcPr>
          <w:p w14:paraId="0028034B" w14:textId="2FDAB0B8" w:rsidR="000C5B69" w:rsidRPr="000D7765" w:rsidRDefault="001233F5" w:rsidP="000C5B69">
            <w:pPr>
              <w:spacing w:line="360" w:lineRule="exact"/>
              <w:jc w:val="center"/>
              <w:rPr>
                <w:rFonts w:ascii="宋体" w:hAnsi="宋体" w:cs="Arial" w:hint="eastAsia"/>
                <w:bCs/>
                <w:sz w:val="20"/>
                <w:szCs w:val="21"/>
              </w:rPr>
            </w:pPr>
            <w:r w:rsidRPr="000D7765">
              <w:rPr>
                <w:rFonts w:ascii="宋体" w:hAnsi="宋体" w:cs="Arial" w:hint="eastAsia"/>
                <w:bCs/>
                <w:szCs w:val="21"/>
              </w:rPr>
              <w:t>中级电气工程师职称</w:t>
            </w:r>
          </w:p>
        </w:tc>
        <w:tc>
          <w:tcPr>
            <w:tcW w:w="4626" w:type="dxa"/>
          </w:tcPr>
          <w:p w14:paraId="1A130E3E" w14:textId="77777777" w:rsidR="000C5B69" w:rsidRPr="000D7765" w:rsidRDefault="000C5B69" w:rsidP="000C5B69">
            <w:pPr>
              <w:spacing w:line="360" w:lineRule="exact"/>
              <w:jc w:val="center"/>
              <w:rPr>
                <w:rFonts w:ascii="宋体" w:hAnsi="宋体" w:cs="Arial" w:hint="eastAsia"/>
                <w:bCs/>
                <w:sz w:val="20"/>
                <w:szCs w:val="21"/>
              </w:rPr>
            </w:pPr>
            <w:r w:rsidRPr="000D7765">
              <w:rPr>
                <w:rFonts w:ascii="宋体" w:hAnsi="宋体" w:cs="Arial" w:hint="eastAsia"/>
                <w:bCs/>
                <w:sz w:val="20"/>
                <w:szCs w:val="21"/>
              </w:rPr>
              <w:t>应急管理</w:t>
            </w:r>
            <w:proofErr w:type="gramStart"/>
            <w:r w:rsidRPr="000D7765">
              <w:rPr>
                <w:rFonts w:ascii="宋体" w:hAnsi="宋体" w:cs="Arial" w:hint="eastAsia"/>
                <w:bCs/>
                <w:sz w:val="20"/>
                <w:szCs w:val="21"/>
              </w:rPr>
              <w:t>部安全</w:t>
            </w:r>
            <w:proofErr w:type="gramEnd"/>
            <w:r w:rsidRPr="000D7765">
              <w:rPr>
                <w:rFonts w:ascii="宋体" w:hAnsi="宋体" w:cs="Arial" w:hint="eastAsia"/>
                <w:bCs/>
                <w:sz w:val="20"/>
                <w:szCs w:val="21"/>
              </w:rPr>
              <w:t>与应急培训教师</w:t>
            </w:r>
          </w:p>
        </w:tc>
      </w:tr>
      <w:tr w:rsidR="000C5B69" w:rsidRPr="000D7765" w14:paraId="1780C557" w14:textId="77777777" w:rsidTr="001233F5">
        <w:trPr>
          <w:trHeight w:val="3494"/>
          <w:jc w:val="center"/>
        </w:trPr>
        <w:tc>
          <w:tcPr>
            <w:tcW w:w="4746" w:type="dxa"/>
          </w:tcPr>
          <w:p w14:paraId="356E3CFC" w14:textId="4D464CB6" w:rsidR="000C5B69" w:rsidRPr="000D7765" w:rsidRDefault="001233F5" w:rsidP="000B63B9">
            <w:pPr>
              <w:rPr>
                <w:rFonts w:ascii="宋体" w:hAnsi="宋体" w:hint="eastAsia"/>
                <w:b/>
                <w:sz w:val="24"/>
                <w:szCs w:val="20"/>
              </w:rPr>
            </w:pPr>
            <w:r w:rsidRPr="000D7765">
              <w:rPr>
                <w:rFonts w:ascii="宋体" w:hAnsi="宋体" w:cs="Arial"/>
                <w:bCs/>
                <w:noProof/>
                <w:sz w:val="20"/>
                <w:szCs w:val="21"/>
              </w:rPr>
              <w:lastRenderedPageBreak/>
              <w:drawing>
                <wp:inline distT="0" distB="0" distL="0" distR="0" wp14:anchorId="1CF9CC71" wp14:editId="3DFC9151">
                  <wp:extent cx="2761200" cy="2019600"/>
                  <wp:effectExtent l="0" t="0" r="1270" b="0"/>
                  <wp:docPr id="96909710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4626" w:type="dxa"/>
          </w:tcPr>
          <w:p w14:paraId="61265B13" w14:textId="77777777" w:rsidR="000C5B69" w:rsidRPr="000D7765" w:rsidRDefault="000C5B69" w:rsidP="000B63B9">
            <w:pPr>
              <w:rPr>
                <w:rFonts w:ascii="宋体" w:hAnsi="宋体" w:hint="eastAsia"/>
                <w:b/>
                <w:sz w:val="24"/>
                <w:szCs w:val="20"/>
              </w:rPr>
            </w:pPr>
            <w:r w:rsidRPr="000D7765">
              <w:rPr>
                <w:noProof/>
              </w:rPr>
              <w:drawing>
                <wp:inline distT="0" distB="0" distL="0" distR="0" wp14:anchorId="66F6DC65" wp14:editId="26B8E6C0">
                  <wp:extent cx="2761200" cy="2019600"/>
                  <wp:effectExtent l="0" t="0" r="1270" b="0"/>
                  <wp:docPr id="18" name="图片 18" descr="\\Desktop-s6nm7hi\赛福共享\赛福人员资质证书\赛福员工资质情况汇总\14危险化学品从业单位安全标准化评审员\权先勇危化品单位安全生产标准化评审员.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图片 18" descr="\\Desktop-s6nm7hi\赛福共享\赛福人员资质证书\赛福员工资质情况汇总\14危险化学品从业单位安全标准化评审员\权先勇危化品单位安全生产标准化评审员.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0C5B69" w:rsidRPr="000D7765" w14:paraId="18F67E0C" w14:textId="77777777" w:rsidTr="001233F5">
        <w:trPr>
          <w:jc w:val="center"/>
        </w:trPr>
        <w:tc>
          <w:tcPr>
            <w:tcW w:w="4746" w:type="dxa"/>
          </w:tcPr>
          <w:p w14:paraId="421F617D" w14:textId="43FE623D" w:rsidR="000C5B69" w:rsidRPr="000D7765" w:rsidRDefault="001233F5" w:rsidP="001233F5">
            <w:pPr>
              <w:spacing w:line="360" w:lineRule="exact"/>
              <w:jc w:val="center"/>
              <w:rPr>
                <w:rFonts w:ascii="宋体" w:hAnsi="宋体" w:cs="Arial" w:hint="eastAsia"/>
                <w:bCs/>
                <w:szCs w:val="21"/>
              </w:rPr>
            </w:pPr>
            <w:r w:rsidRPr="000D7765">
              <w:rPr>
                <w:rFonts w:ascii="宋体" w:hAnsi="宋体" w:cs="Arial" w:hint="eastAsia"/>
                <w:bCs/>
                <w:szCs w:val="21"/>
              </w:rPr>
              <w:t>国家应急</w:t>
            </w:r>
            <w:proofErr w:type="gramStart"/>
            <w:r w:rsidRPr="000D7765">
              <w:rPr>
                <w:rFonts w:ascii="宋体" w:hAnsi="宋体" w:cs="Arial" w:hint="eastAsia"/>
                <w:bCs/>
                <w:szCs w:val="21"/>
              </w:rPr>
              <w:t>救援员</w:t>
            </w:r>
            <w:proofErr w:type="gramEnd"/>
          </w:p>
        </w:tc>
        <w:tc>
          <w:tcPr>
            <w:tcW w:w="4626" w:type="dxa"/>
          </w:tcPr>
          <w:p w14:paraId="48EBCBCE" w14:textId="77777777" w:rsidR="000C5B69" w:rsidRPr="000D7765" w:rsidRDefault="000C5B69" w:rsidP="001233F5">
            <w:pPr>
              <w:spacing w:line="360" w:lineRule="exact"/>
              <w:jc w:val="center"/>
              <w:rPr>
                <w:rFonts w:ascii="宋体" w:hAnsi="宋体" w:cs="Arial" w:hint="eastAsia"/>
                <w:bCs/>
                <w:szCs w:val="21"/>
              </w:rPr>
            </w:pPr>
            <w:r w:rsidRPr="000D7765">
              <w:rPr>
                <w:rFonts w:ascii="宋体" w:hAnsi="宋体" w:cs="Arial" w:hint="eastAsia"/>
                <w:bCs/>
                <w:szCs w:val="21"/>
              </w:rPr>
              <w:t>国家危险化学品从业单位安全生产标准化评审员</w:t>
            </w:r>
          </w:p>
        </w:tc>
      </w:tr>
      <w:tr w:rsidR="000C5B69" w:rsidRPr="000D7765" w14:paraId="08AF6090" w14:textId="77777777" w:rsidTr="001233F5">
        <w:trPr>
          <w:trHeight w:val="2707"/>
          <w:jc w:val="center"/>
        </w:trPr>
        <w:tc>
          <w:tcPr>
            <w:tcW w:w="4746" w:type="dxa"/>
          </w:tcPr>
          <w:p w14:paraId="6CCACC0F" w14:textId="77777777" w:rsidR="000C5B69" w:rsidRPr="000D7765" w:rsidRDefault="000C5B69" w:rsidP="000B63B9">
            <w:pPr>
              <w:rPr>
                <w:rFonts w:ascii="宋体" w:hAnsi="宋体" w:hint="eastAsia"/>
                <w:b/>
                <w:sz w:val="24"/>
                <w:szCs w:val="20"/>
              </w:rPr>
            </w:pPr>
            <w:r w:rsidRPr="000D7765">
              <w:rPr>
                <w:noProof/>
              </w:rPr>
              <w:drawing>
                <wp:inline distT="0" distB="0" distL="0" distR="0" wp14:anchorId="015B1D88" wp14:editId="4778AF2F">
                  <wp:extent cx="2019600" cy="2761200"/>
                  <wp:effectExtent l="0" t="8890" r="0" b="0"/>
                  <wp:docPr id="2" name="图片 2" descr="\\Desktop-s6nm7hi\赛福共享\赛福人员资质证书\赛福员工资质情况汇总\2020最新二级标准化评审员\权先勇（二级安全评审员）.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2" descr="\\Desktop-s6nm7hi\赛福共享\赛福人员资质证书\赛福员工资质情况汇总\2020最新二级标准化评审员\权先勇（二级安全评审员）.jpg"/>
                          <pic:cNvPicPr>
                            <a:picLocks noChangeAspect="1" noChangeArrowheads="1"/>
                          </pic:cNvPicPr>
                        </pic:nvPicPr>
                        <pic:blipFill>
                          <a:blip r:embed="rId16"/>
                          <a:srcRect b="9127"/>
                          <a:stretch>
                            <a:fillRect/>
                          </a:stretch>
                        </pic:blipFill>
                        <pic:spPr>
                          <a:xfrm rot="16200000">
                            <a:off x="0" y="0"/>
                            <a:ext cx="2019600" cy="2761200"/>
                          </a:xfrm>
                          <a:prstGeom prst="rect">
                            <a:avLst/>
                          </a:prstGeom>
                          <a:noFill/>
                          <a:ln>
                            <a:noFill/>
                          </a:ln>
                        </pic:spPr>
                      </pic:pic>
                    </a:graphicData>
                  </a:graphic>
                </wp:inline>
              </w:drawing>
            </w:r>
          </w:p>
        </w:tc>
        <w:tc>
          <w:tcPr>
            <w:tcW w:w="4626" w:type="dxa"/>
          </w:tcPr>
          <w:p w14:paraId="3B034D0B" w14:textId="77777777" w:rsidR="000C5B69" w:rsidRPr="000D7765" w:rsidRDefault="000C5B69" w:rsidP="000B63B9">
            <w:pPr>
              <w:rPr>
                <w:rFonts w:ascii="宋体" w:hAnsi="宋体" w:hint="eastAsia"/>
                <w:b/>
                <w:sz w:val="24"/>
                <w:szCs w:val="20"/>
              </w:rPr>
            </w:pPr>
            <w:r w:rsidRPr="000D7765">
              <w:rPr>
                <w:noProof/>
              </w:rPr>
              <w:drawing>
                <wp:inline distT="0" distB="0" distL="0" distR="0" wp14:anchorId="54D63307" wp14:editId="66A9C373">
                  <wp:extent cx="2761200" cy="2019600"/>
                  <wp:effectExtent l="0" t="0" r="1270" b="0"/>
                  <wp:docPr id="22" name="图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7"/>
                          <a:srcRect/>
                          <a:stretch>
                            <a:fillRect/>
                          </a:stretch>
                        </pic:blipFill>
                        <pic:spPr>
                          <a:xfrm>
                            <a:off x="0" y="0"/>
                            <a:ext cx="2761200" cy="2019600"/>
                          </a:xfrm>
                          <a:prstGeom prst="rect">
                            <a:avLst/>
                          </a:prstGeom>
                          <a:noFill/>
                          <a:ln>
                            <a:noFill/>
                          </a:ln>
                        </pic:spPr>
                      </pic:pic>
                    </a:graphicData>
                  </a:graphic>
                </wp:inline>
              </w:drawing>
            </w:r>
          </w:p>
        </w:tc>
      </w:tr>
      <w:tr w:rsidR="000C5B69" w:rsidRPr="000D7765" w14:paraId="0BCE4616" w14:textId="77777777" w:rsidTr="001233F5">
        <w:trPr>
          <w:jc w:val="center"/>
        </w:trPr>
        <w:tc>
          <w:tcPr>
            <w:tcW w:w="4746" w:type="dxa"/>
          </w:tcPr>
          <w:p w14:paraId="4B182551" w14:textId="77777777" w:rsidR="000C5B69" w:rsidRPr="000D7765" w:rsidRDefault="000C5B69" w:rsidP="001233F5">
            <w:pPr>
              <w:spacing w:line="360" w:lineRule="exact"/>
              <w:jc w:val="center"/>
              <w:rPr>
                <w:rFonts w:ascii="宋体" w:hAnsi="宋体" w:cs="Arial" w:hint="eastAsia"/>
                <w:bCs/>
                <w:szCs w:val="21"/>
              </w:rPr>
            </w:pPr>
            <w:r w:rsidRPr="000D7765">
              <w:rPr>
                <w:rFonts w:ascii="宋体" w:hAnsi="宋体" w:cs="Arial" w:hint="eastAsia"/>
                <w:bCs/>
                <w:szCs w:val="21"/>
              </w:rPr>
              <w:t>广东省二级标准化评审员</w:t>
            </w:r>
          </w:p>
        </w:tc>
        <w:tc>
          <w:tcPr>
            <w:tcW w:w="4626" w:type="dxa"/>
          </w:tcPr>
          <w:p w14:paraId="785C6652" w14:textId="77777777" w:rsidR="000C5B69" w:rsidRPr="000D7765" w:rsidRDefault="000C5B69" w:rsidP="001233F5">
            <w:pPr>
              <w:spacing w:line="360" w:lineRule="exact"/>
              <w:jc w:val="center"/>
              <w:rPr>
                <w:rFonts w:ascii="宋体" w:hAnsi="宋体" w:cs="Arial" w:hint="eastAsia"/>
                <w:bCs/>
                <w:szCs w:val="21"/>
              </w:rPr>
            </w:pPr>
            <w:r w:rsidRPr="000D7765">
              <w:rPr>
                <w:rFonts w:ascii="宋体" w:hAnsi="宋体" w:cs="Arial" w:hint="eastAsia"/>
                <w:bCs/>
                <w:szCs w:val="21"/>
              </w:rPr>
              <w:t>“电工”高级工职业技能等级证书</w:t>
            </w:r>
          </w:p>
        </w:tc>
      </w:tr>
      <w:tr w:rsidR="001233F5" w:rsidRPr="000D7765" w14:paraId="3A23572D" w14:textId="77777777" w:rsidTr="001233F5">
        <w:trPr>
          <w:jc w:val="center"/>
        </w:trPr>
        <w:tc>
          <w:tcPr>
            <w:tcW w:w="4746" w:type="dxa"/>
          </w:tcPr>
          <w:p w14:paraId="0972B791" w14:textId="51A7C863" w:rsidR="001233F5" w:rsidRPr="000D7765" w:rsidRDefault="001233F5" w:rsidP="001233F5">
            <w:pPr>
              <w:rPr>
                <w:rFonts w:ascii="宋体" w:hAnsi="宋体" w:cs="Arial" w:hint="eastAsia"/>
                <w:bCs/>
                <w:noProof/>
                <w:sz w:val="20"/>
                <w:szCs w:val="21"/>
              </w:rPr>
            </w:pPr>
            <w:r w:rsidRPr="000D7765">
              <w:rPr>
                <w:rFonts w:ascii="宋体" w:hAnsi="宋体" w:cs="Arial"/>
                <w:bCs/>
                <w:noProof/>
                <w:sz w:val="20"/>
                <w:szCs w:val="21"/>
              </w:rPr>
              <w:drawing>
                <wp:inline distT="0" distB="0" distL="0" distR="0" wp14:anchorId="2CBF642B" wp14:editId="4572962B">
                  <wp:extent cx="2019600" cy="2761200"/>
                  <wp:effectExtent l="0" t="8890" r="0" b="0"/>
                  <wp:docPr id="5"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8"/>
                          <a:srcRect/>
                          <a:stretch>
                            <a:fillRect/>
                          </a:stretch>
                        </pic:blipFill>
                        <pic:spPr>
                          <a:xfrm rot="16200000">
                            <a:off x="0" y="0"/>
                            <a:ext cx="2019600" cy="2761200"/>
                          </a:xfrm>
                          <a:prstGeom prst="rect">
                            <a:avLst/>
                          </a:prstGeom>
                          <a:noFill/>
                          <a:ln>
                            <a:noFill/>
                          </a:ln>
                        </pic:spPr>
                      </pic:pic>
                    </a:graphicData>
                  </a:graphic>
                </wp:inline>
              </w:drawing>
            </w:r>
          </w:p>
        </w:tc>
        <w:tc>
          <w:tcPr>
            <w:tcW w:w="4626" w:type="dxa"/>
          </w:tcPr>
          <w:p w14:paraId="10F8F6DE" w14:textId="3E764636" w:rsidR="001233F5" w:rsidRPr="000D7765" w:rsidRDefault="001233F5" w:rsidP="001233F5">
            <w:pPr>
              <w:rPr>
                <w:rFonts w:ascii="宋体" w:hAnsi="宋体" w:cs="Arial" w:hint="eastAsia"/>
                <w:bCs/>
                <w:noProof/>
                <w:sz w:val="20"/>
                <w:szCs w:val="21"/>
              </w:rPr>
            </w:pPr>
            <w:r w:rsidRPr="000D7765">
              <w:rPr>
                <w:rFonts w:ascii="宋体" w:hAnsi="宋体" w:cs="Arial"/>
                <w:bCs/>
                <w:noProof/>
                <w:sz w:val="20"/>
                <w:szCs w:val="21"/>
              </w:rPr>
              <w:drawing>
                <wp:inline distT="0" distB="0" distL="114300" distR="114300" wp14:anchorId="5A7063E0" wp14:editId="24B4758C">
                  <wp:extent cx="2761200" cy="2019600"/>
                  <wp:effectExtent l="0" t="0" r="1270" b="0"/>
                  <wp:docPr id="29"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19"/>
                          <a:stretch>
                            <a:fillRect/>
                          </a:stretch>
                        </pic:blipFill>
                        <pic:spPr>
                          <a:xfrm>
                            <a:off x="0" y="0"/>
                            <a:ext cx="2761200" cy="2019600"/>
                          </a:xfrm>
                          <a:prstGeom prst="rect">
                            <a:avLst/>
                          </a:prstGeom>
                          <a:noFill/>
                          <a:ln>
                            <a:noFill/>
                          </a:ln>
                        </pic:spPr>
                      </pic:pic>
                    </a:graphicData>
                  </a:graphic>
                </wp:inline>
              </w:drawing>
            </w:r>
          </w:p>
        </w:tc>
      </w:tr>
      <w:tr w:rsidR="001233F5" w:rsidRPr="000D7765" w14:paraId="0AB8B6A3" w14:textId="77777777" w:rsidTr="001233F5">
        <w:trPr>
          <w:jc w:val="center"/>
        </w:trPr>
        <w:tc>
          <w:tcPr>
            <w:tcW w:w="4746" w:type="dxa"/>
          </w:tcPr>
          <w:p w14:paraId="515F4EEA" w14:textId="74E8A646" w:rsidR="001233F5" w:rsidRPr="000D7765" w:rsidRDefault="001233F5" w:rsidP="001233F5">
            <w:pPr>
              <w:spacing w:line="360" w:lineRule="exact"/>
              <w:jc w:val="center"/>
              <w:rPr>
                <w:rFonts w:ascii="宋体" w:hAnsi="宋体" w:cs="Arial" w:hint="eastAsia"/>
                <w:bCs/>
                <w:szCs w:val="21"/>
              </w:rPr>
            </w:pPr>
            <w:r w:rsidRPr="000D7765">
              <w:rPr>
                <w:rFonts w:ascii="宋体" w:hAnsi="宋体" w:cs="Arial" w:hint="eastAsia"/>
                <w:bCs/>
                <w:szCs w:val="21"/>
              </w:rPr>
              <w:t>广东省安全生产专家</w:t>
            </w:r>
          </w:p>
        </w:tc>
        <w:tc>
          <w:tcPr>
            <w:tcW w:w="4626" w:type="dxa"/>
          </w:tcPr>
          <w:p w14:paraId="506340C5" w14:textId="6395ABCD" w:rsidR="001233F5" w:rsidRPr="000D7765" w:rsidRDefault="001233F5" w:rsidP="001233F5">
            <w:pPr>
              <w:spacing w:line="360" w:lineRule="exact"/>
              <w:jc w:val="center"/>
              <w:rPr>
                <w:rFonts w:ascii="宋体" w:hAnsi="宋体" w:cs="Arial" w:hint="eastAsia"/>
                <w:bCs/>
                <w:szCs w:val="21"/>
              </w:rPr>
            </w:pPr>
            <w:r w:rsidRPr="000D7765">
              <w:rPr>
                <w:rFonts w:ascii="宋体" w:hAnsi="宋体" w:cs="Arial" w:hint="eastAsia"/>
                <w:bCs/>
                <w:szCs w:val="21"/>
              </w:rPr>
              <w:t>深圳龙岗区安全生产技术协会“交通运输组”专家</w:t>
            </w:r>
          </w:p>
        </w:tc>
      </w:tr>
      <w:bookmarkEnd w:id="3"/>
      <w:tr w:rsidR="001233F5" w:rsidRPr="000D7765" w14:paraId="6F21D5F2" w14:textId="77777777" w:rsidTr="001233F5">
        <w:trPr>
          <w:jc w:val="center"/>
        </w:trPr>
        <w:tc>
          <w:tcPr>
            <w:tcW w:w="4746" w:type="dxa"/>
          </w:tcPr>
          <w:p w14:paraId="1036B6D1" w14:textId="77777777" w:rsidR="001233F5" w:rsidRPr="000D7765" w:rsidRDefault="001233F5" w:rsidP="009645FE">
            <w:pPr>
              <w:rPr>
                <w:rFonts w:ascii="宋体" w:hAnsi="宋体" w:cs="Arial" w:hint="eastAsia"/>
                <w:bCs/>
                <w:noProof/>
                <w:sz w:val="20"/>
                <w:szCs w:val="21"/>
              </w:rPr>
            </w:pPr>
            <w:r w:rsidRPr="000D7765">
              <w:rPr>
                <w:rFonts w:ascii="宋体" w:hAnsi="宋体" w:cs="Arial"/>
                <w:bCs/>
                <w:noProof/>
                <w:sz w:val="20"/>
                <w:szCs w:val="21"/>
              </w:rPr>
              <w:lastRenderedPageBreak/>
              <w:drawing>
                <wp:inline distT="0" distB="0" distL="0" distR="0" wp14:anchorId="5B09D656" wp14:editId="23708E7D">
                  <wp:extent cx="2019600" cy="2761200"/>
                  <wp:effectExtent l="0" t="8890" r="0" b="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rot="5400000">
                            <a:off x="0" y="0"/>
                            <a:ext cx="2019600" cy="2761200"/>
                          </a:xfrm>
                          <a:prstGeom prst="rect">
                            <a:avLst/>
                          </a:prstGeom>
                          <a:noFill/>
                          <a:ln>
                            <a:noFill/>
                          </a:ln>
                        </pic:spPr>
                      </pic:pic>
                    </a:graphicData>
                  </a:graphic>
                </wp:inline>
              </w:drawing>
            </w:r>
          </w:p>
        </w:tc>
        <w:tc>
          <w:tcPr>
            <w:tcW w:w="4626" w:type="dxa"/>
          </w:tcPr>
          <w:p w14:paraId="1E10372F" w14:textId="77777777" w:rsidR="001233F5" w:rsidRPr="000D7765" w:rsidRDefault="001233F5" w:rsidP="009645FE">
            <w:pPr>
              <w:rPr>
                <w:rFonts w:ascii="宋体" w:hAnsi="宋体" w:cs="Arial" w:hint="eastAsia"/>
                <w:bCs/>
                <w:noProof/>
                <w:sz w:val="20"/>
                <w:szCs w:val="21"/>
              </w:rPr>
            </w:pPr>
            <w:r w:rsidRPr="000D7765">
              <w:rPr>
                <w:rFonts w:ascii="宋体" w:hAnsi="宋体" w:cs="Arial"/>
                <w:bCs/>
                <w:noProof/>
                <w:sz w:val="20"/>
                <w:szCs w:val="21"/>
              </w:rPr>
              <w:drawing>
                <wp:inline distT="0" distB="0" distL="0" distR="0" wp14:anchorId="301724CF" wp14:editId="02EBD30C">
                  <wp:extent cx="2761200" cy="2019600"/>
                  <wp:effectExtent l="0" t="0" r="1270" b="0"/>
                  <wp:docPr id="20" name="图片 20" descr="\\Desktop-s6nm7hi\赛福共享\赛福人员资质证书\其他\2017-12大鹏新区安委会安全生产专家推荐名单\赛福公司安全生产专家推荐表\大鹏专家\权先勇\【权先勇】危化品标准化评审专家.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图片 20" descr="\\Desktop-s6nm7hi\赛福共享\赛福人员资质证书\其他\2017-12大鹏新区安委会安全生产专家推荐名单\赛福公司安全生产专家推荐表\大鹏专家\权先勇\【权先勇】危化品标准化评审专家.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1233F5" w:rsidRPr="000D7765" w14:paraId="4800A013" w14:textId="77777777" w:rsidTr="001233F5">
        <w:trPr>
          <w:jc w:val="center"/>
        </w:trPr>
        <w:tc>
          <w:tcPr>
            <w:tcW w:w="4746" w:type="dxa"/>
          </w:tcPr>
          <w:p w14:paraId="001996E2" w14:textId="77777777" w:rsidR="001233F5" w:rsidRPr="000D7765" w:rsidRDefault="001233F5" w:rsidP="009645FE">
            <w:pPr>
              <w:spacing w:line="360" w:lineRule="exact"/>
              <w:jc w:val="center"/>
              <w:rPr>
                <w:rFonts w:ascii="宋体" w:hAnsi="宋体" w:cs="Arial" w:hint="eastAsia"/>
                <w:bCs/>
                <w:szCs w:val="21"/>
              </w:rPr>
            </w:pPr>
            <w:r w:rsidRPr="000D7765">
              <w:rPr>
                <w:rFonts w:ascii="宋体" w:hAnsi="宋体" w:cs="Arial" w:hint="eastAsia"/>
                <w:bCs/>
                <w:szCs w:val="21"/>
              </w:rPr>
              <w:t>深圳市安全管理委员会安全生产专家（电气组）</w:t>
            </w:r>
          </w:p>
        </w:tc>
        <w:tc>
          <w:tcPr>
            <w:tcW w:w="4626" w:type="dxa"/>
          </w:tcPr>
          <w:p w14:paraId="70BE1A37" w14:textId="77777777" w:rsidR="001233F5" w:rsidRPr="000D7765" w:rsidRDefault="001233F5" w:rsidP="009645FE">
            <w:pPr>
              <w:spacing w:line="360" w:lineRule="exact"/>
              <w:jc w:val="center"/>
              <w:rPr>
                <w:rFonts w:ascii="宋体" w:hAnsi="宋体" w:cs="Arial" w:hint="eastAsia"/>
                <w:bCs/>
                <w:szCs w:val="21"/>
              </w:rPr>
            </w:pPr>
            <w:r w:rsidRPr="000D7765">
              <w:rPr>
                <w:rFonts w:ascii="宋体" w:hAnsi="宋体" w:cs="Arial" w:hint="eastAsia"/>
                <w:bCs/>
                <w:szCs w:val="21"/>
              </w:rPr>
              <w:t>深圳市安全生产标准化（工贸企业）评审专家</w:t>
            </w:r>
          </w:p>
        </w:tc>
      </w:tr>
      <w:tr w:rsidR="001233F5" w:rsidRPr="000D7765" w14:paraId="3A6FF3A2" w14:textId="77777777" w:rsidTr="001233F5">
        <w:trPr>
          <w:jc w:val="center"/>
        </w:trPr>
        <w:tc>
          <w:tcPr>
            <w:tcW w:w="4746" w:type="dxa"/>
          </w:tcPr>
          <w:p w14:paraId="7A384354" w14:textId="77777777" w:rsidR="001233F5" w:rsidRPr="000D7765" w:rsidRDefault="001233F5" w:rsidP="009645FE">
            <w:pPr>
              <w:rPr>
                <w:rFonts w:ascii="宋体" w:hAnsi="宋体" w:cs="Arial" w:hint="eastAsia"/>
                <w:bCs/>
                <w:noProof/>
                <w:sz w:val="20"/>
                <w:szCs w:val="21"/>
              </w:rPr>
            </w:pPr>
            <w:r w:rsidRPr="000D7765">
              <w:rPr>
                <w:rFonts w:ascii="宋体" w:hAnsi="宋体" w:cs="Arial"/>
                <w:bCs/>
                <w:noProof/>
                <w:sz w:val="20"/>
                <w:szCs w:val="21"/>
              </w:rPr>
              <w:drawing>
                <wp:inline distT="0" distB="0" distL="0" distR="0" wp14:anchorId="006E5739" wp14:editId="2414CEB2">
                  <wp:extent cx="2761200" cy="2019600"/>
                  <wp:effectExtent l="0" t="0" r="1270" b="0"/>
                  <wp:docPr id="152322661"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322661" name="图片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626" w:type="dxa"/>
          </w:tcPr>
          <w:p w14:paraId="5B7BE0E7" w14:textId="77777777" w:rsidR="001233F5" w:rsidRPr="000D7765" w:rsidRDefault="001233F5" w:rsidP="009645FE">
            <w:pPr>
              <w:rPr>
                <w:rFonts w:ascii="宋体" w:hAnsi="宋体" w:cs="Arial" w:hint="eastAsia"/>
                <w:bCs/>
                <w:noProof/>
                <w:sz w:val="20"/>
                <w:szCs w:val="21"/>
              </w:rPr>
            </w:pPr>
            <w:r w:rsidRPr="000D7765">
              <w:rPr>
                <w:rFonts w:ascii="宋体" w:hAnsi="宋体" w:cs="Arial"/>
                <w:bCs/>
                <w:noProof/>
                <w:sz w:val="20"/>
                <w:szCs w:val="21"/>
              </w:rPr>
              <w:drawing>
                <wp:inline distT="0" distB="0" distL="0" distR="0" wp14:anchorId="4D4A43DA" wp14:editId="3519E896">
                  <wp:extent cx="2761200" cy="2019600"/>
                  <wp:effectExtent l="0" t="0" r="1270" b="0"/>
                  <wp:docPr id="64933590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335902" name="图片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1233F5" w:rsidRPr="000D7765" w14:paraId="12B68DE5" w14:textId="77777777" w:rsidTr="001233F5">
        <w:trPr>
          <w:jc w:val="center"/>
        </w:trPr>
        <w:tc>
          <w:tcPr>
            <w:tcW w:w="4746" w:type="dxa"/>
          </w:tcPr>
          <w:p w14:paraId="73E24F09" w14:textId="77777777" w:rsidR="001233F5" w:rsidRPr="000D7765" w:rsidRDefault="001233F5" w:rsidP="009645FE">
            <w:pPr>
              <w:spacing w:line="360" w:lineRule="exact"/>
              <w:jc w:val="center"/>
              <w:rPr>
                <w:rFonts w:ascii="宋体" w:hAnsi="宋体" w:cs="Arial" w:hint="eastAsia"/>
                <w:bCs/>
                <w:szCs w:val="21"/>
              </w:rPr>
            </w:pPr>
            <w:r w:rsidRPr="000D7765">
              <w:rPr>
                <w:rFonts w:ascii="宋体" w:hAnsi="宋体" w:cs="Arial" w:hint="eastAsia"/>
                <w:bCs/>
                <w:szCs w:val="21"/>
              </w:rPr>
              <w:t>龙岗区安全生产技术协会“分类分级”达标验收专家</w:t>
            </w:r>
          </w:p>
        </w:tc>
        <w:tc>
          <w:tcPr>
            <w:tcW w:w="4626" w:type="dxa"/>
          </w:tcPr>
          <w:p w14:paraId="4BFF0D85" w14:textId="77777777" w:rsidR="001233F5" w:rsidRPr="000D7765" w:rsidRDefault="001233F5" w:rsidP="009645FE">
            <w:pPr>
              <w:spacing w:line="360" w:lineRule="exact"/>
              <w:jc w:val="center"/>
              <w:rPr>
                <w:rFonts w:ascii="宋体" w:hAnsi="宋体" w:cs="Arial" w:hint="eastAsia"/>
                <w:bCs/>
                <w:szCs w:val="21"/>
              </w:rPr>
            </w:pPr>
            <w:r w:rsidRPr="000D7765">
              <w:rPr>
                <w:rFonts w:ascii="宋体" w:hAnsi="宋体" w:cs="Arial" w:hint="eastAsia"/>
                <w:bCs/>
                <w:szCs w:val="21"/>
              </w:rPr>
              <w:t>广东省生产安全事故应急预案评审专家</w:t>
            </w:r>
          </w:p>
        </w:tc>
      </w:tr>
    </w:tbl>
    <w:p w14:paraId="39CBA759" w14:textId="77777777" w:rsidR="003E1423" w:rsidRPr="000D7765" w:rsidRDefault="003E1423" w:rsidP="003E1423">
      <w:pPr>
        <w:spacing w:line="460" w:lineRule="exact"/>
        <w:rPr>
          <w:rFonts w:ascii="宋体" w:eastAsia="宋体" w:hAnsi="宋体" w:cs="Times New Roman" w:hint="eastAsia"/>
          <w:b/>
          <w:sz w:val="24"/>
        </w:rPr>
      </w:pPr>
    </w:p>
    <w:p w14:paraId="54DFD374" w14:textId="3B5885F2" w:rsidR="003E1423" w:rsidRPr="000D7765" w:rsidRDefault="003E1423" w:rsidP="003E1423">
      <w:pPr>
        <w:spacing w:line="460" w:lineRule="exact"/>
        <w:rPr>
          <w:rFonts w:ascii="宋体" w:eastAsia="宋体" w:hAnsi="宋体" w:cs="Times New Roman" w:hint="eastAsia"/>
          <w:b/>
          <w:sz w:val="24"/>
        </w:rPr>
      </w:pPr>
      <w:r w:rsidRPr="000D7765">
        <w:rPr>
          <w:rFonts w:ascii="宋体" w:eastAsia="宋体" w:hAnsi="宋体" w:cs="Times New Roman" w:hint="eastAsia"/>
          <w:b/>
          <w:sz w:val="24"/>
        </w:rPr>
        <w:t>部分授课照片：</w:t>
      </w:r>
    </w:p>
    <w:tbl>
      <w:tblPr>
        <w:tblW w:w="99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811"/>
        <w:gridCol w:w="5134"/>
      </w:tblGrid>
      <w:tr w:rsidR="003E1423" w:rsidRPr="000D7765" w14:paraId="43569E93" w14:textId="77777777" w:rsidTr="0057003A">
        <w:trPr>
          <w:trHeight w:val="3393"/>
        </w:trPr>
        <w:tc>
          <w:tcPr>
            <w:tcW w:w="4811" w:type="dxa"/>
            <w:tcBorders>
              <w:top w:val="single" w:sz="4" w:space="0" w:color="BFBFBF"/>
              <w:left w:val="single" w:sz="4" w:space="0" w:color="BFBFBF"/>
              <w:bottom w:val="single" w:sz="4" w:space="0" w:color="BFBFBF"/>
              <w:right w:val="single" w:sz="4" w:space="0" w:color="BFBFBF"/>
            </w:tcBorders>
            <w:hideMark/>
          </w:tcPr>
          <w:p w14:paraId="29BFE5FA" w14:textId="73C3C611" w:rsidR="003E1423" w:rsidRPr="000D7765" w:rsidRDefault="00395FCB" w:rsidP="0057003A">
            <w:pPr>
              <w:jc w:val="center"/>
              <w:rPr>
                <w:rFonts w:ascii="宋体" w:eastAsia="宋体" w:hAnsi="宋体" w:cs="微软雅黑" w:hint="eastAsia"/>
                <w:sz w:val="24"/>
              </w:rPr>
            </w:pPr>
            <w:r w:rsidRPr="000D7765">
              <w:rPr>
                <w:noProof/>
              </w:rPr>
              <w:drawing>
                <wp:inline distT="0" distB="0" distL="0" distR="0" wp14:anchorId="38925EE1" wp14:editId="4EE1E83C">
                  <wp:extent cx="2761200" cy="2019600"/>
                  <wp:effectExtent l="0" t="0" r="1270" b="0"/>
                  <wp:docPr id="1185672626"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hideMark/>
          </w:tcPr>
          <w:p w14:paraId="41E683AF" w14:textId="71A75ED5" w:rsidR="003E1423" w:rsidRPr="000D7765" w:rsidRDefault="00395FCB" w:rsidP="0057003A">
            <w:pPr>
              <w:jc w:val="center"/>
              <w:rPr>
                <w:rFonts w:ascii="宋体" w:eastAsia="宋体" w:hAnsi="宋体" w:cs="微软雅黑" w:hint="eastAsia"/>
                <w:sz w:val="24"/>
              </w:rPr>
            </w:pPr>
            <w:r w:rsidRPr="000D7765">
              <w:rPr>
                <w:noProof/>
              </w:rPr>
              <w:drawing>
                <wp:inline distT="0" distB="0" distL="0" distR="0" wp14:anchorId="72848B60" wp14:editId="7F9FC224">
                  <wp:extent cx="2761200" cy="2019600"/>
                  <wp:effectExtent l="0" t="0" r="1270" b="0"/>
                  <wp:docPr id="18923443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3E1423" w:rsidRPr="000D7765" w14:paraId="4045DFB5"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hideMark/>
          </w:tcPr>
          <w:p w14:paraId="30D8D24C" w14:textId="77777777" w:rsidR="00B90A4C" w:rsidRPr="000D7765" w:rsidRDefault="00AB2D89" w:rsidP="0057003A">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创新广场</w:t>
            </w:r>
          </w:p>
          <w:p w14:paraId="6D0E4A9C" w14:textId="03454C6B" w:rsidR="003E1423" w:rsidRPr="000D7765" w:rsidRDefault="00B90A4C" w:rsidP="0057003A">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《安全主题培训》</w:t>
            </w:r>
          </w:p>
        </w:tc>
        <w:tc>
          <w:tcPr>
            <w:tcW w:w="5134" w:type="dxa"/>
            <w:tcBorders>
              <w:top w:val="single" w:sz="4" w:space="0" w:color="BFBFBF"/>
              <w:left w:val="single" w:sz="4" w:space="0" w:color="BFBFBF"/>
              <w:bottom w:val="single" w:sz="4" w:space="0" w:color="BFBFBF"/>
              <w:right w:val="single" w:sz="4" w:space="0" w:color="BFBFBF"/>
            </w:tcBorders>
            <w:hideMark/>
          </w:tcPr>
          <w:p w14:paraId="7F6067A0" w14:textId="381B3874" w:rsidR="00B90A4C" w:rsidRPr="000D7765" w:rsidRDefault="00B90A4C" w:rsidP="0057003A">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深圳市</w:t>
            </w:r>
            <w:r w:rsidR="00395FCB" w:rsidRPr="000D7765">
              <w:rPr>
                <w:rFonts w:ascii="宋体" w:eastAsia="宋体" w:hAnsi="宋体" w:cs="微软雅黑" w:hint="eastAsia"/>
                <w:szCs w:val="21"/>
              </w:rPr>
              <w:t>龙田街道</w:t>
            </w:r>
          </w:p>
          <w:p w14:paraId="58514160" w14:textId="3BED43CB" w:rsidR="003E1423" w:rsidRPr="000D7765" w:rsidRDefault="00B90A4C" w:rsidP="0057003A">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《工贸企业安全管理及单位主体责任落实培训》</w:t>
            </w:r>
          </w:p>
        </w:tc>
      </w:tr>
      <w:tr w:rsidR="00AB2D89" w:rsidRPr="000D7765" w14:paraId="7BC74BF2"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75ECEEF7" w14:textId="39CE8BD2" w:rsidR="00AB2D89" w:rsidRPr="000D7765" w:rsidRDefault="00395FCB" w:rsidP="00395FCB">
            <w:pPr>
              <w:jc w:val="center"/>
              <w:rPr>
                <w:rFonts w:hint="eastAsia"/>
                <w:noProof/>
              </w:rPr>
            </w:pPr>
            <w:r w:rsidRPr="000D7765">
              <w:rPr>
                <w:noProof/>
              </w:rPr>
              <w:lastRenderedPageBreak/>
              <w:drawing>
                <wp:inline distT="0" distB="0" distL="0" distR="0" wp14:anchorId="740153CE" wp14:editId="31CDF32D">
                  <wp:extent cx="2761200" cy="2019600"/>
                  <wp:effectExtent l="0" t="0" r="1270" b="0"/>
                  <wp:docPr id="333362876"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1D986E2C" w14:textId="0337893A" w:rsidR="00AB2D89" w:rsidRPr="000D7765" w:rsidRDefault="00395FCB" w:rsidP="00395FCB">
            <w:pPr>
              <w:jc w:val="center"/>
              <w:rPr>
                <w:rFonts w:hint="eastAsia"/>
                <w:noProof/>
              </w:rPr>
            </w:pPr>
            <w:r w:rsidRPr="000D7765">
              <w:rPr>
                <w:noProof/>
              </w:rPr>
              <w:drawing>
                <wp:inline distT="0" distB="0" distL="0" distR="0" wp14:anchorId="193A4007" wp14:editId="52F8E74A">
                  <wp:extent cx="2761200" cy="2019600"/>
                  <wp:effectExtent l="0" t="0" r="1270" b="0"/>
                  <wp:docPr id="1636467208"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AB2D89" w:rsidRPr="000D7765" w14:paraId="448A95B0"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1CA7B935" w14:textId="075198EE" w:rsidR="00AB2D89" w:rsidRPr="000D7765" w:rsidRDefault="00B90A4C"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深圳市</w:t>
            </w:r>
            <w:r w:rsidR="00395FCB" w:rsidRPr="000D7765">
              <w:rPr>
                <w:rFonts w:ascii="宋体" w:eastAsia="宋体" w:hAnsi="宋体" w:cs="微软雅黑" w:hint="eastAsia"/>
                <w:szCs w:val="21"/>
              </w:rPr>
              <w:t>坑</w:t>
            </w:r>
            <w:proofErr w:type="gramStart"/>
            <w:r w:rsidR="00395FCB" w:rsidRPr="000D7765">
              <w:rPr>
                <w:rFonts w:ascii="宋体" w:eastAsia="宋体" w:hAnsi="宋体" w:cs="微软雅黑" w:hint="eastAsia"/>
                <w:szCs w:val="21"/>
              </w:rPr>
              <w:t>梓</w:t>
            </w:r>
            <w:proofErr w:type="gramEnd"/>
            <w:r w:rsidR="00395FCB" w:rsidRPr="000D7765">
              <w:rPr>
                <w:rFonts w:ascii="宋体" w:eastAsia="宋体" w:hAnsi="宋体" w:cs="微软雅黑" w:hint="eastAsia"/>
                <w:szCs w:val="21"/>
              </w:rPr>
              <w:t>街道-医药制造</w:t>
            </w:r>
          </w:p>
          <w:p w14:paraId="353AEE03" w14:textId="6C023B8D" w:rsidR="00395FCB" w:rsidRPr="000D7765" w:rsidRDefault="00395FCB"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《生产经营单位主要负责人安全教育培训》</w:t>
            </w:r>
          </w:p>
        </w:tc>
        <w:tc>
          <w:tcPr>
            <w:tcW w:w="5134" w:type="dxa"/>
            <w:tcBorders>
              <w:top w:val="single" w:sz="4" w:space="0" w:color="BFBFBF"/>
              <w:left w:val="single" w:sz="4" w:space="0" w:color="BFBFBF"/>
              <w:bottom w:val="single" w:sz="4" w:space="0" w:color="BFBFBF"/>
              <w:right w:val="single" w:sz="4" w:space="0" w:color="BFBFBF"/>
            </w:tcBorders>
          </w:tcPr>
          <w:p w14:paraId="4BEEE4E2" w14:textId="31D53031" w:rsidR="00B90A4C" w:rsidRPr="000D7765" w:rsidRDefault="00B90A4C"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深圳市</w:t>
            </w:r>
            <w:r w:rsidR="00395FCB" w:rsidRPr="000D7765">
              <w:rPr>
                <w:rFonts w:ascii="宋体" w:eastAsia="宋体" w:hAnsi="宋体" w:cs="微软雅黑" w:hint="eastAsia"/>
                <w:szCs w:val="21"/>
              </w:rPr>
              <w:t>马峦街道</w:t>
            </w:r>
          </w:p>
          <w:p w14:paraId="30C9B0A6" w14:textId="2A84559D" w:rsidR="00AB2D89" w:rsidRPr="000D7765" w:rsidRDefault="00B90A4C"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《安全管理职责及重大事故隐患培训》</w:t>
            </w:r>
          </w:p>
        </w:tc>
      </w:tr>
      <w:tr w:rsidR="00AB2D89" w:rsidRPr="000D7765" w14:paraId="73F81F9F"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0BC48051" w14:textId="456C2ED5" w:rsidR="00AB2D89" w:rsidRPr="000D7765" w:rsidRDefault="008A7114" w:rsidP="00395FCB">
            <w:pPr>
              <w:jc w:val="center"/>
              <w:rPr>
                <w:rFonts w:hint="eastAsia"/>
                <w:noProof/>
              </w:rPr>
            </w:pPr>
            <w:r w:rsidRPr="000D7765">
              <w:rPr>
                <w:noProof/>
              </w:rPr>
              <w:drawing>
                <wp:inline distT="0" distB="0" distL="0" distR="0" wp14:anchorId="32F113A7" wp14:editId="569883A1">
                  <wp:extent cx="2917825" cy="2187575"/>
                  <wp:effectExtent l="0" t="0" r="0" b="3175"/>
                  <wp:docPr id="6112108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7825" cy="2187575"/>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0C7B5EFF" w14:textId="1E215C17" w:rsidR="00AB2D89" w:rsidRPr="000D7765" w:rsidRDefault="00395FCB" w:rsidP="00395FCB">
            <w:pPr>
              <w:jc w:val="center"/>
              <w:rPr>
                <w:rFonts w:hint="eastAsia"/>
                <w:noProof/>
              </w:rPr>
            </w:pPr>
            <w:r w:rsidRPr="000D7765">
              <w:rPr>
                <w:noProof/>
              </w:rPr>
              <w:drawing>
                <wp:inline distT="0" distB="0" distL="0" distR="0" wp14:anchorId="3CAB5FD4" wp14:editId="544B1040">
                  <wp:extent cx="2761200" cy="2019600"/>
                  <wp:effectExtent l="0" t="0" r="1270" b="0"/>
                  <wp:docPr id="1061391432"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AB2D89" w:rsidRPr="000D7765" w14:paraId="346D21C0"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0424C377" w14:textId="77777777" w:rsidR="00AB2D89" w:rsidRPr="000D7765" w:rsidRDefault="00395FCB"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深圳市</w:t>
            </w:r>
            <w:proofErr w:type="gramStart"/>
            <w:r w:rsidRPr="000D7765">
              <w:rPr>
                <w:rFonts w:ascii="宋体" w:eastAsia="宋体" w:hAnsi="宋体" w:cs="微软雅黑" w:hint="eastAsia"/>
                <w:szCs w:val="21"/>
              </w:rPr>
              <w:t>坪山区</w:t>
            </w:r>
            <w:proofErr w:type="gramEnd"/>
            <w:r w:rsidRPr="000D7765">
              <w:rPr>
                <w:rFonts w:ascii="宋体" w:eastAsia="宋体" w:hAnsi="宋体" w:cs="微软雅黑" w:hint="eastAsia"/>
                <w:szCs w:val="21"/>
              </w:rPr>
              <w:t>产业投资服务有限公司</w:t>
            </w:r>
          </w:p>
          <w:p w14:paraId="17399BB1" w14:textId="23B5B885" w:rsidR="00B90A4C" w:rsidRPr="000D7765" w:rsidRDefault="00B90A4C"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w:t>
            </w:r>
            <w:r w:rsidR="008A7114" w:rsidRPr="000D7765">
              <w:rPr>
                <w:rFonts w:ascii="宋体" w:eastAsia="宋体" w:hAnsi="宋体" w:cs="微软雅黑" w:hint="eastAsia"/>
                <w:szCs w:val="21"/>
              </w:rPr>
              <w:t>安全生产月产服集团安全专题讲座</w:t>
            </w:r>
            <w:r w:rsidRPr="000D7765">
              <w:rPr>
                <w:rFonts w:ascii="宋体" w:eastAsia="宋体" w:hAnsi="宋体" w:cs="微软雅黑" w:hint="eastAsia"/>
                <w:szCs w:val="21"/>
              </w:rPr>
              <w:t>》</w:t>
            </w:r>
          </w:p>
        </w:tc>
        <w:tc>
          <w:tcPr>
            <w:tcW w:w="5134" w:type="dxa"/>
            <w:tcBorders>
              <w:top w:val="single" w:sz="4" w:space="0" w:color="BFBFBF"/>
              <w:left w:val="single" w:sz="4" w:space="0" w:color="BFBFBF"/>
              <w:bottom w:val="single" w:sz="4" w:space="0" w:color="BFBFBF"/>
              <w:right w:val="single" w:sz="4" w:space="0" w:color="BFBFBF"/>
            </w:tcBorders>
          </w:tcPr>
          <w:p w14:paraId="4859D65B" w14:textId="39814709" w:rsidR="001166C4" w:rsidRPr="000D7765" w:rsidRDefault="001166C4" w:rsidP="000B5C08">
            <w:pPr>
              <w:spacing w:line="360" w:lineRule="exact"/>
              <w:jc w:val="center"/>
              <w:rPr>
                <w:rFonts w:ascii="宋体" w:eastAsia="宋体" w:hAnsi="宋体" w:cs="微软雅黑" w:hint="eastAsia"/>
                <w:szCs w:val="21"/>
              </w:rPr>
            </w:pPr>
            <w:proofErr w:type="gramStart"/>
            <w:r w:rsidRPr="000D7765">
              <w:rPr>
                <w:rFonts w:ascii="宋体" w:eastAsia="宋体" w:hAnsi="宋体" w:cs="微软雅黑" w:hint="eastAsia"/>
                <w:szCs w:val="21"/>
              </w:rPr>
              <w:t>某</w:t>
            </w:r>
            <w:r w:rsidR="00395FCB" w:rsidRPr="000D7765">
              <w:rPr>
                <w:rFonts w:ascii="宋体" w:eastAsia="宋体" w:hAnsi="宋体" w:cs="微软雅黑" w:hint="eastAsia"/>
                <w:szCs w:val="21"/>
              </w:rPr>
              <w:t>托育</w:t>
            </w:r>
            <w:proofErr w:type="gramEnd"/>
            <w:r w:rsidR="00395FCB" w:rsidRPr="000D7765">
              <w:rPr>
                <w:rFonts w:ascii="宋体" w:eastAsia="宋体" w:hAnsi="宋体" w:cs="微软雅黑" w:hint="eastAsia"/>
                <w:szCs w:val="21"/>
              </w:rPr>
              <w:t>机构</w:t>
            </w:r>
          </w:p>
          <w:p w14:paraId="18168EB3" w14:textId="404ABAC7" w:rsidR="00AB2D89" w:rsidRPr="000D7765" w:rsidRDefault="001166C4"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《安全负责人培训》</w:t>
            </w:r>
          </w:p>
        </w:tc>
      </w:tr>
      <w:tr w:rsidR="00AB2D89" w:rsidRPr="000D7765" w14:paraId="356C15BF"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68DD957B" w14:textId="2756C22B" w:rsidR="00AB2D89" w:rsidRPr="000D7765" w:rsidRDefault="00395FCB" w:rsidP="00395FCB">
            <w:pPr>
              <w:jc w:val="center"/>
              <w:rPr>
                <w:rFonts w:hint="eastAsia"/>
                <w:noProof/>
              </w:rPr>
            </w:pPr>
            <w:r w:rsidRPr="000D7765">
              <w:rPr>
                <w:noProof/>
              </w:rPr>
              <w:drawing>
                <wp:inline distT="0" distB="0" distL="0" distR="0" wp14:anchorId="1EEA1D80" wp14:editId="24F5329A">
                  <wp:extent cx="2761200" cy="2019600"/>
                  <wp:effectExtent l="0" t="0" r="1270" b="0"/>
                  <wp:docPr id="131230423"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17BC7F4B" w14:textId="238F712C" w:rsidR="00AB2D89" w:rsidRPr="000D7765" w:rsidRDefault="00395FCB" w:rsidP="00395FCB">
            <w:pPr>
              <w:jc w:val="center"/>
              <w:rPr>
                <w:rFonts w:hint="eastAsia"/>
                <w:noProof/>
              </w:rPr>
            </w:pPr>
            <w:r w:rsidRPr="000D7765">
              <w:rPr>
                <w:noProof/>
              </w:rPr>
              <w:drawing>
                <wp:inline distT="0" distB="0" distL="0" distR="0" wp14:anchorId="063015C9" wp14:editId="114151E9">
                  <wp:extent cx="2761200" cy="2019600"/>
                  <wp:effectExtent l="0" t="0" r="1270" b="0"/>
                  <wp:docPr id="1433374046"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AB2D89" w:rsidRPr="000D7765" w14:paraId="244DB856"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4E9B182B" w14:textId="4D479E1A" w:rsidR="00AB2D89" w:rsidRPr="000D7765" w:rsidRDefault="001166C4"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深圳市</w:t>
            </w:r>
            <w:r w:rsidR="00395FCB" w:rsidRPr="000D7765">
              <w:rPr>
                <w:rFonts w:ascii="宋体" w:eastAsia="宋体" w:hAnsi="宋体" w:cs="微软雅黑" w:hint="eastAsia"/>
                <w:szCs w:val="21"/>
              </w:rPr>
              <w:t>坑</w:t>
            </w:r>
            <w:proofErr w:type="gramStart"/>
            <w:r w:rsidR="00395FCB" w:rsidRPr="000D7765">
              <w:rPr>
                <w:rFonts w:ascii="宋体" w:eastAsia="宋体" w:hAnsi="宋体" w:cs="微软雅黑" w:hint="eastAsia"/>
                <w:szCs w:val="21"/>
              </w:rPr>
              <w:t>梓</w:t>
            </w:r>
            <w:proofErr w:type="gramEnd"/>
            <w:r w:rsidR="00395FCB" w:rsidRPr="000D7765">
              <w:rPr>
                <w:rFonts w:ascii="宋体" w:eastAsia="宋体" w:hAnsi="宋体" w:cs="微软雅黑" w:hint="eastAsia"/>
                <w:szCs w:val="21"/>
              </w:rPr>
              <w:t>街道</w:t>
            </w:r>
          </w:p>
          <w:p w14:paraId="3BB6F1F7" w14:textId="7B6E3080" w:rsidR="001166C4" w:rsidRPr="000D7765" w:rsidRDefault="001166C4"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《应急管理局安全生产咨询活动》</w:t>
            </w:r>
          </w:p>
        </w:tc>
        <w:tc>
          <w:tcPr>
            <w:tcW w:w="5134" w:type="dxa"/>
            <w:tcBorders>
              <w:top w:val="single" w:sz="4" w:space="0" w:color="BFBFBF"/>
              <w:left w:val="single" w:sz="4" w:space="0" w:color="BFBFBF"/>
              <w:bottom w:val="single" w:sz="4" w:space="0" w:color="BFBFBF"/>
              <w:right w:val="single" w:sz="4" w:space="0" w:color="BFBFBF"/>
            </w:tcBorders>
          </w:tcPr>
          <w:p w14:paraId="5D569CF2" w14:textId="77777777" w:rsidR="001166C4" w:rsidRPr="000D7765" w:rsidRDefault="00395FCB"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长方工业园</w:t>
            </w:r>
          </w:p>
          <w:p w14:paraId="746D6878" w14:textId="568C348F" w:rsidR="00AB2D89" w:rsidRPr="000D7765" w:rsidRDefault="001166C4"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《安全主题培训》</w:t>
            </w:r>
          </w:p>
        </w:tc>
      </w:tr>
      <w:tr w:rsidR="00AB2D89" w:rsidRPr="000D7765" w14:paraId="2D57C9F9"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6B3A06D7" w14:textId="563C5E68" w:rsidR="00AB2D89" w:rsidRPr="000D7765" w:rsidRDefault="008A7114" w:rsidP="00095FF9">
            <w:pPr>
              <w:rPr>
                <w:rFonts w:hint="eastAsia"/>
                <w:noProof/>
                <w:highlight w:val="yellow"/>
              </w:rPr>
            </w:pPr>
            <w:r w:rsidRPr="000D7765">
              <w:rPr>
                <w:noProof/>
              </w:rPr>
              <w:lastRenderedPageBreak/>
              <w:drawing>
                <wp:inline distT="0" distB="0" distL="0" distR="0" wp14:anchorId="3A07FA8E" wp14:editId="681D92F8">
                  <wp:extent cx="2761200" cy="2019600"/>
                  <wp:effectExtent l="0" t="0" r="1270" b="0"/>
                  <wp:docPr id="143884354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2C25486A" w14:textId="26C509CD" w:rsidR="00AB2D89" w:rsidRPr="000D7765" w:rsidRDefault="008A7114" w:rsidP="00395FCB">
            <w:pPr>
              <w:jc w:val="center"/>
              <w:rPr>
                <w:rFonts w:hint="eastAsia"/>
                <w:noProof/>
              </w:rPr>
            </w:pPr>
            <w:r w:rsidRPr="000D7765">
              <w:rPr>
                <w:noProof/>
              </w:rPr>
              <w:drawing>
                <wp:inline distT="0" distB="0" distL="0" distR="0" wp14:anchorId="36D5846C" wp14:editId="302720AE">
                  <wp:extent cx="2761200" cy="2019600"/>
                  <wp:effectExtent l="0" t="0" r="1270" b="0"/>
                  <wp:docPr id="16399663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AB2D89" w:rsidRPr="000D7765" w14:paraId="25EF9096"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1003F42A" w14:textId="279507DB" w:rsidR="000B5C08" w:rsidRPr="000D7765" w:rsidRDefault="008A7114"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湾区智联（陆空基地）</w:t>
            </w:r>
          </w:p>
          <w:p w14:paraId="71749A4D" w14:textId="49800DE4" w:rsidR="00AB2D89" w:rsidRPr="000D7765" w:rsidRDefault="000B5C08"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《安全生产培训》</w:t>
            </w:r>
          </w:p>
        </w:tc>
        <w:tc>
          <w:tcPr>
            <w:tcW w:w="5134" w:type="dxa"/>
            <w:tcBorders>
              <w:top w:val="single" w:sz="4" w:space="0" w:color="BFBFBF"/>
              <w:left w:val="single" w:sz="4" w:space="0" w:color="BFBFBF"/>
              <w:bottom w:val="single" w:sz="4" w:space="0" w:color="BFBFBF"/>
              <w:right w:val="single" w:sz="4" w:space="0" w:color="BFBFBF"/>
            </w:tcBorders>
          </w:tcPr>
          <w:p w14:paraId="492145B5" w14:textId="749D1FBD" w:rsidR="00AB2D89" w:rsidRPr="000D7765" w:rsidRDefault="008A7114"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新能源汽车产业园</w:t>
            </w:r>
          </w:p>
          <w:p w14:paraId="21507043" w14:textId="7B4481DD" w:rsidR="000B5C08" w:rsidRPr="000D7765" w:rsidRDefault="000B5C08"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w:t>
            </w:r>
            <w:r w:rsidR="008A7114" w:rsidRPr="000D7765">
              <w:rPr>
                <w:rFonts w:ascii="宋体" w:eastAsia="宋体" w:hAnsi="宋体" w:cs="微软雅黑" w:hint="eastAsia"/>
                <w:szCs w:val="21"/>
              </w:rPr>
              <w:t>产业园消防月专题讲座》</w:t>
            </w:r>
          </w:p>
        </w:tc>
      </w:tr>
      <w:tr w:rsidR="000D7765" w:rsidRPr="000D7765" w14:paraId="713311BD" w14:textId="77777777" w:rsidTr="0057003A">
        <w:trPr>
          <w:trHeight w:val="699"/>
        </w:trPr>
        <w:tc>
          <w:tcPr>
            <w:tcW w:w="4811" w:type="dxa"/>
            <w:tcBorders>
              <w:top w:val="single" w:sz="4" w:space="0" w:color="BFBFBF"/>
              <w:left w:val="single" w:sz="4" w:space="0" w:color="BFBFBF"/>
              <w:bottom w:val="single" w:sz="4" w:space="0" w:color="BFBFBF"/>
              <w:right w:val="single" w:sz="4" w:space="0" w:color="BFBFBF"/>
            </w:tcBorders>
          </w:tcPr>
          <w:p w14:paraId="2EFC8903" w14:textId="32A10E42" w:rsidR="000D7765" w:rsidRPr="000D7765" w:rsidRDefault="000D7765" w:rsidP="000D7765">
            <w:pPr>
              <w:rPr>
                <w:rFonts w:hint="eastAsia"/>
                <w:noProof/>
              </w:rPr>
            </w:pPr>
            <w:r w:rsidRPr="000D7765">
              <w:rPr>
                <w:noProof/>
              </w:rPr>
              <w:drawing>
                <wp:inline distT="0" distB="0" distL="0" distR="0" wp14:anchorId="16362F5A" wp14:editId="2C115643">
                  <wp:extent cx="2761200" cy="2019600"/>
                  <wp:effectExtent l="0" t="0" r="1270" b="0"/>
                  <wp:docPr id="2104572700"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c>
          <w:tcPr>
            <w:tcW w:w="5134" w:type="dxa"/>
            <w:tcBorders>
              <w:top w:val="single" w:sz="4" w:space="0" w:color="BFBFBF"/>
              <w:left w:val="single" w:sz="4" w:space="0" w:color="BFBFBF"/>
              <w:bottom w:val="single" w:sz="4" w:space="0" w:color="BFBFBF"/>
              <w:right w:val="single" w:sz="4" w:space="0" w:color="BFBFBF"/>
            </w:tcBorders>
          </w:tcPr>
          <w:p w14:paraId="2920FA67" w14:textId="53BC87B2" w:rsidR="000D7765" w:rsidRPr="000D7765" w:rsidRDefault="000D7765" w:rsidP="000D7765">
            <w:pPr>
              <w:jc w:val="center"/>
              <w:rPr>
                <w:rFonts w:hint="eastAsia"/>
                <w:noProof/>
              </w:rPr>
            </w:pPr>
            <w:r w:rsidRPr="000D7765">
              <w:rPr>
                <w:noProof/>
              </w:rPr>
              <w:drawing>
                <wp:inline distT="0" distB="0" distL="0" distR="0" wp14:anchorId="6B682F9E" wp14:editId="41351271">
                  <wp:extent cx="2761200" cy="2019600"/>
                  <wp:effectExtent l="0" t="0" r="1270" b="0"/>
                  <wp:docPr id="1250218428"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61200" cy="2019600"/>
                          </a:xfrm>
                          <a:prstGeom prst="rect">
                            <a:avLst/>
                          </a:prstGeom>
                          <a:noFill/>
                          <a:ln>
                            <a:noFill/>
                          </a:ln>
                        </pic:spPr>
                      </pic:pic>
                    </a:graphicData>
                  </a:graphic>
                </wp:inline>
              </w:drawing>
            </w:r>
          </w:p>
        </w:tc>
      </w:tr>
      <w:tr w:rsidR="000D7765" w:rsidRPr="000D7765" w14:paraId="131DC832" w14:textId="77777777" w:rsidTr="00277A2D">
        <w:trPr>
          <w:trHeight w:val="699"/>
        </w:trPr>
        <w:tc>
          <w:tcPr>
            <w:tcW w:w="9945" w:type="dxa"/>
            <w:gridSpan w:val="2"/>
            <w:tcBorders>
              <w:top w:val="single" w:sz="4" w:space="0" w:color="BFBFBF"/>
              <w:left w:val="single" w:sz="4" w:space="0" w:color="BFBFBF"/>
              <w:bottom w:val="single" w:sz="4" w:space="0" w:color="BFBFBF"/>
              <w:right w:val="single" w:sz="4" w:space="0" w:color="BFBFBF"/>
            </w:tcBorders>
          </w:tcPr>
          <w:p w14:paraId="1A3870C1" w14:textId="77777777" w:rsidR="000D7765" w:rsidRPr="000D7765" w:rsidRDefault="000D7765" w:rsidP="000B5C08">
            <w:pPr>
              <w:spacing w:line="360" w:lineRule="exact"/>
              <w:jc w:val="center"/>
              <w:rPr>
                <w:rFonts w:ascii="宋体" w:eastAsia="宋体" w:hAnsi="宋体" w:cs="微软雅黑"/>
                <w:szCs w:val="21"/>
              </w:rPr>
            </w:pPr>
            <w:r w:rsidRPr="000D7765">
              <w:rPr>
                <w:rFonts w:ascii="宋体" w:eastAsia="宋体" w:hAnsi="宋体" w:cs="微软雅黑" w:hint="eastAsia"/>
                <w:szCs w:val="21"/>
              </w:rPr>
              <w:t>能源集团</w:t>
            </w:r>
          </w:p>
          <w:p w14:paraId="78C0AF9B" w14:textId="4FCBB873" w:rsidR="000D7765" w:rsidRPr="000D7765" w:rsidRDefault="000D7765" w:rsidP="000B5C08">
            <w:pPr>
              <w:spacing w:line="360" w:lineRule="exact"/>
              <w:jc w:val="center"/>
              <w:rPr>
                <w:rFonts w:ascii="宋体" w:eastAsia="宋体" w:hAnsi="宋体" w:cs="微软雅黑" w:hint="eastAsia"/>
                <w:szCs w:val="21"/>
              </w:rPr>
            </w:pPr>
            <w:r w:rsidRPr="000D7765">
              <w:rPr>
                <w:rFonts w:ascii="宋体" w:eastAsia="宋体" w:hAnsi="宋体" w:cs="微软雅黑" w:hint="eastAsia"/>
                <w:szCs w:val="21"/>
              </w:rPr>
              <w:t>《</w:t>
            </w:r>
            <w:r w:rsidRPr="000D7765">
              <w:rPr>
                <w:rFonts w:ascii="宋体" w:eastAsia="宋体" w:hAnsi="宋体" w:cs="微软雅黑" w:hint="eastAsia"/>
                <w:szCs w:val="21"/>
              </w:rPr>
              <w:t>筑牢三道防线  护航能源安全</w:t>
            </w:r>
            <w:r w:rsidRPr="000D7765">
              <w:rPr>
                <w:rFonts w:ascii="宋体" w:eastAsia="宋体" w:hAnsi="宋体" w:cs="微软雅黑" w:hint="eastAsia"/>
                <w:szCs w:val="21"/>
              </w:rPr>
              <w:t>——</w:t>
            </w:r>
            <w:r w:rsidRPr="000D7765">
              <w:rPr>
                <w:rFonts w:ascii="宋体" w:eastAsia="宋体" w:hAnsi="宋体" w:cs="微软雅黑" w:hint="eastAsia"/>
                <w:szCs w:val="21"/>
              </w:rPr>
              <w:t>安全生产立体防控体系构建</w:t>
            </w:r>
            <w:r w:rsidRPr="000D7765">
              <w:rPr>
                <w:rFonts w:ascii="宋体" w:eastAsia="宋体" w:hAnsi="宋体" w:cs="微软雅黑" w:hint="eastAsia"/>
                <w:szCs w:val="21"/>
              </w:rPr>
              <w:t>》</w:t>
            </w:r>
          </w:p>
        </w:tc>
      </w:tr>
    </w:tbl>
    <w:p w14:paraId="07815D5C" w14:textId="09607A57" w:rsidR="006D7E4F" w:rsidRPr="000D7765" w:rsidRDefault="006D7E4F" w:rsidP="00E72B00">
      <w:pPr>
        <w:spacing w:line="480" w:lineRule="exact"/>
        <w:rPr>
          <w:rFonts w:ascii="宋体" w:eastAsia="宋体" w:hAnsi="宋体" w:hint="eastAsia"/>
          <w:bCs/>
          <w:kern w:val="0"/>
          <w:sz w:val="24"/>
          <w:szCs w:val="24"/>
        </w:rPr>
      </w:pPr>
    </w:p>
    <w:sectPr w:rsidR="006D7E4F" w:rsidRPr="000D7765" w:rsidSect="00E72B00">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25669" w14:textId="77777777" w:rsidR="00C670BB" w:rsidRDefault="00C670BB" w:rsidP="00E72B00">
      <w:pPr>
        <w:rPr>
          <w:rFonts w:hint="eastAsia"/>
        </w:rPr>
      </w:pPr>
      <w:r>
        <w:separator/>
      </w:r>
    </w:p>
  </w:endnote>
  <w:endnote w:type="continuationSeparator" w:id="0">
    <w:p w14:paraId="27AC3E2D" w14:textId="77777777" w:rsidR="00C670BB" w:rsidRDefault="00C670BB" w:rsidP="00E72B0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1DC8D" w14:textId="77777777" w:rsidR="00C670BB" w:rsidRDefault="00C670BB" w:rsidP="00E72B00">
      <w:pPr>
        <w:rPr>
          <w:rFonts w:hint="eastAsia"/>
        </w:rPr>
      </w:pPr>
      <w:r>
        <w:separator/>
      </w:r>
    </w:p>
  </w:footnote>
  <w:footnote w:type="continuationSeparator" w:id="0">
    <w:p w14:paraId="3D9A63F7" w14:textId="77777777" w:rsidR="00C670BB" w:rsidRDefault="00C670BB" w:rsidP="00E72B0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018F2"/>
    <w:multiLevelType w:val="multilevel"/>
    <w:tmpl w:val="74B8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E0730C"/>
    <w:multiLevelType w:val="multilevel"/>
    <w:tmpl w:val="BAC6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863A22"/>
    <w:multiLevelType w:val="singleLevel"/>
    <w:tmpl w:val="42863A22"/>
    <w:lvl w:ilvl="0">
      <w:start w:val="1"/>
      <w:numFmt w:val="decimal"/>
      <w:lvlText w:val="%1."/>
      <w:lvlJc w:val="left"/>
      <w:pPr>
        <w:tabs>
          <w:tab w:val="left" w:pos="312"/>
        </w:tabs>
      </w:pPr>
    </w:lvl>
  </w:abstractNum>
  <w:abstractNum w:abstractNumId="3" w15:restartNumberingAfterBreak="0">
    <w:nsid w:val="47A41678"/>
    <w:multiLevelType w:val="hybridMultilevel"/>
    <w:tmpl w:val="24228DB0"/>
    <w:lvl w:ilvl="0" w:tplc="40F2E61A">
      <w:start w:val="2"/>
      <w:numFmt w:val="bullet"/>
      <w:lvlText w:val="■"/>
      <w:lvlJc w:val="left"/>
      <w:pPr>
        <w:ind w:left="360" w:hanging="360"/>
      </w:pPr>
      <w:rPr>
        <w:rFonts w:ascii="宋体" w:eastAsia="宋体" w:hAnsi="宋体" w:cs="Segoe UI Symbol" w:hint="eastAsia"/>
        <w:color w:val="C00000"/>
        <w:sz w:val="28"/>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686982728">
    <w:abstractNumId w:val="0"/>
  </w:num>
  <w:num w:numId="2" w16cid:durableId="523446984">
    <w:abstractNumId w:val="1"/>
  </w:num>
  <w:num w:numId="3" w16cid:durableId="424309514">
    <w:abstractNumId w:val="3"/>
  </w:num>
  <w:num w:numId="4" w16cid:durableId="1944918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4F"/>
    <w:rsid w:val="00012BCD"/>
    <w:rsid w:val="00016521"/>
    <w:rsid w:val="00035274"/>
    <w:rsid w:val="000519AD"/>
    <w:rsid w:val="000525D7"/>
    <w:rsid w:val="00056C53"/>
    <w:rsid w:val="000819CD"/>
    <w:rsid w:val="0008607B"/>
    <w:rsid w:val="00086349"/>
    <w:rsid w:val="0008701B"/>
    <w:rsid w:val="00095FF9"/>
    <w:rsid w:val="00097462"/>
    <w:rsid w:val="000976D4"/>
    <w:rsid w:val="000A071F"/>
    <w:rsid w:val="000A20DD"/>
    <w:rsid w:val="000B39D0"/>
    <w:rsid w:val="000B3C39"/>
    <w:rsid w:val="000B5C08"/>
    <w:rsid w:val="000C5B69"/>
    <w:rsid w:val="000D7765"/>
    <w:rsid w:val="000F188B"/>
    <w:rsid w:val="000F3DF5"/>
    <w:rsid w:val="000F6E73"/>
    <w:rsid w:val="001003B8"/>
    <w:rsid w:val="00104BB0"/>
    <w:rsid w:val="00111E27"/>
    <w:rsid w:val="001166C4"/>
    <w:rsid w:val="001233F5"/>
    <w:rsid w:val="00137B9E"/>
    <w:rsid w:val="00137ECC"/>
    <w:rsid w:val="00143908"/>
    <w:rsid w:val="00147F92"/>
    <w:rsid w:val="001541D1"/>
    <w:rsid w:val="00160F93"/>
    <w:rsid w:val="00163A25"/>
    <w:rsid w:val="00164EE2"/>
    <w:rsid w:val="00165D09"/>
    <w:rsid w:val="00172E8A"/>
    <w:rsid w:val="001735A0"/>
    <w:rsid w:val="00182885"/>
    <w:rsid w:val="00191585"/>
    <w:rsid w:val="001A5B54"/>
    <w:rsid w:val="001A5C7F"/>
    <w:rsid w:val="001A70B5"/>
    <w:rsid w:val="001B5057"/>
    <w:rsid w:val="001C03AD"/>
    <w:rsid w:val="001D40A9"/>
    <w:rsid w:val="001E1431"/>
    <w:rsid w:val="002116C9"/>
    <w:rsid w:val="002220A2"/>
    <w:rsid w:val="00226169"/>
    <w:rsid w:val="0022754B"/>
    <w:rsid w:val="00230737"/>
    <w:rsid w:val="002311F8"/>
    <w:rsid w:val="0023340A"/>
    <w:rsid w:val="00246ECF"/>
    <w:rsid w:val="00247D2D"/>
    <w:rsid w:val="00253639"/>
    <w:rsid w:val="00267CCE"/>
    <w:rsid w:val="00285F81"/>
    <w:rsid w:val="00292CD0"/>
    <w:rsid w:val="00293C11"/>
    <w:rsid w:val="002A2182"/>
    <w:rsid w:val="002C06BD"/>
    <w:rsid w:val="002C4DE5"/>
    <w:rsid w:val="002C65F3"/>
    <w:rsid w:val="002F6794"/>
    <w:rsid w:val="00324BE1"/>
    <w:rsid w:val="00330E10"/>
    <w:rsid w:val="00337DE3"/>
    <w:rsid w:val="00341BA3"/>
    <w:rsid w:val="003423AE"/>
    <w:rsid w:val="00342D35"/>
    <w:rsid w:val="0034436D"/>
    <w:rsid w:val="00351167"/>
    <w:rsid w:val="0035295C"/>
    <w:rsid w:val="003544A2"/>
    <w:rsid w:val="0035738E"/>
    <w:rsid w:val="0038734A"/>
    <w:rsid w:val="00395FCB"/>
    <w:rsid w:val="00396060"/>
    <w:rsid w:val="003A034C"/>
    <w:rsid w:val="003A2A97"/>
    <w:rsid w:val="003C5C1E"/>
    <w:rsid w:val="003C787A"/>
    <w:rsid w:val="003D5C33"/>
    <w:rsid w:val="003E091D"/>
    <w:rsid w:val="003E1423"/>
    <w:rsid w:val="003F6C80"/>
    <w:rsid w:val="00401950"/>
    <w:rsid w:val="00413BFB"/>
    <w:rsid w:val="0041435C"/>
    <w:rsid w:val="00414A56"/>
    <w:rsid w:val="00414FB4"/>
    <w:rsid w:val="00427A00"/>
    <w:rsid w:val="00430065"/>
    <w:rsid w:val="00433199"/>
    <w:rsid w:val="00443C21"/>
    <w:rsid w:val="00452775"/>
    <w:rsid w:val="00453B63"/>
    <w:rsid w:val="004706CF"/>
    <w:rsid w:val="00471074"/>
    <w:rsid w:val="00471973"/>
    <w:rsid w:val="004868FF"/>
    <w:rsid w:val="0049159D"/>
    <w:rsid w:val="004A4B9B"/>
    <w:rsid w:val="004A67EE"/>
    <w:rsid w:val="004B298F"/>
    <w:rsid w:val="004B5BC6"/>
    <w:rsid w:val="004C025C"/>
    <w:rsid w:val="004C1901"/>
    <w:rsid w:val="004C2331"/>
    <w:rsid w:val="004C2D7D"/>
    <w:rsid w:val="004C55C0"/>
    <w:rsid w:val="004C6117"/>
    <w:rsid w:val="004D1C49"/>
    <w:rsid w:val="004D5960"/>
    <w:rsid w:val="004E0469"/>
    <w:rsid w:val="004E2904"/>
    <w:rsid w:val="004E2D03"/>
    <w:rsid w:val="004E6261"/>
    <w:rsid w:val="00507A27"/>
    <w:rsid w:val="00517FE8"/>
    <w:rsid w:val="00530B0E"/>
    <w:rsid w:val="00544EB5"/>
    <w:rsid w:val="00552E85"/>
    <w:rsid w:val="00564BFD"/>
    <w:rsid w:val="00565280"/>
    <w:rsid w:val="00565D98"/>
    <w:rsid w:val="00570AAD"/>
    <w:rsid w:val="005738C5"/>
    <w:rsid w:val="005755B5"/>
    <w:rsid w:val="0059342A"/>
    <w:rsid w:val="005A2930"/>
    <w:rsid w:val="005B2B6B"/>
    <w:rsid w:val="005B3872"/>
    <w:rsid w:val="005B63C8"/>
    <w:rsid w:val="005D23BB"/>
    <w:rsid w:val="005F4238"/>
    <w:rsid w:val="00607070"/>
    <w:rsid w:val="00636C68"/>
    <w:rsid w:val="006412C6"/>
    <w:rsid w:val="00642AA4"/>
    <w:rsid w:val="00646139"/>
    <w:rsid w:val="006732E2"/>
    <w:rsid w:val="00676B1B"/>
    <w:rsid w:val="00685726"/>
    <w:rsid w:val="0068583A"/>
    <w:rsid w:val="00693AB3"/>
    <w:rsid w:val="006B2297"/>
    <w:rsid w:val="006B4CBD"/>
    <w:rsid w:val="006D54CA"/>
    <w:rsid w:val="006D56FB"/>
    <w:rsid w:val="006D7E4F"/>
    <w:rsid w:val="006E32B3"/>
    <w:rsid w:val="006E4720"/>
    <w:rsid w:val="006F0C09"/>
    <w:rsid w:val="00702113"/>
    <w:rsid w:val="00713590"/>
    <w:rsid w:val="00723351"/>
    <w:rsid w:val="00724096"/>
    <w:rsid w:val="00736BC3"/>
    <w:rsid w:val="0074093D"/>
    <w:rsid w:val="00743272"/>
    <w:rsid w:val="00752DA5"/>
    <w:rsid w:val="00754203"/>
    <w:rsid w:val="007548A3"/>
    <w:rsid w:val="00763C72"/>
    <w:rsid w:val="007867C5"/>
    <w:rsid w:val="00791214"/>
    <w:rsid w:val="007A33BB"/>
    <w:rsid w:val="007A39D7"/>
    <w:rsid w:val="007C2C34"/>
    <w:rsid w:val="007E4C83"/>
    <w:rsid w:val="007E5200"/>
    <w:rsid w:val="007E70D1"/>
    <w:rsid w:val="008018F8"/>
    <w:rsid w:val="00802F6F"/>
    <w:rsid w:val="00806B3E"/>
    <w:rsid w:val="00810256"/>
    <w:rsid w:val="008125FA"/>
    <w:rsid w:val="00816581"/>
    <w:rsid w:val="008174D6"/>
    <w:rsid w:val="00823645"/>
    <w:rsid w:val="00830DBE"/>
    <w:rsid w:val="008330D2"/>
    <w:rsid w:val="00833D58"/>
    <w:rsid w:val="00834664"/>
    <w:rsid w:val="00841F32"/>
    <w:rsid w:val="00843CE6"/>
    <w:rsid w:val="00847E72"/>
    <w:rsid w:val="00861F58"/>
    <w:rsid w:val="00862826"/>
    <w:rsid w:val="0087040E"/>
    <w:rsid w:val="008A7114"/>
    <w:rsid w:val="008B355F"/>
    <w:rsid w:val="008B4F11"/>
    <w:rsid w:val="008C08A5"/>
    <w:rsid w:val="008C3A2A"/>
    <w:rsid w:val="008C560F"/>
    <w:rsid w:val="008C6D90"/>
    <w:rsid w:val="008D5757"/>
    <w:rsid w:val="008D604C"/>
    <w:rsid w:val="008D696E"/>
    <w:rsid w:val="008F4F9A"/>
    <w:rsid w:val="0090772B"/>
    <w:rsid w:val="0091215A"/>
    <w:rsid w:val="00923CA8"/>
    <w:rsid w:val="00942A41"/>
    <w:rsid w:val="00946DB6"/>
    <w:rsid w:val="009476FA"/>
    <w:rsid w:val="00947FE9"/>
    <w:rsid w:val="00951E33"/>
    <w:rsid w:val="00962B8C"/>
    <w:rsid w:val="009671F9"/>
    <w:rsid w:val="0096789A"/>
    <w:rsid w:val="009805B5"/>
    <w:rsid w:val="00983C32"/>
    <w:rsid w:val="00987AFD"/>
    <w:rsid w:val="0099198E"/>
    <w:rsid w:val="009974DA"/>
    <w:rsid w:val="009B1E6F"/>
    <w:rsid w:val="009B5C8E"/>
    <w:rsid w:val="009B76AE"/>
    <w:rsid w:val="009C5C88"/>
    <w:rsid w:val="009D081C"/>
    <w:rsid w:val="009F2875"/>
    <w:rsid w:val="00A1159D"/>
    <w:rsid w:val="00A1421D"/>
    <w:rsid w:val="00A14C28"/>
    <w:rsid w:val="00A3353E"/>
    <w:rsid w:val="00A42DD6"/>
    <w:rsid w:val="00A44DDC"/>
    <w:rsid w:val="00A66187"/>
    <w:rsid w:val="00A663DD"/>
    <w:rsid w:val="00A85134"/>
    <w:rsid w:val="00A85584"/>
    <w:rsid w:val="00A877AF"/>
    <w:rsid w:val="00A90394"/>
    <w:rsid w:val="00AB1653"/>
    <w:rsid w:val="00AB2D89"/>
    <w:rsid w:val="00AB6A13"/>
    <w:rsid w:val="00AD4D7F"/>
    <w:rsid w:val="00AE60F5"/>
    <w:rsid w:val="00B042C5"/>
    <w:rsid w:val="00B05587"/>
    <w:rsid w:val="00B07FBD"/>
    <w:rsid w:val="00B12B24"/>
    <w:rsid w:val="00B210C2"/>
    <w:rsid w:val="00B27527"/>
    <w:rsid w:val="00B31C2F"/>
    <w:rsid w:val="00B4144D"/>
    <w:rsid w:val="00B550A2"/>
    <w:rsid w:val="00B6236E"/>
    <w:rsid w:val="00B71E59"/>
    <w:rsid w:val="00B90A4C"/>
    <w:rsid w:val="00B938B1"/>
    <w:rsid w:val="00B95BFF"/>
    <w:rsid w:val="00BA5F9E"/>
    <w:rsid w:val="00BB02A5"/>
    <w:rsid w:val="00BB46D2"/>
    <w:rsid w:val="00BE1139"/>
    <w:rsid w:val="00BF1A77"/>
    <w:rsid w:val="00BF57B6"/>
    <w:rsid w:val="00C00A28"/>
    <w:rsid w:val="00C042C0"/>
    <w:rsid w:val="00C06C64"/>
    <w:rsid w:val="00C1078B"/>
    <w:rsid w:val="00C12E35"/>
    <w:rsid w:val="00C17E4C"/>
    <w:rsid w:val="00C2478F"/>
    <w:rsid w:val="00C31553"/>
    <w:rsid w:val="00C34876"/>
    <w:rsid w:val="00C35AED"/>
    <w:rsid w:val="00C416D7"/>
    <w:rsid w:val="00C51EFC"/>
    <w:rsid w:val="00C53656"/>
    <w:rsid w:val="00C55CCE"/>
    <w:rsid w:val="00C6363A"/>
    <w:rsid w:val="00C64511"/>
    <w:rsid w:val="00C670BB"/>
    <w:rsid w:val="00C86A8A"/>
    <w:rsid w:val="00C95928"/>
    <w:rsid w:val="00CA42F6"/>
    <w:rsid w:val="00CD589E"/>
    <w:rsid w:val="00CD6482"/>
    <w:rsid w:val="00CE6E15"/>
    <w:rsid w:val="00CF2130"/>
    <w:rsid w:val="00D06666"/>
    <w:rsid w:val="00D1137F"/>
    <w:rsid w:val="00D12836"/>
    <w:rsid w:val="00D243F8"/>
    <w:rsid w:val="00D41CE6"/>
    <w:rsid w:val="00D4651E"/>
    <w:rsid w:val="00D7741E"/>
    <w:rsid w:val="00D82DC8"/>
    <w:rsid w:val="00D83B91"/>
    <w:rsid w:val="00D94DA7"/>
    <w:rsid w:val="00D969C9"/>
    <w:rsid w:val="00DA3C46"/>
    <w:rsid w:val="00DC251F"/>
    <w:rsid w:val="00DD14A8"/>
    <w:rsid w:val="00DE6353"/>
    <w:rsid w:val="00DF40B0"/>
    <w:rsid w:val="00DF4124"/>
    <w:rsid w:val="00DF4248"/>
    <w:rsid w:val="00E0779A"/>
    <w:rsid w:val="00E17291"/>
    <w:rsid w:val="00E22D04"/>
    <w:rsid w:val="00E301C4"/>
    <w:rsid w:val="00E32EBA"/>
    <w:rsid w:val="00E33EE8"/>
    <w:rsid w:val="00E41FD1"/>
    <w:rsid w:val="00E450DA"/>
    <w:rsid w:val="00E50904"/>
    <w:rsid w:val="00E72B00"/>
    <w:rsid w:val="00E73D60"/>
    <w:rsid w:val="00E84F46"/>
    <w:rsid w:val="00E8617E"/>
    <w:rsid w:val="00E90394"/>
    <w:rsid w:val="00E910FC"/>
    <w:rsid w:val="00E9165E"/>
    <w:rsid w:val="00EA0903"/>
    <w:rsid w:val="00EB2D19"/>
    <w:rsid w:val="00EB33FD"/>
    <w:rsid w:val="00EC1CAD"/>
    <w:rsid w:val="00ED1251"/>
    <w:rsid w:val="00EE4AE1"/>
    <w:rsid w:val="00EF0A51"/>
    <w:rsid w:val="00EF713C"/>
    <w:rsid w:val="00F12D07"/>
    <w:rsid w:val="00F36548"/>
    <w:rsid w:val="00F4305E"/>
    <w:rsid w:val="00F46F02"/>
    <w:rsid w:val="00F82A9C"/>
    <w:rsid w:val="00F90C80"/>
    <w:rsid w:val="00F90E29"/>
    <w:rsid w:val="00F9411B"/>
    <w:rsid w:val="00FB1300"/>
    <w:rsid w:val="00FD4ACF"/>
    <w:rsid w:val="00FE4032"/>
    <w:rsid w:val="00FF1E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37BBD"/>
  <w15:chartTrackingRefBased/>
  <w15:docId w15:val="{C99084C4-D49A-4FA8-A525-87E152F2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F9A"/>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6D7E4F"/>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6D7E4F"/>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6D7E4F"/>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6D7E4F"/>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6D7E4F"/>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6D7E4F"/>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6D7E4F"/>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6D7E4F"/>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6D7E4F"/>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D7E4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D7E4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D7E4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D7E4F"/>
    <w:rPr>
      <w:rFonts w:cstheme="majorBidi"/>
      <w:color w:val="2F5496" w:themeColor="accent1" w:themeShade="BF"/>
      <w:sz w:val="28"/>
      <w:szCs w:val="28"/>
    </w:rPr>
  </w:style>
  <w:style w:type="character" w:customStyle="1" w:styleId="50">
    <w:name w:val="标题 5 字符"/>
    <w:basedOn w:val="a0"/>
    <w:link w:val="5"/>
    <w:uiPriority w:val="9"/>
    <w:semiHidden/>
    <w:rsid w:val="006D7E4F"/>
    <w:rPr>
      <w:rFonts w:cstheme="majorBidi"/>
      <w:color w:val="2F5496" w:themeColor="accent1" w:themeShade="BF"/>
      <w:sz w:val="24"/>
    </w:rPr>
  </w:style>
  <w:style w:type="character" w:customStyle="1" w:styleId="60">
    <w:name w:val="标题 6 字符"/>
    <w:basedOn w:val="a0"/>
    <w:link w:val="6"/>
    <w:uiPriority w:val="9"/>
    <w:semiHidden/>
    <w:rsid w:val="006D7E4F"/>
    <w:rPr>
      <w:rFonts w:cstheme="majorBidi"/>
      <w:b/>
      <w:bCs/>
      <w:color w:val="2F5496" w:themeColor="accent1" w:themeShade="BF"/>
    </w:rPr>
  </w:style>
  <w:style w:type="character" w:customStyle="1" w:styleId="70">
    <w:name w:val="标题 7 字符"/>
    <w:basedOn w:val="a0"/>
    <w:link w:val="7"/>
    <w:uiPriority w:val="9"/>
    <w:semiHidden/>
    <w:rsid w:val="006D7E4F"/>
    <w:rPr>
      <w:rFonts w:cstheme="majorBidi"/>
      <w:b/>
      <w:bCs/>
      <w:color w:val="595959" w:themeColor="text1" w:themeTint="A6"/>
    </w:rPr>
  </w:style>
  <w:style w:type="character" w:customStyle="1" w:styleId="80">
    <w:name w:val="标题 8 字符"/>
    <w:basedOn w:val="a0"/>
    <w:link w:val="8"/>
    <w:uiPriority w:val="9"/>
    <w:semiHidden/>
    <w:rsid w:val="006D7E4F"/>
    <w:rPr>
      <w:rFonts w:cstheme="majorBidi"/>
      <w:color w:val="595959" w:themeColor="text1" w:themeTint="A6"/>
    </w:rPr>
  </w:style>
  <w:style w:type="character" w:customStyle="1" w:styleId="90">
    <w:name w:val="标题 9 字符"/>
    <w:basedOn w:val="a0"/>
    <w:link w:val="9"/>
    <w:uiPriority w:val="9"/>
    <w:semiHidden/>
    <w:rsid w:val="006D7E4F"/>
    <w:rPr>
      <w:rFonts w:eastAsiaTheme="majorEastAsia" w:cstheme="majorBidi"/>
      <w:color w:val="595959" w:themeColor="text1" w:themeTint="A6"/>
    </w:rPr>
  </w:style>
  <w:style w:type="paragraph" w:styleId="a3">
    <w:name w:val="Title"/>
    <w:basedOn w:val="a"/>
    <w:next w:val="a"/>
    <w:link w:val="a4"/>
    <w:uiPriority w:val="10"/>
    <w:qFormat/>
    <w:rsid w:val="006D7E4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6D7E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7E4F"/>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6D7E4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7E4F"/>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6D7E4F"/>
    <w:rPr>
      <w:i/>
      <w:iCs/>
      <w:color w:val="404040" w:themeColor="text1" w:themeTint="BF"/>
    </w:rPr>
  </w:style>
  <w:style w:type="paragraph" w:styleId="a9">
    <w:name w:val="List Paragraph"/>
    <w:basedOn w:val="a"/>
    <w:uiPriority w:val="34"/>
    <w:qFormat/>
    <w:rsid w:val="006D7E4F"/>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6D7E4F"/>
    <w:rPr>
      <w:i/>
      <w:iCs/>
      <w:color w:val="2F5496" w:themeColor="accent1" w:themeShade="BF"/>
    </w:rPr>
  </w:style>
  <w:style w:type="paragraph" w:styleId="ab">
    <w:name w:val="Intense Quote"/>
    <w:basedOn w:val="a"/>
    <w:next w:val="a"/>
    <w:link w:val="ac"/>
    <w:uiPriority w:val="30"/>
    <w:qFormat/>
    <w:rsid w:val="006D7E4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6D7E4F"/>
    <w:rPr>
      <w:i/>
      <w:iCs/>
      <w:color w:val="2F5496" w:themeColor="accent1" w:themeShade="BF"/>
    </w:rPr>
  </w:style>
  <w:style w:type="character" w:styleId="ad">
    <w:name w:val="Intense Reference"/>
    <w:basedOn w:val="a0"/>
    <w:uiPriority w:val="32"/>
    <w:qFormat/>
    <w:rsid w:val="006D7E4F"/>
    <w:rPr>
      <w:b/>
      <w:bCs/>
      <w:smallCaps/>
      <w:color w:val="2F5496" w:themeColor="accent1" w:themeShade="BF"/>
      <w:spacing w:val="5"/>
    </w:rPr>
  </w:style>
  <w:style w:type="paragraph" w:styleId="ae">
    <w:name w:val="header"/>
    <w:basedOn w:val="a"/>
    <w:link w:val="af"/>
    <w:uiPriority w:val="99"/>
    <w:unhideWhenUsed/>
    <w:rsid w:val="00E72B00"/>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E72B00"/>
    <w:rPr>
      <w:sz w:val="18"/>
      <w:szCs w:val="18"/>
    </w:rPr>
  </w:style>
  <w:style w:type="paragraph" w:styleId="af0">
    <w:name w:val="footer"/>
    <w:basedOn w:val="a"/>
    <w:link w:val="af1"/>
    <w:uiPriority w:val="99"/>
    <w:unhideWhenUsed/>
    <w:rsid w:val="00E72B00"/>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E72B00"/>
    <w:rPr>
      <w:sz w:val="18"/>
      <w:szCs w:val="18"/>
    </w:rPr>
  </w:style>
  <w:style w:type="table" w:customStyle="1" w:styleId="21">
    <w:name w:val="网格型浅色2"/>
    <w:basedOn w:val="a1"/>
    <w:uiPriority w:val="40"/>
    <w:rsid w:val="003E1423"/>
    <w:pPr>
      <w:spacing w:after="0" w:line="240" w:lineRule="auto"/>
    </w:pPr>
    <w:rPr>
      <w:rFonts w:ascii="Times New Roman" w:eastAsia="宋体" w:hAnsi="Times New Roman" w:cs="Times New Roman"/>
      <w:kern w:val="0"/>
      <w:sz w:val="20"/>
      <w:szCs w:val="20"/>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2">
    <w:name w:val="Table Grid"/>
    <w:basedOn w:val="a1"/>
    <w:uiPriority w:val="39"/>
    <w:rsid w:val="004C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989</TotalTime>
  <Pages>10</Pages>
  <Words>4319</Words>
  <Characters>425</Characters>
  <Application>Microsoft Office Word</Application>
  <DocSecurity>0</DocSecurity>
  <Lines>3</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36</cp:revision>
  <dcterms:created xsi:type="dcterms:W3CDTF">2025-12-02T16:04:00Z</dcterms:created>
  <dcterms:modified xsi:type="dcterms:W3CDTF">2025-12-09T09:18:00Z</dcterms:modified>
</cp:coreProperties>
</file>