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20D826" w14:textId="77777777" w:rsidR="009B3E4C" w:rsidRPr="009B3E4C" w:rsidRDefault="009B3E4C" w:rsidP="003F61C7">
      <w:pPr>
        <w:spacing w:afterLines="20" w:after="62" w:line="480" w:lineRule="exact"/>
        <w:jc w:val="center"/>
        <w:rPr>
          <w:rFonts w:ascii="宋体" w:eastAsia="宋体" w:hAnsi="宋体" w:cs="微软雅黑"/>
          <w:b/>
          <w:color w:val="1F497D"/>
          <w:sz w:val="32"/>
          <w:szCs w:val="36"/>
        </w:rPr>
      </w:pPr>
      <w:r w:rsidRPr="009B3E4C">
        <w:rPr>
          <w:rFonts w:ascii="宋体" w:eastAsia="宋体" w:hAnsi="宋体" w:cs="微软雅黑" w:hint="eastAsia"/>
          <w:b/>
          <w:color w:val="1F497D"/>
          <w:sz w:val="32"/>
          <w:szCs w:val="36"/>
        </w:rPr>
        <w:t>数据分析在供应链中的价值挖掘</w:t>
      </w:r>
    </w:p>
    <w:p w14:paraId="1511069B" w14:textId="77777777" w:rsidR="009B3E4C" w:rsidRPr="009B3E4C" w:rsidRDefault="009B3E4C" w:rsidP="003F61C7">
      <w:pPr>
        <w:spacing w:line="480" w:lineRule="exact"/>
        <w:rPr>
          <w:rFonts w:ascii="宋体" w:eastAsia="宋体" w:hAnsi="宋体"/>
          <w:sz w:val="24"/>
          <w:szCs w:val="24"/>
        </w:rPr>
      </w:pPr>
    </w:p>
    <w:p w14:paraId="49372D8B"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课程背景：</w:t>
      </w:r>
    </w:p>
    <w:p w14:paraId="64DB010A" w14:textId="77777777" w:rsidR="009B3E4C" w:rsidRPr="009B3E4C" w:rsidRDefault="009B3E4C" w:rsidP="003F61C7">
      <w:pPr>
        <w:spacing w:line="480" w:lineRule="exact"/>
        <w:ind w:firstLine="420"/>
        <w:rPr>
          <w:rFonts w:ascii="宋体" w:eastAsia="宋体" w:hAnsi="宋体"/>
          <w:sz w:val="24"/>
          <w:szCs w:val="24"/>
        </w:rPr>
      </w:pPr>
      <w:r w:rsidRPr="009B3E4C">
        <w:rPr>
          <w:rFonts w:ascii="宋体" w:eastAsia="宋体" w:hAnsi="宋体" w:hint="eastAsia"/>
          <w:sz w:val="24"/>
          <w:szCs w:val="24"/>
        </w:rPr>
        <w:t>在竞争日益激烈的商业环境中，高效的供应链是企业成功的关键。《数据分析在供应链中的价值挖掘》课程通过深入浅出的方式，教你如何利用数据分析提升供应链管理的精准度和效率。</w:t>
      </w:r>
    </w:p>
    <w:p w14:paraId="40C3CAC7" w14:textId="77777777" w:rsidR="009B3E4C" w:rsidRPr="009B3E4C" w:rsidRDefault="009B3E4C" w:rsidP="003F61C7">
      <w:pPr>
        <w:spacing w:line="480" w:lineRule="exact"/>
        <w:ind w:firstLine="420"/>
        <w:rPr>
          <w:rFonts w:ascii="宋体" w:eastAsia="宋体" w:hAnsi="宋体"/>
          <w:sz w:val="24"/>
          <w:szCs w:val="24"/>
        </w:rPr>
      </w:pPr>
      <w:r w:rsidRPr="009B3E4C">
        <w:rPr>
          <w:rFonts w:ascii="宋体" w:eastAsia="宋体" w:hAnsi="宋体" w:hint="eastAsia"/>
          <w:sz w:val="24"/>
          <w:szCs w:val="24"/>
        </w:rPr>
        <w:t>本课程旨在传授如何运用数据分析在供应链中挖掘潜在价值。通过数据分析，企业能够洞悉市场需求、优化库存水平、提高运营效率，并减少不确定性带来的风险。课程从数据分析的基本原理出发，逐步深入到具体技术的应用，再通过实际案例分析，让学员系统掌握数据分析在供应链中的实际操作和战略决策价值。</w:t>
      </w:r>
    </w:p>
    <w:p w14:paraId="32470E95" w14:textId="77777777" w:rsidR="009B3E4C" w:rsidRPr="009B3E4C" w:rsidRDefault="009B3E4C" w:rsidP="003F61C7">
      <w:pPr>
        <w:spacing w:line="480" w:lineRule="exact"/>
        <w:rPr>
          <w:rFonts w:ascii="宋体" w:eastAsia="宋体" w:hAnsi="宋体"/>
          <w:sz w:val="24"/>
          <w:szCs w:val="24"/>
        </w:rPr>
      </w:pPr>
    </w:p>
    <w:p w14:paraId="6B073F3F"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课程收益：</w:t>
      </w:r>
    </w:p>
    <w:p w14:paraId="10123AEB"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sz w:val="24"/>
          <w:szCs w:val="24"/>
        </w:rPr>
        <w:t>●</w:t>
      </w:r>
      <w:r>
        <w:rPr>
          <w:rFonts w:ascii="宋体" w:eastAsia="宋体" w:hAnsi="宋体" w:hint="eastAsia"/>
          <w:sz w:val="24"/>
          <w:szCs w:val="24"/>
        </w:rPr>
        <w:t xml:space="preserve"> </w:t>
      </w:r>
      <w:r w:rsidRPr="009B3E4C">
        <w:rPr>
          <w:rFonts w:ascii="宋体" w:eastAsia="宋体" w:hAnsi="宋体" w:hint="eastAsia"/>
          <w:sz w:val="24"/>
          <w:szCs w:val="24"/>
        </w:rPr>
        <w:t>掌握如何利用数据分析优化需求预测和库存管理</w:t>
      </w:r>
      <w:r>
        <w:rPr>
          <w:rFonts w:ascii="宋体" w:eastAsia="宋体" w:hAnsi="宋体" w:hint="eastAsia"/>
          <w:sz w:val="24"/>
          <w:szCs w:val="24"/>
        </w:rPr>
        <w:t>；</w:t>
      </w:r>
    </w:p>
    <w:p w14:paraId="266AF38F"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sz w:val="24"/>
          <w:szCs w:val="24"/>
        </w:rPr>
        <w:t>●</w:t>
      </w:r>
      <w:r>
        <w:rPr>
          <w:rFonts w:ascii="宋体" w:eastAsia="宋体" w:hAnsi="宋体" w:hint="eastAsia"/>
          <w:sz w:val="24"/>
          <w:szCs w:val="24"/>
        </w:rPr>
        <w:t xml:space="preserve"> </w:t>
      </w:r>
      <w:r w:rsidRPr="009B3E4C">
        <w:rPr>
          <w:rFonts w:ascii="宋体" w:eastAsia="宋体" w:hAnsi="宋体" w:hint="eastAsia"/>
          <w:sz w:val="24"/>
          <w:szCs w:val="24"/>
        </w:rPr>
        <w:t>学会设定和监控关键绩效指标（</w:t>
      </w:r>
      <w:r w:rsidRPr="009B3E4C">
        <w:rPr>
          <w:rFonts w:ascii="宋体" w:eastAsia="宋体" w:hAnsi="宋体"/>
          <w:sz w:val="24"/>
          <w:szCs w:val="24"/>
        </w:rPr>
        <w:t>KPIs），实时提升供应链性能</w:t>
      </w:r>
      <w:r>
        <w:rPr>
          <w:rFonts w:ascii="宋体" w:eastAsia="宋体" w:hAnsi="宋体" w:hint="eastAsia"/>
          <w:sz w:val="24"/>
          <w:szCs w:val="24"/>
        </w:rPr>
        <w:t>；</w:t>
      </w:r>
    </w:p>
    <w:p w14:paraId="700E728A"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sz w:val="24"/>
          <w:szCs w:val="24"/>
        </w:rPr>
        <w:t>●</w:t>
      </w:r>
      <w:r>
        <w:rPr>
          <w:rFonts w:ascii="宋体" w:eastAsia="宋体" w:hAnsi="宋体" w:hint="eastAsia"/>
          <w:sz w:val="24"/>
          <w:szCs w:val="24"/>
        </w:rPr>
        <w:t xml:space="preserve"> </w:t>
      </w:r>
      <w:r w:rsidRPr="009B3E4C">
        <w:rPr>
          <w:rFonts w:ascii="宋体" w:eastAsia="宋体" w:hAnsi="宋体" w:hint="eastAsia"/>
          <w:sz w:val="24"/>
          <w:szCs w:val="24"/>
        </w:rPr>
        <w:t>能够识别和应对供应链风险，保障业务连续性和竞争优势。</w:t>
      </w:r>
    </w:p>
    <w:p w14:paraId="754CFDCF" w14:textId="77777777" w:rsidR="009B3E4C" w:rsidRPr="009B3E4C" w:rsidRDefault="009B3E4C" w:rsidP="003F61C7">
      <w:pPr>
        <w:spacing w:line="480" w:lineRule="exact"/>
        <w:rPr>
          <w:rFonts w:ascii="宋体" w:eastAsia="宋体" w:hAnsi="宋体"/>
          <w:sz w:val="24"/>
          <w:szCs w:val="24"/>
        </w:rPr>
      </w:pPr>
    </w:p>
    <w:p w14:paraId="25B1DAC6"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b/>
          <w:color w:val="1F497D"/>
          <w:sz w:val="24"/>
          <w:szCs w:val="24"/>
        </w:rPr>
        <w:t>课程时间：</w:t>
      </w:r>
      <w:r w:rsidRPr="009B3E4C">
        <w:rPr>
          <w:rFonts w:ascii="宋体" w:eastAsia="宋体" w:hAnsi="宋体"/>
          <w:sz w:val="24"/>
          <w:szCs w:val="24"/>
        </w:rPr>
        <w:t>2天，6小时/天</w:t>
      </w:r>
    </w:p>
    <w:p w14:paraId="3322990D"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b/>
          <w:color w:val="1F497D"/>
          <w:sz w:val="24"/>
          <w:szCs w:val="24"/>
        </w:rPr>
        <w:t>课程对象：</w:t>
      </w:r>
      <w:r w:rsidRPr="009B3E4C">
        <w:rPr>
          <w:rFonts w:ascii="宋体" w:eastAsia="宋体" w:hAnsi="宋体" w:hint="eastAsia"/>
          <w:sz w:val="24"/>
          <w:szCs w:val="24"/>
        </w:rPr>
        <w:t>供应链相关从业者、管理者</w:t>
      </w:r>
    </w:p>
    <w:p w14:paraId="51564743"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hint="eastAsia"/>
          <w:b/>
          <w:color w:val="1F497D"/>
          <w:sz w:val="24"/>
          <w:szCs w:val="24"/>
        </w:rPr>
        <w:t>课程方式：</w:t>
      </w:r>
      <w:r w:rsidRPr="009B3E4C">
        <w:rPr>
          <w:rFonts w:ascii="宋体" w:eastAsia="宋体" w:hAnsi="宋体" w:hint="eastAsia"/>
          <w:sz w:val="24"/>
          <w:szCs w:val="24"/>
        </w:rPr>
        <w:t>讲演结合、全程互动、案例丰富、情景操练</w:t>
      </w:r>
    </w:p>
    <w:p w14:paraId="75F8B060" w14:textId="77777777" w:rsidR="009B3E4C" w:rsidRPr="009B3E4C" w:rsidRDefault="009B3E4C" w:rsidP="003F61C7">
      <w:pPr>
        <w:spacing w:line="480" w:lineRule="exact"/>
        <w:rPr>
          <w:rFonts w:ascii="宋体" w:eastAsia="宋体" w:hAnsi="宋体"/>
          <w:sz w:val="24"/>
          <w:szCs w:val="24"/>
        </w:rPr>
      </w:pPr>
    </w:p>
    <w:p w14:paraId="60934750" w14:textId="77777777" w:rsidR="009B3E4C" w:rsidRPr="009B3E4C" w:rsidRDefault="009B3E4C" w:rsidP="003F61C7">
      <w:pPr>
        <w:spacing w:line="480" w:lineRule="exact"/>
        <w:jc w:val="center"/>
        <w:rPr>
          <w:rFonts w:ascii="宋体" w:eastAsia="宋体" w:hAnsi="宋体"/>
          <w:b/>
          <w:color w:val="1F497D"/>
          <w:sz w:val="24"/>
          <w:szCs w:val="24"/>
        </w:rPr>
      </w:pPr>
      <w:r w:rsidRPr="009B3E4C">
        <w:rPr>
          <w:rFonts w:ascii="宋体" w:eastAsia="宋体" w:hAnsi="宋体" w:hint="eastAsia"/>
          <w:b/>
          <w:color w:val="1F497D"/>
          <w:sz w:val="24"/>
          <w:szCs w:val="24"/>
        </w:rPr>
        <w:t>课程大纲</w:t>
      </w:r>
    </w:p>
    <w:p w14:paraId="0D23AC65"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第一讲：建立策略采购的体系</w:t>
      </w:r>
    </w:p>
    <w:p w14:paraId="2C995A7C"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一、供应链时代</w:t>
      </w:r>
    </w:p>
    <w:p w14:paraId="12311EF1"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透明化与柔性化供应</w:t>
      </w:r>
      <w:proofErr w:type="gramStart"/>
      <w:r w:rsidRPr="009B3E4C">
        <w:rPr>
          <w:rFonts w:ascii="宋体" w:eastAsia="宋体" w:hAnsi="宋体"/>
          <w:sz w:val="24"/>
          <w:szCs w:val="24"/>
        </w:rPr>
        <w:t>链成为</w:t>
      </w:r>
      <w:proofErr w:type="gramEnd"/>
      <w:r w:rsidRPr="009B3E4C">
        <w:rPr>
          <w:rFonts w:ascii="宋体" w:eastAsia="宋体" w:hAnsi="宋体"/>
          <w:sz w:val="24"/>
          <w:szCs w:val="24"/>
        </w:rPr>
        <w:t>发展的核心</w:t>
      </w:r>
    </w:p>
    <w:p w14:paraId="017CB981"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数字化与人工智能应用</w:t>
      </w:r>
    </w:p>
    <w:p w14:paraId="28E534F3"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3. 大数据与算法成为供应链优化的重要依托</w:t>
      </w:r>
    </w:p>
    <w:p w14:paraId="7C2D12C2"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二、供应链管理的现代挑战</w:t>
      </w:r>
    </w:p>
    <w:p w14:paraId="6835A8ED"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全球化与市场变化的影响</w:t>
      </w:r>
    </w:p>
    <w:p w14:paraId="6D9E8BD9"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客户需求多样化对供应链的挑战</w:t>
      </w:r>
    </w:p>
    <w:p w14:paraId="7667F86B"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三、数据分析的基本原理</w:t>
      </w:r>
    </w:p>
    <w:p w14:paraId="0DB212FE"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lastRenderedPageBreak/>
        <w:t>1. 数据收集的重要性</w:t>
      </w:r>
    </w:p>
    <w:p w14:paraId="038F3FF7"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数据处理与清洗步骤</w:t>
      </w:r>
    </w:p>
    <w:p w14:paraId="2995A838"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四、数据分析与供应链管理的结合概述</w:t>
      </w:r>
    </w:p>
    <w:p w14:paraId="6D633CBD"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供应链中的数据分析流程</w:t>
      </w:r>
    </w:p>
    <w:p w14:paraId="131E1B0B"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成功案例简介</w:t>
      </w:r>
    </w:p>
    <w:p w14:paraId="05003C8E" w14:textId="77777777" w:rsidR="009B3E4C" w:rsidRPr="009B3E4C" w:rsidRDefault="009B3E4C" w:rsidP="003F61C7">
      <w:pPr>
        <w:spacing w:line="480" w:lineRule="exact"/>
        <w:rPr>
          <w:rFonts w:ascii="宋体" w:eastAsia="宋体" w:hAnsi="宋体"/>
          <w:sz w:val="24"/>
          <w:szCs w:val="24"/>
        </w:rPr>
      </w:pPr>
    </w:p>
    <w:p w14:paraId="751FD8F7"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第二讲：数据分析在供应链管理的作用</w:t>
      </w:r>
    </w:p>
    <w:p w14:paraId="61D38393"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一、供应链中数据分析的基础知识</w:t>
      </w:r>
    </w:p>
    <w:p w14:paraId="0A6B8462"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关键数据类型与采集方法</w:t>
      </w:r>
    </w:p>
    <w:p w14:paraId="59C25F3E"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数据分析工具与平台概览</w:t>
      </w:r>
    </w:p>
    <w:p w14:paraId="10CCBDD8"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二、实例分析：数据分析如何改进需求预测</w:t>
      </w:r>
    </w:p>
    <w:p w14:paraId="199BC5A9"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预测模型的构建与验证</w:t>
      </w:r>
    </w:p>
    <w:p w14:paraId="07FAB519"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需求预测的准确性提升策略</w:t>
      </w:r>
    </w:p>
    <w:p w14:paraId="3802253F"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三、数据可视化在供应链优化中的应用</w:t>
      </w:r>
    </w:p>
    <w:p w14:paraId="455BBF53"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可视化工具的选择与使用</w:t>
      </w:r>
    </w:p>
    <w:p w14:paraId="6BC79A08"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决策支持中的可视化技巧</w:t>
      </w:r>
    </w:p>
    <w:p w14:paraId="636D1EAA" w14:textId="77777777" w:rsidR="009B3E4C" w:rsidRPr="009B3E4C" w:rsidRDefault="009B3E4C" w:rsidP="003F61C7">
      <w:pPr>
        <w:spacing w:line="480" w:lineRule="exact"/>
        <w:rPr>
          <w:rFonts w:ascii="宋体" w:eastAsia="宋体" w:hAnsi="宋体"/>
          <w:sz w:val="24"/>
          <w:szCs w:val="24"/>
        </w:rPr>
      </w:pPr>
    </w:p>
    <w:p w14:paraId="6C3E400A"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第三讲：关键数据指标（</w:t>
      </w:r>
      <w:r w:rsidRPr="009B3E4C">
        <w:rPr>
          <w:rFonts w:ascii="宋体" w:eastAsia="宋体" w:hAnsi="宋体"/>
          <w:b/>
          <w:color w:val="1F497D"/>
          <w:sz w:val="24"/>
          <w:szCs w:val="24"/>
        </w:rPr>
        <w:t>KPIs）与性能监控</w:t>
      </w:r>
    </w:p>
    <w:p w14:paraId="2B2BA922"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一、定义</w:t>
      </w:r>
      <w:r w:rsidRPr="009B3E4C">
        <w:rPr>
          <w:rFonts w:ascii="宋体" w:eastAsia="宋体" w:hAnsi="宋体" w:cs="Times New Roman"/>
          <w:bCs w:val="0"/>
          <w:szCs w:val="24"/>
        </w:rPr>
        <w:t>KPIs：如何选择合适的指标</w:t>
      </w:r>
    </w:p>
    <w:p w14:paraId="45044D9A"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KPIs的设定原则</w:t>
      </w:r>
    </w:p>
    <w:p w14:paraId="5121D507"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供应</w:t>
      </w:r>
      <w:proofErr w:type="gramStart"/>
      <w:r w:rsidRPr="009B3E4C">
        <w:rPr>
          <w:rFonts w:ascii="宋体" w:eastAsia="宋体" w:hAnsi="宋体"/>
          <w:sz w:val="24"/>
          <w:szCs w:val="24"/>
        </w:rPr>
        <w:t>链关键</w:t>
      </w:r>
      <w:proofErr w:type="gramEnd"/>
      <w:r w:rsidRPr="009B3E4C">
        <w:rPr>
          <w:rFonts w:ascii="宋体" w:eastAsia="宋体" w:hAnsi="宋体"/>
          <w:sz w:val="24"/>
          <w:szCs w:val="24"/>
        </w:rPr>
        <w:t>绩效指标案例</w:t>
      </w:r>
    </w:p>
    <w:p w14:paraId="19F63D58"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二、实时数据监控的价值</w:t>
      </w:r>
    </w:p>
    <w:p w14:paraId="169C1D9B"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监控系统的架构</w:t>
      </w:r>
    </w:p>
    <w:p w14:paraId="7E288578"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实时反馈在运营中的作用</w:t>
      </w:r>
    </w:p>
    <w:p w14:paraId="73953557"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三、案例研讨：通过</w:t>
      </w:r>
      <w:r w:rsidRPr="009B3E4C">
        <w:rPr>
          <w:rFonts w:ascii="宋体" w:eastAsia="宋体" w:hAnsi="宋体" w:cs="Times New Roman"/>
          <w:bCs w:val="0"/>
          <w:szCs w:val="24"/>
        </w:rPr>
        <w:t>KPIs监控供应链绩效</w:t>
      </w:r>
    </w:p>
    <w:p w14:paraId="3E2C4869"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绩效分析的方法与流程</w:t>
      </w:r>
    </w:p>
    <w:p w14:paraId="43E2BD16"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绩效改进的策略与行动</w:t>
      </w:r>
    </w:p>
    <w:p w14:paraId="6C7CBFC5" w14:textId="77777777" w:rsidR="009B3E4C" w:rsidRPr="009B3E4C" w:rsidRDefault="009B3E4C" w:rsidP="003F61C7">
      <w:pPr>
        <w:spacing w:line="480" w:lineRule="exact"/>
        <w:rPr>
          <w:rFonts w:ascii="宋体" w:eastAsia="宋体" w:hAnsi="宋体"/>
          <w:sz w:val="24"/>
          <w:szCs w:val="24"/>
        </w:rPr>
      </w:pPr>
    </w:p>
    <w:p w14:paraId="08D5CD0D"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第四讲：数据分析技术在供应链中的应用</w:t>
      </w:r>
    </w:p>
    <w:p w14:paraId="0D280F2B"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一、描述性分析与运营效率</w:t>
      </w:r>
    </w:p>
    <w:p w14:paraId="54DA94E0"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过去数据的概况分析</w:t>
      </w:r>
    </w:p>
    <w:p w14:paraId="608E2E50"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效率问题的诊断与改进</w:t>
      </w:r>
    </w:p>
    <w:p w14:paraId="4993A434"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二、预测性分析在库存管理中的应用</w:t>
      </w:r>
    </w:p>
    <w:p w14:paraId="400F435F"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库存水平的动态预测模型</w:t>
      </w:r>
    </w:p>
    <w:p w14:paraId="24985D3E"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缺货与过剩的成本分析</w:t>
      </w:r>
    </w:p>
    <w:p w14:paraId="043DE32D"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三、规范性分析帮助决策制定</w:t>
      </w:r>
    </w:p>
    <w:p w14:paraId="5540EC0B"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决策树与成本效益分析</w:t>
      </w:r>
    </w:p>
    <w:p w14:paraId="36AC52C4"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模拟与优化技术</w:t>
      </w:r>
    </w:p>
    <w:p w14:paraId="0BEFEAD8"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四、大数据与人工智能在供应链中的应用</w:t>
      </w:r>
    </w:p>
    <w:p w14:paraId="0E111872"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机器学习模型在预测中的应用</w:t>
      </w:r>
    </w:p>
    <w:p w14:paraId="40E374D4"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AI在自动化与智能决策中的角色</w:t>
      </w:r>
    </w:p>
    <w:p w14:paraId="7105B152" w14:textId="77777777" w:rsidR="009B3E4C" w:rsidRPr="009B3E4C" w:rsidRDefault="009B3E4C" w:rsidP="003F61C7">
      <w:pPr>
        <w:spacing w:line="480" w:lineRule="exact"/>
        <w:rPr>
          <w:rFonts w:ascii="宋体" w:eastAsia="宋体" w:hAnsi="宋体"/>
          <w:sz w:val="24"/>
          <w:szCs w:val="24"/>
        </w:rPr>
      </w:pPr>
    </w:p>
    <w:p w14:paraId="02707B7F"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第五讲：供应</w:t>
      </w:r>
      <w:proofErr w:type="gramStart"/>
      <w:r w:rsidRPr="009B3E4C">
        <w:rPr>
          <w:rFonts w:ascii="宋体" w:eastAsia="宋体" w:hAnsi="宋体" w:hint="eastAsia"/>
          <w:b/>
          <w:color w:val="1F497D"/>
          <w:sz w:val="24"/>
          <w:szCs w:val="24"/>
        </w:rPr>
        <w:t>链风险</w:t>
      </w:r>
      <w:proofErr w:type="gramEnd"/>
      <w:r w:rsidRPr="009B3E4C">
        <w:rPr>
          <w:rFonts w:ascii="宋体" w:eastAsia="宋体" w:hAnsi="宋体" w:hint="eastAsia"/>
          <w:b/>
          <w:color w:val="1F497D"/>
          <w:sz w:val="24"/>
          <w:szCs w:val="24"/>
        </w:rPr>
        <w:t>管理与数据分析</w:t>
      </w:r>
    </w:p>
    <w:p w14:paraId="303E6F69"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一、风险识别与数据分析工具</w:t>
      </w:r>
    </w:p>
    <w:p w14:paraId="6644D26E"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内部与外部风险源的识别</w:t>
      </w:r>
    </w:p>
    <w:p w14:paraId="7949BB25"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风险数据分析方法</w:t>
      </w:r>
    </w:p>
    <w:p w14:paraId="1C9D7DF1"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二、风险评估与量化</w:t>
      </w:r>
    </w:p>
    <w:p w14:paraId="60F557FF"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风险评估模型</w:t>
      </w:r>
    </w:p>
    <w:p w14:paraId="3F3DBC7C"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风险量化的数据支持</w:t>
      </w:r>
    </w:p>
    <w:p w14:paraId="3E74BBA3"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三、风险监控与响应策略</w:t>
      </w:r>
    </w:p>
    <w:p w14:paraId="1F4F26D9"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风险监控的系统设计</w:t>
      </w:r>
    </w:p>
    <w:p w14:paraId="3A920303"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应急预案的制定与实施</w:t>
      </w:r>
    </w:p>
    <w:p w14:paraId="0E8A5C11" w14:textId="77777777" w:rsidR="009B3E4C" w:rsidRPr="009B3E4C" w:rsidRDefault="009B3E4C" w:rsidP="003F61C7">
      <w:pPr>
        <w:spacing w:line="480" w:lineRule="exact"/>
        <w:rPr>
          <w:rFonts w:ascii="宋体" w:eastAsia="宋体" w:hAnsi="宋体"/>
          <w:sz w:val="24"/>
          <w:szCs w:val="24"/>
        </w:rPr>
      </w:pPr>
    </w:p>
    <w:p w14:paraId="6CFAA0B6"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第六讲：数据分析案、数据分析案例研究</w:t>
      </w:r>
    </w:p>
    <w:p w14:paraId="65F44A38"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一、行业案例展示：数据分析如何帮助企业提高供应链透明度</w:t>
      </w:r>
    </w:p>
    <w:p w14:paraId="67D039F5"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案例选择与背景介绍</w:t>
      </w:r>
    </w:p>
    <w:p w14:paraId="3A4C5042"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数据分析在提高透明度中的具体应用</w:t>
      </w:r>
    </w:p>
    <w:p w14:paraId="1CAFCF2B"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二、成功案例讨论与学习</w:t>
      </w:r>
    </w:p>
    <w:p w14:paraId="1FAB5A46"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问题识别与数据分析的结合</w:t>
      </w:r>
    </w:p>
    <w:p w14:paraId="0BB2E502"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解决方案实施与效果评估</w:t>
      </w:r>
    </w:p>
    <w:p w14:paraId="69082C54" w14:textId="77777777" w:rsidR="009B3E4C" w:rsidRPr="009B3E4C" w:rsidRDefault="009B3E4C" w:rsidP="003F61C7">
      <w:pPr>
        <w:spacing w:line="480" w:lineRule="exact"/>
        <w:rPr>
          <w:rFonts w:ascii="宋体" w:eastAsia="宋体" w:hAnsi="宋体"/>
          <w:sz w:val="24"/>
          <w:szCs w:val="24"/>
        </w:rPr>
      </w:pPr>
    </w:p>
    <w:p w14:paraId="799991F7" w14:textId="77777777" w:rsidR="009B3E4C" w:rsidRPr="009B3E4C" w:rsidRDefault="009B3E4C" w:rsidP="003F61C7">
      <w:pPr>
        <w:spacing w:line="480" w:lineRule="exact"/>
        <w:rPr>
          <w:rFonts w:ascii="宋体" w:eastAsia="宋体" w:hAnsi="宋体"/>
          <w:b/>
          <w:color w:val="1F497D"/>
          <w:sz w:val="24"/>
          <w:szCs w:val="24"/>
        </w:rPr>
      </w:pPr>
      <w:r w:rsidRPr="009B3E4C">
        <w:rPr>
          <w:rFonts w:ascii="宋体" w:eastAsia="宋体" w:hAnsi="宋体" w:hint="eastAsia"/>
          <w:b/>
          <w:color w:val="1F497D"/>
          <w:sz w:val="24"/>
          <w:szCs w:val="24"/>
        </w:rPr>
        <w:t>第七讲：数据分析在供应链中的未来趋势</w:t>
      </w:r>
    </w:p>
    <w:p w14:paraId="1381AFD0" w14:textId="77777777" w:rsidR="009B3E4C" w:rsidRPr="009B3E4C" w:rsidRDefault="009B3E4C" w:rsidP="003F61C7">
      <w:pPr>
        <w:pStyle w:val="a3"/>
        <w:spacing w:line="480" w:lineRule="exact"/>
        <w:rPr>
          <w:rFonts w:ascii="宋体" w:eastAsia="宋体" w:hAnsi="宋体" w:cs="Times New Roman"/>
          <w:bCs w:val="0"/>
          <w:szCs w:val="24"/>
        </w:rPr>
      </w:pPr>
      <w:r w:rsidRPr="009B3E4C">
        <w:rPr>
          <w:rFonts w:ascii="宋体" w:eastAsia="宋体" w:hAnsi="宋体" w:cs="Times New Roman" w:hint="eastAsia"/>
          <w:bCs w:val="0"/>
          <w:szCs w:val="24"/>
        </w:rPr>
        <w:t>一、数据分析技术是供应链管理的核心部分</w:t>
      </w:r>
    </w:p>
    <w:p w14:paraId="7142746F"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1. 它能帮助组织更好地理解供应链的动态</w:t>
      </w:r>
    </w:p>
    <w:p w14:paraId="1D79B72B"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2. 预测市场变化</w:t>
      </w:r>
    </w:p>
    <w:p w14:paraId="6174B560"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3. 优化运营效率</w:t>
      </w:r>
    </w:p>
    <w:p w14:paraId="555F0C06" w14:textId="77777777" w:rsidR="009B3E4C" w:rsidRPr="009B3E4C" w:rsidRDefault="009B3E4C" w:rsidP="003F61C7">
      <w:pPr>
        <w:spacing w:line="480" w:lineRule="exact"/>
        <w:rPr>
          <w:rFonts w:ascii="宋体" w:eastAsia="宋体" w:hAnsi="宋体"/>
          <w:sz w:val="24"/>
          <w:szCs w:val="24"/>
        </w:rPr>
      </w:pPr>
      <w:r w:rsidRPr="009B3E4C">
        <w:rPr>
          <w:rFonts w:ascii="宋体" w:eastAsia="宋体" w:hAnsi="宋体"/>
          <w:sz w:val="24"/>
          <w:szCs w:val="24"/>
        </w:rPr>
        <w:t>4. 实现成本节约</w:t>
      </w:r>
    </w:p>
    <w:p w14:paraId="3A5D2E74" w14:textId="77777777" w:rsidR="009B3E4C" w:rsidRPr="009B3E4C" w:rsidRDefault="009B3E4C" w:rsidP="003F61C7">
      <w:pPr>
        <w:pStyle w:val="a3"/>
        <w:spacing w:line="480" w:lineRule="exact"/>
        <w:rPr>
          <w:rFonts w:ascii="宋体" w:eastAsia="宋体" w:hAnsi="宋体" w:cs="Times New Roman" w:hint="eastAsia"/>
          <w:bCs w:val="0"/>
          <w:szCs w:val="24"/>
        </w:rPr>
      </w:pPr>
      <w:r w:rsidRPr="009B3E4C">
        <w:rPr>
          <w:rFonts w:ascii="宋体" w:eastAsia="宋体" w:hAnsi="宋体" w:cs="Times New Roman" w:hint="eastAsia"/>
          <w:bCs w:val="0"/>
          <w:szCs w:val="24"/>
        </w:rPr>
        <w:t>二、数据分析在供应链中的几个未来趋势</w:t>
      </w:r>
    </w:p>
    <w:p w14:paraId="23CBDDAD" w14:textId="77777777" w:rsidR="009B3E4C" w:rsidRPr="009B3E4C" w:rsidRDefault="009B3E4C" w:rsidP="003F61C7">
      <w:pPr>
        <w:spacing w:line="480" w:lineRule="exact"/>
        <w:rPr>
          <w:rFonts w:ascii="宋体" w:eastAsia="宋体" w:hAnsi="宋体" w:hint="eastAsia"/>
          <w:b/>
          <w:bCs/>
          <w:sz w:val="24"/>
          <w:szCs w:val="24"/>
        </w:rPr>
      </w:pPr>
      <w:r w:rsidRPr="009B3E4C">
        <w:rPr>
          <w:rFonts w:ascii="宋体" w:eastAsia="宋体" w:hAnsi="宋体"/>
          <w:b/>
          <w:bCs/>
          <w:sz w:val="24"/>
          <w:szCs w:val="24"/>
        </w:rPr>
        <w:t>1. 高级分析技术的发展方向</w:t>
      </w:r>
    </w:p>
    <w:p w14:paraId="5F03FEE7" w14:textId="77777777" w:rsidR="003F61C7"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1）人工智能与机器学习的集成</w:t>
      </w:r>
    </w:p>
    <w:p w14:paraId="3756C194" w14:textId="77777777" w:rsidR="009B3E4C" w:rsidRPr="009B3E4C" w:rsidRDefault="003F61C7"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随着人工智能和机器学习技术的发展，它们被越来越多地应用</w:t>
      </w:r>
      <w:proofErr w:type="gramStart"/>
      <w:r w:rsidR="009B3E4C" w:rsidRPr="009B3E4C">
        <w:rPr>
          <w:rFonts w:ascii="宋体" w:eastAsia="宋体" w:hAnsi="宋体" w:hint="eastAsia"/>
          <w:sz w:val="24"/>
          <w:szCs w:val="24"/>
        </w:rPr>
        <w:t>于供应</w:t>
      </w:r>
      <w:proofErr w:type="gramEnd"/>
      <w:r w:rsidR="009B3E4C" w:rsidRPr="009B3E4C">
        <w:rPr>
          <w:rFonts w:ascii="宋体" w:eastAsia="宋体" w:hAnsi="宋体" w:hint="eastAsia"/>
          <w:sz w:val="24"/>
          <w:szCs w:val="24"/>
        </w:rPr>
        <w:t>链管理中，用于提高预测的准确性，优化库存管理，降低运营成本，并提高自动化水平。</w:t>
      </w:r>
    </w:p>
    <w:p w14:paraId="164D268E"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2）实时数据分析</w:t>
      </w:r>
    </w:p>
    <w:p w14:paraId="28CCDC9F" w14:textId="77777777" w:rsidR="009B3E4C" w:rsidRPr="009B3E4C" w:rsidRDefault="003F61C7"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技术的进步使得实时数据分析成为可能。在未来，供应链系统将能够实时收集和分析数据，以便快速响应市场变动和供应链中断。</w:t>
      </w:r>
    </w:p>
    <w:p w14:paraId="56387ABB"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3）增强分析能力</w:t>
      </w:r>
    </w:p>
    <w:p w14:paraId="4FC92FE6" w14:textId="77777777" w:rsidR="009B3E4C" w:rsidRPr="009B3E4C" w:rsidRDefault="003F61C7"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随着大数据技术的进步，分析工具将变得更加强大和智能，能够处理更大规模的数据集，并提供更深入的洞察，以支持更复杂的决策过程。</w:t>
      </w:r>
    </w:p>
    <w:p w14:paraId="743F6DD5"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4）</w:t>
      </w:r>
      <w:proofErr w:type="gramStart"/>
      <w:r w:rsidRPr="009B3E4C">
        <w:rPr>
          <w:rFonts w:ascii="宋体" w:eastAsia="宋体" w:hAnsi="宋体"/>
          <w:sz w:val="24"/>
          <w:szCs w:val="24"/>
        </w:rPr>
        <w:t>云计算</w:t>
      </w:r>
      <w:proofErr w:type="gramEnd"/>
      <w:r w:rsidRPr="009B3E4C">
        <w:rPr>
          <w:rFonts w:ascii="宋体" w:eastAsia="宋体" w:hAnsi="宋体"/>
          <w:sz w:val="24"/>
          <w:szCs w:val="24"/>
        </w:rPr>
        <w:t>与分析</w:t>
      </w:r>
    </w:p>
    <w:p w14:paraId="40657812" w14:textId="77777777" w:rsidR="009B3E4C" w:rsidRPr="009B3E4C" w:rsidRDefault="003F61C7" w:rsidP="003F61C7">
      <w:pPr>
        <w:spacing w:line="480" w:lineRule="exact"/>
        <w:rPr>
          <w:rFonts w:ascii="宋体" w:eastAsia="宋体" w:hAnsi="宋体"/>
          <w:sz w:val="24"/>
          <w:szCs w:val="24"/>
        </w:rPr>
      </w:pPr>
      <w:r>
        <w:rPr>
          <w:rFonts w:ascii="宋体" w:eastAsia="宋体" w:hAnsi="宋体" w:hint="eastAsia"/>
          <w:sz w:val="24"/>
          <w:szCs w:val="24"/>
        </w:rPr>
        <w:t>——</w:t>
      </w:r>
      <w:proofErr w:type="gramStart"/>
      <w:r w:rsidR="009B3E4C" w:rsidRPr="009B3E4C">
        <w:rPr>
          <w:rFonts w:ascii="宋体" w:eastAsia="宋体" w:hAnsi="宋体" w:hint="eastAsia"/>
          <w:sz w:val="24"/>
          <w:szCs w:val="24"/>
        </w:rPr>
        <w:t>云技术</w:t>
      </w:r>
      <w:proofErr w:type="gramEnd"/>
      <w:r w:rsidR="009B3E4C" w:rsidRPr="009B3E4C">
        <w:rPr>
          <w:rFonts w:ascii="宋体" w:eastAsia="宋体" w:hAnsi="宋体" w:hint="eastAsia"/>
          <w:sz w:val="24"/>
          <w:szCs w:val="24"/>
        </w:rPr>
        <w:t>使得数据分析工具更加易于访问，支持跨地域的数据共享和分析协作，加强了不同供应链节点间的信息同步和透明度。</w:t>
      </w:r>
    </w:p>
    <w:p w14:paraId="0FBC0F67" w14:textId="77777777" w:rsidR="009B3E4C" w:rsidRPr="009B3E4C" w:rsidRDefault="009B3E4C" w:rsidP="003F61C7">
      <w:pPr>
        <w:spacing w:line="480" w:lineRule="exact"/>
        <w:rPr>
          <w:rFonts w:ascii="宋体" w:eastAsia="宋体" w:hAnsi="宋体" w:hint="eastAsia"/>
          <w:b/>
          <w:bCs/>
          <w:sz w:val="24"/>
          <w:szCs w:val="24"/>
        </w:rPr>
      </w:pPr>
      <w:r w:rsidRPr="009B3E4C">
        <w:rPr>
          <w:rFonts w:ascii="宋体" w:eastAsia="宋体" w:hAnsi="宋体"/>
          <w:b/>
          <w:bCs/>
          <w:sz w:val="24"/>
          <w:szCs w:val="24"/>
        </w:rPr>
        <w:t>2. 预测性与自适应供应链的前瞻</w:t>
      </w:r>
    </w:p>
    <w:p w14:paraId="3CA7931F"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1）预测性分析</w:t>
      </w:r>
    </w:p>
    <w:p w14:paraId="03C3E8A7" w14:textId="77777777" w:rsidR="009B3E4C" w:rsidRPr="009B3E4C" w:rsidRDefault="008819B5"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使用历史数据和机器学习算法来预测未来事件，使供应</w:t>
      </w:r>
      <w:proofErr w:type="gramStart"/>
      <w:r w:rsidR="009B3E4C" w:rsidRPr="009B3E4C">
        <w:rPr>
          <w:rFonts w:ascii="宋体" w:eastAsia="宋体" w:hAnsi="宋体" w:hint="eastAsia"/>
          <w:sz w:val="24"/>
          <w:szCs w:val="24"/>
        </w:rPr>
        <w:t>链能够</w:t>
      </w:r>
      <w:proofErr w:type="gramEnd"/>
      <w:r w:rsidR="009B3E4C" w:rsidRPr="009B3E4C">
        <w:rPr>
          <w:rFonts w:ascii="宋体" w:eastAsia="宋体" w:hAnsi="宋体" w:hint="eastAsia"/>
          <w:sz w:val="24"/>
          <w:szCs w:val="24"/>
        </w:rPr>
        <w:t>在发生问题之前采取行动。这涉及对销售趋势、季节性波动、供应</w:t>
      </w:r>
      <w:proofErr w:type="gramStart"/>
      <w:r w:rsidR="009B3E4C" w:rsidRPr="009B3E4C">
        <w:rPr>
          <w:rFonts w:ascii="宋体" w:eastAsia="宋体" w:hAnsi="宋体" w:hint="eastAsia"/>
          <w:sz w:val="24"/>
          <w:szCs w:val="24"/>
        </w:rPr>
        <w:t>商风险</w:t>
      </w:r>
      <w:proofErr w:type="gramEnd"/>
      <w:r w:rsidR="009B3E4C" w:rsidRPr="009B3E4C">
        <w:rPr>
          <w:rFonts w:ascii="宋体" w:eastAsia="宋体" w:hAnsi="宋体" w:hint="eastAsia"/>
          <w:sz w:val="24"/>
          <w:szCs w:val="24"/>
        </w:rPr>
        <w:t>等进行分析，以实现更准确的需求预测和库存管理</w:t>
      </w:r>
    </w:p>
    <w:p w14:paraId="0DC100B9"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2）自适应供应链</w:t>
      </w:r>
    </w:p>
    <w:p w14:paraId="40457992" w14:textId="77777777" w:rsidR="009B3E4C" w:rsidRPr="009B3E4C" w:rsidRDefault="008819B5"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自适应供应链是能够根据实时数据和连续的分析自动调整自身操作的供应链。例如，通过实时监控天气、交通和市场需求变化，供应链系统可以自动重新规划物流路径和库存配置。</w:t>
      </w:r>
    </w:p>
    <w:p w14:paraId="4455B101"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3）供应链可视化与透明度</w:t>
      </w:r>
    </w:p>
    <w:p w14:paraId="26743A79" w14:textId="77777777" w:rsidR="009B3E4C" w:rsidRPr="009B3E4C" w:rsidRDefault="00620F0D"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增强的数据分析工具将进一步提高供应链的可视化程度，帮助企业更好地监控和管理其供应链中的每个环节。这包括对供应商绩效的监控、风险管理以及合</w:t>
      </w:r>
      <w:proofErr w:type="gramStart"/>
      <w:r w:rsidR="009B3E4C" w:rsidRPr="009B3E4C">
        <w:rPr>
          <w:rFonts w:ascii="宋体" w:eastAsia="宋体" w:hAnsi="宋体" w:hint="eastAsia"/>
          <w:sz w:val="24"/>
          <w:szCs w:val="24"/>
        </w:rPr>
        <w:t>规</w:t>
      </w:r>
      <w:proofErr w:type="gramEnd"/>
      <w:r w:rsidR="009B3E4C" w:rsidRPr="009B3E4C">
        <w:rPr>
          <w:rFonts w:ascii="宋体" w:eastAsia="宋体" w:hAnsi="宋体" w:hint="eastAsia"/>
          <w:sz w:val="24"/>
          <w:szCs w:val="24"/>
        </w:rPr>
        <w:t>性追踪。</w:t>
      </w:r>
    </w:p>
    <w:p w14:paraId="53F3F5E5" w14:textId="77777777" w:rsidR="009B3E4C" w:rsidRPr="009B3E4C" w:rsidRDefault="009B3E4C" w:rsidP="003F61C7">
      <w:pPr>
        <w:spacing w:line="480" w:lineRule="exact"/>
        <w:rPr>
          <w:rFonts w:ascii="宋体" w:eastAsia="宋体" w:hAnsi="宋体" w:hint="eastAsia"/>
          <w:sz w:val="24"/>
          <w:szCs w:val="24"/>
        </w:rPr>
      </w:pPr>
      <w:r w:rsidRPr="009B3E4C">
        <w:rPr>
          <w:rFonts w:ascii="宋体" w:eastAsia="宋体" w:hAnsi="宋体"/>
          <w:sz w:val="24"/>
          <w:szCs w:val="24"/>
        </w:rPr>
        <w:t>4）数字孪生技术</w:t>
      </w:r>
    </w:p>
    <w:p w14:paraId="512D2609" w14:textId="77777777" w:rsidR="009B3E4C" w:rsidRPr="009B3E4C" w:rsidRDefault="007A387B" w:rsidP="003F61C7">
      <w:pPr>
        <w:spacing w:line="480" w:lineRule="exact"/>
        <w:rPr>
          <w:rFonts w:ascii="宋体" w:eastAsia="宋体" w:hAnsi="宋体"/>
          <w:sz w:val="24"/>
          <w:szCs w:val="24"/>
        </w:rPr>
      </w:pPr>
      <w:r>
        <w:rPr>
          <w:rFonts w:ascii="宋体" w:eastAsia="宋体" w:hAnsi="宋体" w:hint="eastAsia"/>
          <w:sz w:val="24"/>
          <w:szCs w:val="24"/>
        </w:rPr>
        <w:t>——</w:t>
      </w:r>
      <w:r w:rsidR="009B3E4C" w:rsidRPr="009B3E4C">
        <w:rPr>
          <w:rFonts w:ascii="宋体" w:eastAsia="宋体" w:hAnsi="宋体" w:hint="eastAsia"/>
          <w:sz w:val="24"/>
          <w:szCs w:val="24"/>
        </w:rPr>
        <w:t>通过创建供应链的虚拟副本（数字孪生），企业可以模拟和分析供应链中的各种情景，从而在实际发生前测试和优化决策。</w:t>
      </w:r>
    </w:p>
    <w:p w14:paraId="4C190AEC" w14:textId="77777777" w:rsidR="009B3E4C" w:rsidRPr="009B3E4C" w:rsidRDefault="009B3E4C" w:rsidP="003F61C7">
      <w:pPr>
        <w:spacing w:line="480" w:lineRule="exact"/>
        <w:rPr>
          <w:rFonts w:ascii="宋体" w:eastAsia="宋体" w:hAnsi="宋体"/>
          <w:sz w:val="24"/>
          <w:szCs w:val="24"/>
        </w:rPr>
      </w:pPr>
    </w:p>
    <w:p w14:paraId="77C4EFE6" w14:textId="77777777" w:rsidR="002F2A5F" w:rsidRPr="009B3E4C" w:rsidRDefault="009B3E4C" w:rsidP="003F61C7">
      <w:pPr>
        <w:spacing w:line="480" w:lineRule="exact"/>
        <w:rPr>
          <w:rFonts w:ascii="宋体" w:eastAsia="宋体" w:hAnsi="宋体"/>
          <w:b/>
          <w:bCs/>
          <w:sz w:val="24"/>
          <w:szCs w:val="24"/>
        </w:rPr>
      </w:pPr>
      <w:r w:rsidRPr="009B3E4C">
        <w:rPr>
          <w:rFonts w:ascii="宋体" w:eastAsia="宋体" w:hAnsi="宋体" w:hint="eastAsia"/>
          <w:b/>
          <w:bCs/>
          <w:sz w:val="24"/>
          <w:szCs w:val="24"/>
        </w:rPr>
        <w:t>综合来看，数据分析在供应链管理中的应用将越来越高级，越来越集成化，更加实时和自适应。企业能够更快地响应变化，更有效地管理风险，以及更智能地优化供应链的整体性能。</w:t>
      </w:r>
    </w:p>
    <w:sectPr w:rsidR="002F2A5F" w:rsidRPr="009B3E4C" w:rsidSect="00842934">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A65A1" w14:textId="77777777" w:rsidR="00842934" w:rsidRDefault="00842934" w:rsidP="003F61C7">
      <w:r>
        <w:separator/>
      </w:r>
    </w:p>
  </w:endnote>
  <w:endnote w:type="continuationSeparator" w:id="0">
    <w:p w14:paraId="25AA21A1" w14:textId="77777777" w:rsidR="00842934" w:rsidRDefault="00842934" w:rsidP="003F61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92BB6" w14:textId="77777777" w:rsidR="00842934" w:rsidRDefault="00842934" w:rsidP="003F61C7">
      <w:r>
        <w:separator/>
      </w:r>
    </w:p>
  </w:footnote>
  <w:footnote w:type="continuationSeparator" w:id="0">
    <w:p w14:paraId="16AEC8AC" w14:textId="77777777" w:rsidR="00842934" w:rsidRDefault="00842934" w:rsidP="003F61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E4C"/>
    <w:rsid w:val="00063AF9"/>
    <w:rsid w:val="002C53EE"/>
    <w:rsid w:val="002F2A5F"/>
    <w:rsid w:val="003F61C7"/>
    <w:rsid w:val="00620F0D"/>
    <w:rsid w:val="007A387B"/>
    <w:rsid w:val="00810D49"/>
    <w:rsid w:val="00842934"/>
    <w:rsid w:val="008819B5"/>
    <w:rsid w:val="009B3E4C"/>
    <w:rsid w:val="00D64B8B"/>
    <w:rsid w:val="00EA49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2E967EC0"/>
  <w15:chartTrackingRefBased/>
  <w15:docId w15:val="{AEE45A88-4E1E-4567-8C8D-C70BE21F8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课纲二级"/>
    <w:basedOn w:val="a"/>
    <w:qFormat/>
    <w:rsid w:val="009B3E4C"/>
    <w:pPr>
      <w:spacing w:line="460" w:lineRule="exact"/>
    </w:pPr>
    <w:rPr>
      <w:rFonts w:ascii="微软雅黑" w:eastAsia="微软雅黑" w:hAnsi="微软雅黑" w:cs="宋体"/>
      <w:b/>
      <w:bCs/>
      <w:color w:val="C45911"/>
      <w:sz w:val="24"/>
      <w:szCs w:val="20"/>
    </w:rPr>
  </w:style>
  <w:style w:type="paragraph" w:styleId="a4">
    <w:name w:val="header"/>
    <w:basedOn w:val="a"/>
    <w:link w:val="a5"/>
    <w:uiPriority w:val="99"/>
    <w:unhideWhenUsed/>
    <w:rsid w:val="003F61C7"/>
    <w:pPr>
      <w:tabs>
        <w:tab w:val="center" w:pos="4153"/>
        <w:tab w:val="right" w:pos="8306"/>
      </w:tabs>
      <w:snapToGrid w:val="0"/>
      <w:jc w:val="center"/>
    </w:pPr>
    <w:rPr>
      <w:sz w:val="18"/>
      <w:szCs w:val="18"/>
    </w:rPr>
  </w:style>
  <w:style w:type="character" w:customStyle="1" w:styleId="a5">
    <w:name w:val="页眉 字符"/>
    <w:link w:val="a4"/>
    <w:uiPriority w:val="99"/>
    <w:rsid w:val="003F61C7"/>
    <w:rPr>
      <w:kern w:val="2"/>
      <w:sz w:val="18"/>
      <w:szCs w:val="18"/>
    </w:rPr>
  </w:style>
  <w:style w:type="paragraph" w:styleId="a6">
    <w:name w:val="footer"/>
    <w:basedOn w:val="a"/>
    <w:link w:val="a7"/>
    <w:uiPriority w:val="99"/>
    <w:unhideWhenUsed/>
    <w:rsid w:val="003F61C7"/>
    <w:pPr>
      <w:tabs>
        <w:tab w:val="center" w:pos="4153"/>
        <w:tab w:val="right" w:pos="8306"/>
      </w:tabs>
      <w:snapToGrid w:val="0"/>
      <w:jc w:val="left"/>
    </w:pPr>
    <w:rPr>
      <w:sz w:val="18"/>
      <w:szCs w:val="18"/>
    </w:rPr>
  </w:style>
  <w:style w:type="character" w:customStyle="1" w:styleId="a7">
    <w:name w:val="页脚 字符"/>
    <w:link w:val="a6"/>
    <w:uiPriority w:val="99"/>
    <w:rsid w:val="003F61C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Thalia</dc:creator>
  <cp:keywords/>
  <dc:description/>
  <cp:lastModifiedBy>Administrator</cp:lastModifiedBy>
  <cp:revision>2</cp:revision>
  <dcterms:created xsi:type="dcterms:W3CDTF">2024-03-25T11:38:00Z</dcterms:created>
  <dcterms:modified xsi:type="dcterms:W3CDTF">2024-03-25T11:38:00Z</dcterms:modified>
</cp:coreProperties>
</file>