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1BE9454" w14:textId="77777777" w:rsidR="00905BCB" w:rsidRPr="009A2053" w:rsidRDefault="00D01079" w:rsidP="009A2053">
      <w:pPr>
        <w:spacing w:line="480" w:lineRule="exact"/>
        <w:jc w:val="center"/>
        <w:rPr>
          <w:rFonts w:ascii="宋体" w:hAnsi="宋体" w:cs="宋体" w:hint="eastAsia"/>
          <w:b/>
          <w:color w:val="1F4E79"/>
          <w:sz w:val="32"/>
          <w:szCs w:val="32"/>
        </w:rPr>
      </w:pPr>
      <w:r w:rsidRPr="009A2053">
        <w:rPr>
          <w:rFonts w:ascii="宋体" w:hAnsi="宋体" w:cs="宋体" w:hint="eastAsia"/>
          <w:b/>
          <w:color w:val="1F4E79"/>
          <w:sz w:val="32"/>
          <w:szCs w:val="32"/>
        </w:rPr>
        <w:t>美业</w:t>
      </w:r>
      <w:r w:rsidR="00735284" w:rsidRPr="009A2053">
        <w:rPr>
          <w:rFonts w:ascii="宋体" w:hAnsi="宋体" w:cs="宋体" w:hint="eastAsia"/>
          <w:b/>
          <w:color w:val="1F4E79"/>
          <w:sz w:val="32"/>
          <w:szCs w:val="32"/>
        </w:rPr>
        <w:t>数字</w:t>
      </w:r>
      <w:r w:rsidR="00B701DF" w:rsidRPr="009A2053">
        <w:rPr>
          <w:rFonts w:ascii="宋体" w:hAnsi="宋体" w:cs="宋体" w:hint="eastAsia"/>
          <w:b/>
          <w:color w:val="1F4E79"/>
          <w:sz w:val="32"/>
          <w:szCs w:val="32"/>
        </w:rPr>
        <w:t>门店全新盈利</w:t>
      </w:r>
      <w:r w:rsidRPr="009A2053">
        <w:rPr>
          <w:rFonts w:ascii="宋体" w:hAnsi="宋体" w:cs="宋体" w:hint="eastAsia"/>
          <w:b/>
          <w:color w:val="1F4E79"/>
          <w:sz w:val="32"/>
          <w:szCs w:val="32"/>
        </w:rPr>
        <w:t>与扩店</w:t>
      </w:r>
      <w:r w:rsidR="00B701DF" w:rsidRPr="009A2053">
        <w:rPr>
          <w:rFonts w:ascii="宋体" w:hAnsi="宋体" w:cs="宋体" w:hint="eastAsia"/>
          <w:b/>
          <w:color w:val="1F4E79"/>
          <w:sz w:val="32"/>
          <w:szCs w:val="32"/>
        </w:rPr>
        <w:t>模式</w:t>
      </w:r>
    </w:p>
    <w:p w14:paraId="674D4297" w14:textId="77777777" w:rsidR="006174B8" w:rsidRPr="009A2053" w:rsidRDefault="006174B8" w:rsidP="009A2053">
      <w:pPr>
        <w:spacing w:line="480" w:lineRule="exact"/>
        <w:rPr>
          <w:rFonts w:ascii="宋体" w:hAnsi="宋体" w:cs="宋体" w:hint="eastAsia"/>
          <w:b/>
          <w:sz w:val="24"/>
        </w:rPr>
      </w:pPr>
    </w:p>
    <w:p w14:paraId="1A008029" w14:textId="77777777" w:rsidR="001E2468" w:rsidRPr="009A2053" w:rsidRDefault="00905BCB" w:rsidP="009A2053">
      <w:pPr>
        <w:spacing w:line="480" w:lineRule="exact"/>
        <w:rPr>
          <w:rFonts w:ascii="宋体" w:hAnsi="宋体" w:cs="宋体" w:hint="eastAsia"/>
          <w:b/>
          <w:color w:val="1F4E79"/>
          <w:sz w:val="24"/>
        </w:rPr>
      </w:pPr>
      <w:r w:rsidRPr="009A2053">
        <w:rPr>
          <w:rFonts w:ascii="宋体" w:hAnsi="宋体" w:cs="宋体" w:hint="eastAsia"/>
          <w:b/>
          <w:color w:val="1F4E79"/>
          <w:sz w:val="24"/>
        </w:rPr>
        <w:t>课程</w:t>
      </w:r>
      <w:r w:rsidR="009A2053" w:rsidRPr="009A2053">
        <w:rPr>
          <w:rFonts w:ascii="宋体" w:hAnsi="宋体" w:cs="宋体" w:hint="eastAsia"/>
          <w:b/>
          <w:color w:val="1F4E79"/>
          <w:sz w:val="24"/>
        </w:rPr>
        <w:t>背景：</w:t>
      </w:r>
    </w:p>
    <w:p w14:paraId="20416E8D" w14:textId="77777777" w:rsidR="006C386E" w:rsidRPr="009A2053" w:rsidRDefault="006C386E" w:rsidP="009A2053">
      <w:pPr>
        <w:adjustRightInd w:val="0"/>
        <w:snapToGrid w:val="0"/>
        <w:spacing w:line="480" w:lineRule="exact"/>
        <w:ind w:firstLineChars="200" w:firstLine="480"/>
        <w:jc w:val="left"/>
        <w:rPr>
          <w:rFonts w:ascii="宋体" w:hAnsi="宋体" w:hint="eastAsia"/>
          <w:sz w:val="24"/>
        </w:rPr>
      </w:pPr>
      <w:r w:rsidRPr="009A2053">
        <w:rPr>
          <w:rFonts w:ascii="宋体" w:hAnsi="宋体"/>
          <w:sz w:val="24"/>
        </w:rPr>
        <w:t>消费</w:t>
      </w:r>
      <w:r w:rsidRPr="009A2053">
        <w:rPr>
          <w:rFonts w:ascii="宋体" w:hAnsi="宋体" w:hint="eastAsia"/>
          <w:sz w:val="24"/>
        </w:rPr>
        <w:t>环境的改变，市场竞争日益激烈。如何在竞争激烈的市场中实现业绩逆势增长，这也是企业需</w:t>
      </w:r>
      <w:r w:rsidRPr="009A2053">
        <w:rPr>
          <w:rFonts w:ascii="宋体" w:hAnsi="宋体"/>
          <w:sz w:val="24"/>
        </w:rPr>
        <w:t>面对的</w:t>
      </w:r>
      <w:r w:rsidRPr="009A2053">
        <w:rPr>
          <w:rFonts w:ascii="宋体" w:hAnsi="宋体" w:hint="eastAsia"/>
          <w:sz w:val="24"/>
        </w:rPr>
        <w:t>最关键问题</w:t>
      </w:r>
      <w:r w:rsidRPr="009A2053">
        <w:rPr>
          <w:rFonts w:ascii="宋体" w:hAnsi="宋体"/>
          <w:sz w:val="24"/>
        </w:rPr>
        <w:t>。</w:t>
      </w:r>
      <w:r w:rsidRPr="009A2053">
        <w:rPr>
          <w:rFonts w:ascii="宋体" w:hAnsi="宋体" w:hint="eastAsia"/>
          <w:sz w:val="24"/>
        </w:rPr>
        <w:t>美业作为独特的本地生活服务市场</w:t>
      </w:r>
      <w:r w:rsidR="00905BCB" w:rsidRPr="009A2053">
        <w:rPr>
          <w:rFonts w:ascii="宋体" w:hAnsi="宋体" w:hint="eastAsia"/>
          <w:sz w:val="24"/>
        </w:rPr>
        <w:t>将</w:t>
      </w:r>
      <w:r w:rsidRPr="009A2053">
        <w:rPr>
          <w:rFonts w:ascii="宋体" w:hAnsi="宋体"/>
          <w:sz w:val="24"/>
        </w:rPr>
        <w:t>面临</w:t>
      </w:r>
      <w:r w:rsidRPr="009A2053">
        <w:rPr>
          <w:rFonts w:ascii="宋体" w:hAnsi="宋体" w:hint="eastAsia"/>
          <w:sz w:val="24"/>
        </w:rPr>
        <w:t>全新的</w:t>
      </w:r>
      <w:r w:rsidR="00905BCB" w:rsidRPr="009A2053">
        <w:rPr>
          <w:rFonts w:ascii="宋体" w:hAnsi="宋体" w:hint="eastAsia"/>
          <w:sz w:val="24"/>
        </w:rPr>
        <w:t>挑战</w:t>
      </w:r>
      <w:r w:rsidR="00905BCB" w:rsidRPr="009A2053">
        <w:rPr>
          <w:rFonts w:ascii="宋体" w:hAnsi="宋体"/>
          <w:sz w:val="24"/>
        </w:rPr>
        <w:t>和</w:t>
      </w:r>
      <w:r w:rsidRPr="009A2053">
        <w:rPr>
          <w:rFonts w:ascii="宋体" w:hAnsi="宋体" w:hint="eastAsia"/>
          <w:sz w:val="24"/>
        </w:rPr>
        <w:t>巨大的</w:t>
      </w:r>
      <w:r w:rsidR="00905BCB" w:rsidRPr="009A2053">
        <w:rPr>
          <w:rFonts w:ascii="宋体" w:hAnsi="宋体"/>
          <w:sz w:val="24"/>
        </w:rPr>
        <w:t>机遇</w:t>
      </w:r>
      <w:r w:rsidR="00905BCB" w:rsidRPr="009A2053">
        <w:rPr>
          <w:rFonts w:ascii="宋体" w:hAnsi="宋体" w:hint="eastAsia"/>
          <w:sz w:val="24"/>
        </w:rPr>
        <w:t>。</w:t>
      </w:r>
      <w:r w:rsidRPr="009A2053">
        <w:rPr>
          <w:rFonts w:ascii="宋体" w:hAnsi="宋体" w:hint="eastAsia"/>
          <w:sz w:val="24"/>
        </w:rPr>
        <w:t>整个美业的现状就是内忧外患，对内管理增效难，对外逆势增长难。</w:t>
      </w:r>
    </w:p>
    <w:p w14:paraId="093ADFE8" w14:textId="77777777" w:rsidR="00775D81" w:rsidRPr="009A2053" w:rsidRDefault="006C386E" w:rsidP="009A2053">
      <w:pPr>
        <w:adjustRightInd w:val="0"/>
        <w:snapToGrid w:val="0"/>
        <w:spacing w:line="480" w:lineRule="exact"/>
        <w:ind w:firstLineChars="200" w:firstLine="480"/>
        <w:jc w:val="left"/>
        <w:rPr>
          <w:rFonts w:ascii="宋体" w:hAnsi="宋体" w:hint="eastAsia"/>
          <w:sz w:val="24"/>
        </w:rPr>
      </w:pPr>
      <w:r w:rsidRPr="009A2053">
        <w:rPr>
          <w:rFonts w:ascii="宋体" w:hAnsi="宋体" w:hint="eastAsia"/>
          <w:sz w:val="24"/>
        </w:rPr>
        <w:t>传统的经营模式已经不符合当下的发展需求，</w:t>
      </w:r>
      <w:r w:rsidR="00DA7F04" w:rsidRPr="009A2053">
        <w:rPr>
          <w:rFonts w:ascii="宋体" w:hAnsi="宋体" w:hint="eastAsia"/>
          <w:sz w:val="24"/>
        </w:rPr>
        <w:t>大量的传统门店</w:t>
      </w:r>
      <w:r w:rsidRPr="009A2053">
        <w:rPr>
          <w:rFonts w:ascii="宋体" w:hAnsi="宋体" w:hint="eastAsia"/>
          <w:sz w:val="24"/>
        </w:rPr>
        <w:t>正</w:t>
      </w:r>
      <w:r w:rsidR="00DA7F04" w:rsidRPr="009A2053">
        <w:rPr>
          <w:rFonts w:ascii="宋体" w:hAnsi="宋体" w:hint="eastAsia"/>
          <w:sz w:val="24"/>
        </w:rPr>
        <w:t>在倒闭，也有大量创新性的门店不断等兴起。</w:t>
      </w:r>
      <w:r w:rsidR="00D01079" w:rsidRPr="009A2053">
        <w:rPr>
          <w:rFonts w:ascii="宋体" w:hAnsi="宋体" w:hint="eastAsia"/>
          <w:sz w:val="24"/>
        </w:rPr>
        <w:t>如果你还在像以前一样等待客户上门，已经很难了。线上线下的结合、降本增效、私域增长，控制用工风险、和税务风险都是摆在我们美业经营者面前的实际难题。</w:t>
      </w:r>
      <w:r w:rsidR="003C6BD1" w:rsidRPr="009A2053">
        <w:rPr>
          <w:rFonts w:ascii="宋体" w:hAnsi="宋体" w:hint="eastAsia"/>
          <w:sz w:val="24"/>
        </w:rPr>
        <w:t>新时代的英雄一定要掌握新时代的工具。如何在全新竞争环境中涅槃重生？实体门店必须创新升级</w:t>
      </w:r>
      <w:r w:rsidR="00DB5BDC" w:rsidRPr="009A2053">
        <w:rPr>
          <w:rFonts w:ascii="宋体" w:hAnsi="宋体" w:hint="eastAsia"/>
          <w:sz w:val="24"/>
        </w:rPr>
        <w:t>，以“实战经验萃取和100+精选企业新增长案例”相结合的方式，输出实用的方法论和工具，以解决当下实体店面发展的实际问题。</w:t>
      </w:r>
    </w:p>
    <w:p w14:paraId="32AC821A" w14:textId="77777777" w:rsidR="009A2053" w:rsidRDefault="009A2053" w:rsidP="009A2053">
      <w:pPr>
        <w:adjustRightInd w:val="0"/>
        <w:snapToGrid w:val="0"/>
        <w:spacing w:line="480" w:lineRule="exact"/>
        <w:jc w:val="left"/>
        <w:rPr>
          <w:rFonts w:ascii="宋体" w:hAnsi="宋体"/>
          <w:sz w:val="24"/>
        </w:rPr>
      </w:pPr>
    </w:p>
    <w:p w14:paraId="1E3C5F70" w14:textId="78159C94" w:rsidR="00545EC2" w:rsidRPr="00545EC2" w:rsidRDefault="00545EC2" w:rsidP="00545EC2">
      <w:pPr>
        <w:spacing w:line="480" w:lineRule="exact"/>
        <w:rPr>
          <w:rFonts w:ascii="宋体" w:hAnsi="宋体" w:cs="宋体"/>
          <w:b/>
          <w:color w:val="1F4E79"/>
          <w:sz w:val="24"/>
        </w:rPr>
      </w:pPr>
      <w:r w:rsidRPr="00545EC2">
        <w:rPr>
          <w:rFonts w:ascii="宋体" w:hAnsi="宋体" w:cs="宋体" w:hint="eastAsia"/>
          <w:b/>
          <w:color w:val="1F4E79"/>
          <w:sz w:val="24"/>
        </w:rPr>
        <w:t>课程收益：</w:t>
      </w:r>
    </w:p>
    <w:p w14:paraId="3763785E" w14:textId="3968A439" w:rsidR="00545EC2" w:rsidRPr="00545EC2" w:rsidRDefault="00545EC2" w:rsidP="00545EC2">
      <w:pPr>
        <w:adjustRightInd w:val="0"/>
        <w:snapToGrid w:val="0"/>
        <w:spacing w:line="480" w:lineRule="exact"/>
        <w:jc w:val="left"/>
        <w:rPr>
          <w:rFonts w:ascii="宋体" w:hAnsi="宋体"/>
          <w:sz w:val="24"/>
        </w:rPr>
      </w:pPr>
      <w:r w:rsidRPr="00545EC2">
        <w:rPr>
          <w:rFonts w:ascii="宋体" w:hAnsi="宋体" w:hint="eastAsia"/>
          <w:sz w:val="24"/>
        </w:rPr>
        <w:t>●</w:t>
      </w:r>
      <w:r>
        <w:rPr>
          <w:rFonts w:ascii="宋体" w:hAnsi="宋体" w:hint="eastAsia"/>
          <w:sz w:val="24"/>
        </w:rPr>
        <w:t xml:space="preserve"> </w:t>
      </w:r>
      <w:r w:rsidRPr="00545EC2">
        <w:rPr>
          <w:rFonts w:ascii="宋体" w:hAnsi="宋体"/>
          <w:sz w:val="24"/>
        </w:rPr>
        <w:t>掌握新时代美业增长的核心逻辑</w:t>
      </w:r>
    </w:p>
    <w:p w14:paraId="67DEE9D0" w14:textId="38E58481" w:rsidR="00545EC2" w:rsidRPr="00545EC2" w:rsidRDefault="00545EC2" w:rsidP="00545EC2">
      <w:pPr>
        <w:adjustRightInd w:val="0"/>
        <w:snapToGrid w:val="0"/>
        <w:spacing w:line="480" w:lineRule="exact"/>
        <w:jc w:val="left"/>
        <w:rPr>
          <w:rFonts w:ascii="宋体" w:hAnsi="宋体"/>
          <w:sz w:val="24"/>
        </w:rPr>
      </w:pPr>
      <w:r w:rsidRPr="00545EC2">
        <w:rPr>
          <w:rFonts w:ascii="宋体" w:hAnsi="宋体" w:hint="eastAsia"/>
          <w:sz w:val="24"/>
        </w:rPr>
        <w:t>●</w:t>
      </w:r>
      <w:r>
        <w:rPr>
          <w:rFonts w:ascii="宋体" w:hAnsi="宋体" w:hint="eastAsia"/>
          <w:sz w:val="24"/>
        </w:rPr>
        <w:t xml:space="preserve"> </w:t>
      </w:r>
      <w:r w:rsidRPr="00545EC2">
        <w:rPr>
          <w:rFonts w:ascii="宋体" w:hAnsi="宋体"/>
          <w:sz w:val="24"/>
        </w:rPr>
        <w:t>构建高效私域流量与数字化营销体系</w:t>
      </w:r>
    </w:p>
    <w:p w14:paraId="7DC49657" w14:textId="13EF8EC7" w:rsidR="00545EC2" w:rsidRPr="00545EC2" w:rsidRDefault="00545EC2" w:rsidP="00545EC2">
      <w:pPr>
        <w:adjustRightInd w:val="0"/>
        <w:snapToGrid w:val="0"/>
        <w:spacing w:line="480" w:lineRule="exact"/>
        <w:jc w:val="left"/>
        <w:rPr>
          <w:rFonts w:ascii="宋体" w:hAnsi="宋体"/>
          <w:sz w:val="24"/>
        </w:rPr>
      </w:pPr>
      <w:r w:rsidRPr="00545EC2">
        <w:rPr>
          <w:rFonts w:ascii="宋体" w:hAnsi="宋体" w:hint="eastAsia"/>
          <w:sz w:val="24"/>
        </w:rPr>
        <w:t>●</w:t>
      </w:r>
      <w:r>
        <w:rPr>
          <w:rFonts w:ascii="宋体" w:hAnsi="宋体" w:hint="eastAsia"/>
          <w:sz w:val="24"/>
        </w:rPr>
        <w:t xml:space="preserve"> </w:t>
      </w:r>
      <w:r w:rsidRPr="00545EC2">
        <w:rPr>
          <w:rFonts w:ascii="宋体" w:hAnsi="宋体"/>
          <w:sz w:val="24"/>
        </w:rPr>
        <w:t>实现降本增效与数字化管控升级</w:t>
      </w:r>
    </w:p>
    <w:p w14:paraId="1C066DD9" w14:textId="2ED00D3F" w:rsidR="00545EC2" w:rsidRPr="00545EC2" w:rsidRDefault="00545EC2" w:rsidP="00545EC2">
      <w:pPr>
        <w:adjustRightInd w:val="0"/>
        <w:snapToGrid w:val="0"/>
        <w:spacing w:line="480" w:lineRule="exact"/>
        <w:jc w:val="left"/>
        <w:rPr>
          <w:rFonts w:ascii="宋体" w:hAnsi="宋体"/>
          <w:sz w:val="24"/>
        </w:rPr>
      </w:pPr>
      <w:r w:rsidRPr="00545EC2">
        <w:rPr>
          <w:rFonts w:ascii="宋体" w:hAnsi="宋体" w:hint="eastAsia"/>
          <w:sz w:val="24"/>
        </w:rPr>
        <w:t>●</w:t>
      </w:r>
      <w:r>
        <w:rPr>
          <w:rFonts w:ascii="宋体" w:hAnsi="宋体" w:hint="eastAsia"/>
          <w:sz w:val="24"/>
        </w:rPr>
        <w:t xml:space="preserve"> </w:t>
      </w:r>
      <w:r w:rsidRPr="00545EC2">
        <w:rPr>
          <w:rFonts w:ascii="宋体" w:hAnsi="宋体"/>
          <w:sz w:val="24"/>
        </w:rPr>
        <w:t>掌握数字门店复制扩张的实战策略</w:t>
      </w:r>
    </w:p>
    <w:p w14:paraId="43AB11C0" w14:textId="50B03938" w:rsidR="00545EC2" w:rsidRPr="00545EC2" w:rsidRDefault="00545EC2" w:rsidP="00545EC2">
      <w:pPr>
        <w:adjustRightInd w:val="0"/>
        <w:snapToGrid w:val="0"/>
        <w:spacing w:line="480" w:lineRule="exact"/>
        <w:jc w:val="left"/>
        <w:rPr>
          <w:rFonts w:ascii="宋体" w:hAnsi="宋体"/>
          <w:sz w:val="24"/>
        </w:rPr>
      </w:pPr>
      <w:r w:rsidRPr="00545EC2">
        <w:rPr>
          <w:rFonts w:ascii="宋体" w:hAnsi="宋体" w:hint="eastAsia"/>
          <w:sz w:val="24"/>
        </w:rPr>
        <w:t>●</w:t>
      </w:r>
      <w:r>
        <w:rPr>
          <w:rFonts w:ascii="宋体" w:hAnsi="宋体" w:hint="eastAsia"/>
          <w:sz w:val="24"/>
        </w:rPr>
        <w:t xml:space="preserve"> </w:t>
      </w:r>
      <w:r w:rsidRPr="00545EC2">
        <w:rPr>
          <w:rFonts w:ascii="宋体" w:hAnsi="宋体"/>
          <w:sz w:val="24"/>
        </w:rPr>
        <w:t>提升决策与管理能力，应对复杂市场环境</w:t>
      </w:r>
    </w:p>
    <w:p w14:paraId="0A72099E" w14:textId="77777777" w:rsidR="00545EC2" w:rsidRPr="00545EC2" w:rsidRDefault="00545EC2" w:rsidP="009A2053">
      <w:pPr>
        <w:adjustRightInd w:val="0"/>
        <w:snapToGrid w:val="0"/>
        <w:spacing w:line="480" w:lineRule="exact"/>
        <w:jc w:val="left"/>
        <w:rPr>
          <w:rFonts w:ascii="宋体" w:hAnsi="宋体" w:hint="eastAsia"/>
          <w:sz w:val="24"/>
        </w:rPr>
      </w:pPr>
    </w:p>
    <w:p w14:paraId="1F07E97A" w14:textId="77777777" w:rsidR="009A2053" w:rsidRPr="009A2053" w:rsidRDefault="009A2053" w:rsidP="009A2053">
      <w:pPr>
        <w:widowControl/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  <w:r w:rsidRPr="009A2053">
        <w:rPr>
          <w:rFonts w:ascii="宋体" w:hAnsi="宋体" w:cs="宋体" w:hint="eastAsia"/>
          <w:b/>
          <w:color w:val="1F4E79"/>
          <w:kern w:val="0"/>
          <w:sz w:val="24"/>
        </w:rPr>
        <w:t>课程时间：</w:t>
      </w:r>
      <w:r w:rsidRPr="009A2053">
        <w:rPr>
          <w:rFonts w:ascii="宋体" w:hAnsi="宋体" w:cs="宋体" w:hint="eastAsia"/>
          <w:kern w:val="0"/>
          <w:sz w:val="24"/>
        </w:rPr>
        <w:t>1天，</w:t>
      </w:r>
      <w:r w:rsidRPr="009A2053">
        <w:rPr>
          <w:rFonts w:ascii="宋体" w:hAnsi="宋体" w:cs="宋体"/>
          <w:kern w:val="0"/>
          <w:sz w:val="24"/>
        </w:rPr>
        <w:t>6</w:t>
      </w:r>
      <w:r w:rsidRPr="009A2053">
        <w:rPr>
          <w:rFonts w:ascii="宋体" w:hAnsi="宋体" w:cs="宋体" w:hint="eastAsia"/>
          <w:kern w:val="0"/>
          <w:sz w:val="24"/>
        </w:rPr>
        <w:t>小时</w:t>
      </w:r>
      <w:r>
        <w:rPr>
          <w:rFonts w:ascii="宋体" w:hAnsi="宋体" w:cs="宋体" w:hint="eastAsia"/>
          <w:kern w:val="0"/>
          <w:sz w:val="24"/>
        </w:rPr>
        <w:t>/天</w:t>
      </w:r>
    </w:p>
    <w:p w14:paraId="0D94B27C" w14:textId="77777777" w:rsidR="00905BCB" w:rsidRPr="009A2053" w:rsidRDefault="009A2053" w:rsidP="009A2053">
      <w:pPr>
        <w:spacing w:line="480" w:lineRule="exact"/>
        <w:rPr>
          <w:rFonts w:ascii="宋体" w:hAnsi="宋体" w:cs="宋体" w:hint="eastAsia"/>
          <w:sz w:val="24"/>
        </w:rPr>
      </w:pPr>
      <w:r w:rsidRPr="009A2053">
        <w:rPr>
          <w:rFonts w:ascii="宋体" w:hAnsi="宋体" w:cs="宋体" w:hint="eastAsia"/>
          <w:b/>
          <w:color w:val="1F4E79"/>
          <w:sz w:val="24"/>
        </w:rPr>
        <w:t>课程</w:t>
      </w:r>
      <w:r w:rsidR="00905BCB" w:rsidRPr="009A2053">
        <w:rPr>
          <w:rFonts w:ascii="宋体" w:hAnsi="宋体" w:cs="宋体" w:hint="eastAsia"/>
          <w:b/>
          <w:color w:val="1F4E79"/>
          <w:sz w:val="24"/>
        </w:rPr>
        <w:t>对象：</w:t>
      </w:r>
      <w:r w:rsidR="003C6BD1" w:rsidRPr="009A2053">
        <w:rPr>
          <w:rFonts w:ascii="宋体" w:hAnsi="宋体" w:cs="宋体" w:hint="eastAsia"/>
          <w:sz w:val="24"/>
        </w:rPr>
        <w:t>CEO、董事长</w:t>
      </w:r>
    </w:p>
    <w:p w14:paraId="1C8FE543" w14:textId="77777777" w:rsidR="00905BCB" w:rsidRPr="009A2053" w:rsidRDefault="009A2053" w:rsidP="009A2053">
      <w:pPr>
        <w:spacing w:line="480" w:lineRule="exact"/>
        <w:rPr>
          <w:rFonts w:ascii="宋体" w:hAnsi="宋体" w:cs="宋体" w:hint="eastAsia"/>
          <w:sz w:val="24"/>
        </w:rPr>
      </w:pPr>
      <w:r w:rsidRPr="009A2053">
        <w:rPr>
          <w:rFonts w:ascii="宋体" w:hAnsi="宋体" w:cs="宋体" w:hint="eastAsia"/>
          <w:b/>
          <w:color w:val="1F4E79"/>
          <w:sz w:val="24"/>
        </w:rPr>
        <w:t>课程</w:t>
      </w:r>
      <w:r w:rsidR="00905BCB" w:rsidRPr="009A2053">
        <w:rPr>
          <w:rFonts w:ascii="宋体" w:hAnsi="宋体" w:cs="宋体" w:hint="eastAsia"/>
          <w:b/>
          <w:color w:val="1F4E79"/>
          <w:sz w:val="24"/>
        </w:rPr>
        <w:t>方式：</w:t>
      </w:r>
      <w:r w:rsidR="000610AF" w:rsidRPr="009A2053">
        <w:rPr>
          <w:rFonts w:ascii="宋体" w:hAnsi="宋体" w:cs="宋体" w:hint="eastAsia"/>
          <w:sz w:val="24"/>
        </w:rPr>
        <w:t>采用互动式</w:t>
      </w:r>
      <w:r w:rsidR="003C6BD1" w:rsidRPr="009A2053">
        <w:rPr>
          <w:rFonts w:ascii="宋体" w:hAnsi="宋体" w:cs="宋体" w:hint="eastAsia"/>
          <w:sz w:val="24"/>
        </w:rPr>
        <w:t>、案例分析、沙盘研讨</w:t>
      </w:r>
    </w:p>
    <w:p w14:paraId="575B073E" w14:textId="77777777" w:rsidR="006174B8" w:rsidRPr="009A2053" w:rsidRDefault="006174B8" w:rsidP="009A2053">
      <w:pPr>
        <w:spacing w:line="480" w:lineRule="exact"/>
        <w:rPr>
          <w:rFonts w:ascii="宋体" w:hAnsi="宋体" w:cs="宋体" w:hint="eastAsia"/>
          <w:sz w:val="24"/>
        </w:rPr>
      </w:pPr>
    </w:p>
    <w:p w14:paraId="5A31AF70" w14:textId="77777777" w:rsidR="00775D81" w:rsidRPr="009A2053" w:rsidRDefault="00905BCB" w:rsidP="00E96188">
      <w:pPr>
        <w:spacing w:line="480" w:lineRule="exact"/>
        <w:jc w:val="center"/>
        <w:rPr>
          <w:rFonts w:ascii="宋体" w:hAnsi="宋体" w:cs="宋体" w:hint="eastAsia"/>
          <w:b/>
          <w:bCs/>
          <w:color w:val="1F4E79"/>
          <w:sz w:val="24"/>
        </w:rPr>
      </w:pPr>
      <w:r w:rsidRPr="009A2053">
        <w:rPr>
          <w:rFonts w:ascii="宋体" w:hAnsi="宋体" w:cs="宋体" w:hint="eastAsia"/>
          <w:b/>
          <w:bCs/>
          <w:color w:val="1F4E79"/>
          <w:sz w:val="24"/>
        </w:rPr>
        <w:t>课程大纲</w:t>
      </w:r>
    </w:p>
    <w:p w14:paraId="3F243454" w14:textId="77777777" w:rsidR="00EB3DC1" w:rsidRPr="00E96188" w:rsidRDefault="00905BCB" w:rsidP="009A2053">
      <w:pPr>
        <w:tabs>
          <w:tab w:val="left" w:pos="845"/>
        </w:tabs>
        <w:spacing w:line="480" w:lineRule="exact"/>
        <w:rPr>
          <w:rFonts w:ascii="宋体" w:hAnsi="宋体" w:cs="宋体" w:hint="eastAsia"/>
          <w:b/>
          <w:color w:val="1F4E79"/>
          <w:kern w:val="0"/>
          <w:sz w:val="24"/>
        </w:rPr>
      </w:pPr>
      <w:r w:rsidRPr="00E96188">
        <w:rPr>
          <w:rFonts w:ascii="宋体" w:hAnsi="宋体" w:cs="宋体" w:hint="eastAsia"/>
          <w:b/>
          <w:color w:val="1F4E79"/>
          <w:sz w:val="24"/>
        </w:rPr>
        <w:t>第一讲：</w:t>
      </w:r>
      <w:r w:rsidR="00D964C5" w:rsidRPr="00E96188">
        <w:rPr>
          <w:rFonts w:ascii="宋体" w:hAnsi="宋体" w:cs="宋体" w:hint="eastAsia"/>
          <w:b/>
          <w:color w:val="1F4E79"/>
          <w:sz w:val="24"/>
        </w:rPr>
        <w:t>新</w:t>
      </w:r>
      <w:r w:rsidR="00501F43" w:rsidRPr="00E96188">
        <w:rPr>
          <w:rFonts w:ascii="宋体" w:hAnsi="宋体" w:cs="宋体" w:hint="eastAsia"/>
          <w:b/>
          <w:color w:val="1F4E79"/>
          <w:sz w:val="24"/>
        </w:rPr>
        <w:t>时代的</w:t>
      </w:r>
      <w:r w:rsidR="002002C6" w:rsidRPr="00E96188">
        <w:rPr>
          <w:rFonts w:ascii="宋体" w:hAnsi="宋体" w:cs="宋体" w:hint="eastAsia"/>
          <w:b/>
          <w:color w:val="1F4E79"/>
          <w:sz w:val="24"/>
        </w:rPr>
        <w:t>增长逻辑</w:t>
      </w:r>
    </w:p>
    <w:p w14:paraId="6AF84FC8" w14:textId="77777777" w:rsidR="00E96188" w:rsidRPr="00E96188" w:rsidRDefault="00E96188" w:rsidP="00E96188">
      <w:pPr>
        <w:widowControl/>
        <w:spacing w:line="480" w:lineRule="exact"/>
        <w:jc w:val="left"/>
        <w:rPr>
          <w:rFonts w:ascii="宋体" w:hAnsi="宋体" w:cs="宋体" w:hint="eastAsia"/>
          <w:b/>
          <w:bCs/>
          <w:color w:val="C45911"/>
          <w:sz w:val="24"/>
        </w:rPr>
      </w:pPr>
      <w:r w:rsidRPr="00E96188">
        <w:rPr>
          <w:rFonts w:ascii="宋体" w:hAnsi="宋体" w:cs="宋体" w:hint="eastAsia"/>
          <w:b/>
          <w:bCs/>
          <w:color w:val="C45911"/>
          <w:sz w:val="24"/>
        </w:rPr>
        <w:t>一、市场分析</w:t>
      </w:r>
    </w:p>
    <w:p w14:paraId="5319A09E" w14:textId="77777777" w:rsidR="00E96188" w:rsidRPr="00E96188" w:rsidRDefault="00E96188" w:rsidP="00E96188">
      <w:pPr>
        <w:widowControl/>
        <w:spacing w:line="480" w:lineRule="exact"/>
        <w:jc w:val="left"/>
        <w:rPr>
          <w:rFonts w:ascii="宋体" w:hAnsi="宋体" w:cs="宋体" w:hint="eastAsia"/>
          <w:sz w:val="24"/>
        </w:rPr>
      </w:pPr>
      <w:r w:rsidRPr="00E96188">
        <w:rPr>
          <w:rFonts w:ascii="宋体" w:hAnsi="宋体" w:cs="宋体" w:hint="eastAsia"/>
          <w:sz w:val="24"/>
        </w:rPr>
        <w:t>1</w:t>
      </w:r>
      <w:r>
        <w:rPr>
          <w:rFonts w:ascii="宋体" w:hAnsi="宋体" w:cs="宋体" w:hint="eastAsia"/>
          <w:sz w:val="24"/>
        </w:rPr>
        <w:t xml:space="preserve">. </w:t>
      </w:r>
      <w:r w:rsidRPr="00E96188">
        <w:rPr>
          <w:rFonts w:ascii="宋体" w:hAnsi="宋体" w:cs="宋体" w:hint="eastAsia"/>
          <w:sz w:val="24"/>
        </w:rPr>
        <w:t>内忧：管理增效难的三大问题</w:t>
      </w:r>
    </w:p>
    <w:p w14:paraId="1933BC12" w14:textId="77777777" w:rsidR="00E96188" w:rsidRPr="00E96188" w:rsidRDefault="00E96188" w:rsidP="00E96188">
      <w:pPr>
        <w:widowControl/>
        <w:spacing w:line="480" w:lineRule="exact"/>
        <w:jc w:val="left"/>
        <w:rPr>
          <w:rFonts w:ascii="宋体" w:hAnsi="宋体" w:cs="宋体" w:hint="eastAsia"/>
          <w:sz w:val="24"/>
        </w:rPr>
      </w:pPr>
      <w:r w:rsidRPr="00E96188">
        <w:rPr>
          <w:rFonts w:ascii="宋体" w:hAnsi="宋体" w:cs="宋体" w:hint="eastAsia"/>
          <w:sz w:val="24"/>
        </w:rPr>
        <w:t>2</w:t>
      </w:r>
      <w:r>
        <w:rPr>
          <w:rFonts w:ascii="宋体" w:hAnsi="宋体" w:cs="宋体" w:hint="eastAsia"/>
          <w:sz w:val="24"/>
        </w:rPr>
        <w:t xml:space="preserve">. </w:t>
      </w:r>
      <w:r w:rsidRPr="00E96188">
        <w:rPr>
          <w:rFonts w:ascii="宋体" w:hAnsi="宋体" w:cs="宋体" w:hint="eastAsia"/>
          <w:sz w:val="24"/>
        </w:rPr>
        <w:t>外患：逆势增长难的三大问题</w:t>
      </w:r>
    </w:p>
    <w:p w14:paraId="70C2BCE0" w14:textId="77777777" w:rsidR="00E96188" w:rsidRPr="00E96188" w:rsidRDefault="00E96188" w:rsidP="00E96188">
      <w:pPr>
        <w:widowControl/>
        <w:spacing w:line="480" w:lineRule="exact"/>
        <w:jc w:val="left"/>
        <w:rPr>
          <w:rFonts w:ascii="宋体" w:hAnsi="宋体" w:cs="宋体" w:hint="eastAsia"/>
          <w:b/>
          <w:bCs/>
          <w:color w:val="C45911"/>
          <w:sz w:val="24"/>
        </w:rPr>
      </w:pPr>
      <w:r w:rsidRPr="00E96188">
        <w:rPr>
          <w:rFonts w:ascii="宋体" w:hAnsi="宋体" w:cs="宋体" w:hint="eastAsia"/>
          <w:b/>
          <w:bCs/>
          <w:color w:val="C45911"/>
          <w:sz w:val="24"/>
        </w:rPr>
        <w:t>二、面对困境</w:t>
      </w:r>
    </w:p>
    <w:p w14:paraId="79D4E25F" w14:textId="77777777" w:rsidR="00E96188" w:rsidRPr="00E96188" w:rsidRDefault="00E96188" w:rsidP="00E96188">
      <w:pPr>
        <w:widowControl/>
        <w:spacing w:line="480" w:lineRule="exact"/>
        <w:jc w:val="left"/>
        <w:rPr>
          <w:rFonts w:ascii="宋体" w:hAnsi="宋体" w:cs="宋体" w:hint="eastAsia"/>
          <w:sz w:val="24"/>
        </w:rPr>
      </w:pPr>
      <w:r w:rsidRPr="00E96188">
        <w:rPr>
          <w:rFonts w:ascii="宋体" w:hAnsi="宋体" w:cs="宋体" w:hint="eastAsia"/>
          <w:sz w:val="24"/>
        </w:rPr>
        <w:lastRenderedPageBreak/>
        <w:t>1</w:t>
      </w:r>
      <w:r>
        <w:rPr>
          <w:rFonts w:ascii="宋体" w:hAnsi="宋体" w:cs="宋体" w:hint="eastAsia"/>
          <w:sz w:val="24"/>
        </w:rPr>
        <w:t xml:space="preserve">. </w:t>
      </w:r>
      <w:r w:rsidRPr="00E96188">
        <w:rPr>
          <w:rFonts w:ascii="宋体" w:hAnsi="宋体" w:cs="宋体" w:hint="eastAsia"/>
          <w:sz w:val="24"/>
        </w:rPr>
        <w:t>当下美业商家的痛点问题</w:t>
      </w:r>
    </w:p>
    <w:p w14:paraId="76FD403C" w14:textId="77777777" w:rsidR="00E96188" w:rsidRPr="00E96188" w:rsidRDefault="00E96188" w:rsidP="00E96188">
      <w:pPr>
        <w:widowControl/>
        <w:spacing w:line="480" w:lineRule="exact"/>
        <w:jc w:val="left"/>
        <w:rPr>
          <w:rFonts w:ascii="宋体" w:hAnsi="宋体" w:cs="宋体" w:hint="eastAsia"/>
          <w:sz w:val="24"/>
        </w:rPr>
      </w:pPr>
      <w:r w:rsidRPr="00E96188">
        <w:rPr>
          <w:rFonts w:ascii="宋体" w:hAnsi="宋体" w:cs="宋体" w:hint="eastAsia"/>
          <w:sz w:val="24"/>
        </w:rPr>
        <w:t>2</w:t>
      </w:r>
      <w:r>
        <w:rPr>
          <w:rFonts w:ascii="宋体" w:hAnsi="宋体" w:cs="宋体" w:hint="eastAsia"/>
          <w:sz w:val="24"/>
        </w:rPr>
        <w:t xml:space="preserve">. </w:t>
      </w:r>
      <w:r w:rsidRPr="00E96188">
        <w:rPr>
          <w:rFonts w:ascii="宋体" w:hAnsi="宋体" w:cs="宋体" w:hint="eastAsia"/>
          <w:sz w:val="24"/>
        </w:rPr>
        <w:t>限制美业商家发展的根本原因</w:t>
      </w:r>
    </w:p>
    <w:p w14:paraId="6C962306" w14:textId="77777777" w:rsidR="00E96188" w:rsidRPr="00E96188" w:rsidRDefault="00E96188" w:rsidP="00E96188">
      <w:pPr>
        <w:widowControl/>
        <w:spacing w:line="480" w:lineRule="exact"/>
        <w:jc w:val="left"/>
        <w:rPr>
          <w:rFonts w:ascii="宋体" w:hAnsi="宋体" w:cs="宋体" w:hint="eastAsia"/>
          <w:b/>
          <w:bCs/>
          <w:color w:val="C45911"/>
          <w:sz w:val="24"/>
        </w:rPr>
      </w:pPr>
      <w:r w:rsidRPr="00E96188">
        <w:rPr>
          <w:rFonts w:ascii="宋体" w:hAnsi="宋体" w:cs="宋体" w:hint="eastAsia"/>
          <w:b/>
          <w:bCs/>
          <w:color w:val="C45911"/>
          <w:sz w:val="24"/>
        </w:rPr>
        <w:t>三、发展趋势</w:t>
      </w:r>
    </w:p>
    <w:p w14:paraId="56CA864E" w14:textId="77777777" w:rsidR="00E96188" w:rsidRPr="00E96188" w:rsidRDefault="00E96188" w:rsidP="00E96188">
      <w:pPr>
        <w:widowControl/>
        <w:spacing w:line="480" w:lineRule="exact"/>
        <w:jc w:val="left"/>
        <w:rPr>
          <w:rFonts w:ascii="宋体" w:hAnsi="宋体" w:cs="宋体" w:hint="eastAsia"/>
          <w:sz w:val="24"/>
        </w:rPr>
      </w:pPr>
      <w:r w:rsidRPr="00E96188">
        <w:rPr>
          <w:rFonts w:ascii="宋体" w:hAnsi="宋体" w:cs="宋体" w:hint="eastAsia"/>
          <w:sz w:val="24"/>
        </w:rPr>
        <w:t>1</w:t>
      </w:r>
      <w:r>
        <w:rPr>
          <w:rFonts w:ascii="宋体" w:hAnsi="宋体" w:cs="宋体" w:hint="eastAsia"/>
          <w:sz w:val="24"/>
        </w:rPr>
        <w:t xml:space="preserve">. </w:t>
      </w:r>
      <w:r w:rsidRPr="00E96188">
        <w:rPr>
          <w:rFonts w:ascii="宋体" w:hAnsi="宋体" w:cs="宋体" w:hint="eastAsia"/>
          <w:sz w:val="24"/>
        </w:rPr>
        <w:t>功能属性</w:t>
      </w:r>
    </w:p>
    <w:p w14:paraId="328F322F" w14:textId="77777777" w:rsidR="00E96188" w:rsidRPr="00E96188" w:rsidRDefault="00E96188" w:rsidP="00E96188">
      <w:pPr>
        <w:widowControl/>
        <w:spacing w:line="480" w:lineRule="exact"/>
        <w:jc w:val="left"/>
        <w:rPr>
          <w:rFonts w:ascii="宋体" w:hAnsi="宋体" w:cs="宋体" w:hint="eastAsia"/>
          <w:sz w:val="24"/>
        </w:rPr>
      </w:pPr>
      <w:r w:rsidRPr="00E96188">
        <w:rPr>
          <w:rFonts w:ascii="宋体" w:hAnsi="宋体" w:cs="宋体" w:hint="eastAsia"/>
          <w:sz w:val="24"/>
        </w:rPr>
        <w:t>2</w:t>
      </w:r>
      <w:r>
        <w:rPr>
          <w:rFonts w:ascii="宋体" w:hAnsi="宋体" w:cs="宋体" w:hint="eastAsia"/>
          <w:sz w:val="24"/>
        </w:rPr>
        <w:t xml:space="preserve">. </w:t>
      </w:r>
      <w:r w:rsidRPr="00E96188">
        <w:rPr>
          <w:rFonts w:ascii="宋体" w:hAnsi="宋体" w:cs="宋体" w:hint="eastAsia"/>
          <w:sz w:val="24"/>
        </w:rPr>
        <w:t>地理位置</w:t>
      </w:r>
    </w:p>
    <w:p w14:paraId="3A84F25E" w14:textId="77777777" w:rsidR="00E96188" w:rsidRPr="00E96188" w:rsidRDefault="00E96188" w:rsidP="00E96188">
      <w:pPr>
        <w:widowControl/>
        <w:spacing w:line="480" w:lineRule="exact"/>
        <w:jc w:val="left"/>
        <w:rPr>
          <w:rFonts w:ascii="宋体" w:hAnsi="宋体" w:cs="宋体" w:hint="eastAsia"/>
          <w:sz w:val="24"/>
        </w:rPr>
      </w:pPr>
      <w:r w:rsidRPr="00E96188">
        <w:rPr>
          <w:rFonts w:ascii="宋体" w:hAnsi="宋体" w:cs="宋体" w:hint="eastAsia"/>
          <w:sz w:val="24"/>
        </w:rPr>
        <w:t>3</w:t>
      </w:r>
      <w:r>
        <w:rPr>
          <w:rFonts w:ascii="宋体" w:hAnsi="宋体" w:cs="宋体" w:hint="eastAsia"/>
          <w:sz w:val="24"/>
        </w:rPr>
        <w:t xml:space="preserve">. </w:t>
      </w:r>
      <w:r w:rsidRPr="00E96188">
        <w:rPr>
          <w:rFonts w:ascii="宋体" w:hAnsi="宋体" w:cs="宋体" w:hint="eastAsia"/>
          <w:sz w:val="24"/>
        </w:rPr>
        <w:t>规模形态</w:t>
      </w:r>
    </w:p>
    <w:p w14:paraId="1952C9F5" w14:textId="77777777" w:rsidR="00E96188" w:rsidRPr="00E96188" w:rsidRDefault="00E96188" w:rsidP="00E96188">
      <w:pPr>
        <w:widowControl/>
        <w:spacing w:line="480" w:lineRule="exact"/>
        <w:jc w:val="left"/>
        <w:rPr>
          <w:rFonts w:ascii="宋体" w:hAnsi="宋体" w:cs="宋体" w:hint="eastAsia"/>
          <w:sz w:val="24"/>
        </w:rPr>
      </w:pPr>
      <w:r w:rsidRPr="00E96188">
        <w:rPr>
          <w:rFonts w:ascii="宋体" w:hAnsi="宋体" w:cs="宋体" w:hint="eastAsia"/>
          <w:sz w:val="24"/>
        </w:rPr>
        <w:t>4</w:t>
      </w:r>
      <w:r>
        <w:rPr>
          <w:rFonts w:ascii="宋体" w:hAnsi="宋体" w:cs="宋体" w:hint="eastAsia"/>
          <w:sz w:val="24"/>
        </w:rPr>
        <w:t xml:space="preserve">. </w:t>
      </w:r>
      <w:r w:rsidRPr="00E96188">
        <w:rPr>
          <w:rFonts w:ascii="宋体" w:hAnsi="宋体" w:cs="宋体" w:hint="eastAsia"/>
          <w:sz w:val="24"/>
        </w:rPr>
        <w:t>经营模式</w:t>
      </w:r>
    </w:p>
    <w:p w14:paraId="181A6C43" w14:textId="77777777" w:rsidR="00E96188" w:rsidRPr="00E96188" w:rsidRDefault="00E96188" w:rsidP="00E96188">
      <w:pPr>
        <w:widowControl/>
        <w:spacing w:line="480" w:lineRule="exact"/>
        <w:jc w:val="left"/>
        <w:rPr>
          <w:rFonts w:ascii="宋体" w:hAnsi="宋体" w:cs="宋体" w:hint="eastAsia"/>
          <w:b/>
          <w:bCs/>
          <w:color w:val="C45911"/>
          <w:sz w:val="24"/>
        </w:rPr>
      </w:pPr>
      <w:r w:rsidRPr="00E96188">
        <w:rPr>
          <w:rFonts w:ascii="宋体" w:hAnsi="宋体" w:cs="宋体" w:hint="eastAsia"/>
          <w:b/>
          <w:bCs/>
          <w:color w:val="C45911"/>
          <w:sz w:val="24"/>
        </w:rPr>
        <w:t>四、生死博弈</w:t>
      </w:r>
    </w:p>
    <w:p w14:paraId="48B7F8EB" w14:textId="77777777" w:rsidR="00E96188" w:rsidRPr="00E96188" w:rsidRDefault="00E96188" w:rsidP="00E96188">
      <w:pPr>
        <w:widowControl/>
        <w:spacing w:line="480" w:lineRule="exact"/>
        <w:jc w:val="left"/>
        <w:rPr>
          <w:rFonts w:ascii="宋体" w:hAnsi="宋体" w:cs="宋体" w:hint="eastAsia"/>
          <w:sz w:val="24"/>
        </w:rPr>
      </w:pPr>
      <w:r w:rsidRPr="00E96188">
        <w:rPr>
          <w:rFonts w:ascii="宋体" w:hAnsi="宋体" w:cs="宋体" w:hint="eastAsia"/>
          <w:sz w:val="24"/>
        </w:rPr>
        <w:t>1</w:t>
      </w:r>
      <w:r>
        <w:rPr>
          <w:rFonts w:ascii="宋体" w:hAnsi="宋体" w:cs="宋体" w:hint="eastAsia"/>
          <w:sz w:val="24"/>
        </w:rPr>
        <w:t xml:space="preserve">. </w:t>
      </w:r>
      <w:r w:rsidRPr="00E96188">
        <w:rPr>
          <w:rFonts w:ascii="宋体" w:hAnsi="宋体" w:cs="宋体" w:hint="eastAsia"/>
          <w:sz w:val="24"/>
        </w:rPr>
        <w:t>一店3开店商业布局</w:t>
      </w:r>
    </w:p>
    <w:p w14:paraId="54D51A26" w14:textId="77777777" w:rsidR="00E96188" w:rsidRPr="00E96188" w:rsidRDefault="00E96188" w:rsidP="00E96188">
      <w:pPr>
        <w:widowControl/>
        <w:spacing w:line="480" w:lineRule="exact"/>
        <w:jc w:val="left"/>
        <w:rPr>
          <w:rFonts w:ascii="宋体" w:hAnsi="宋体" w:cs="宋体" w:hint="eastAsia"/>
          <w:b/>
          <w:bCs/>
          <w:sz w:val="24"/>
        </w:rPr>
      </w:pPr>
      <w:r w:rsidRPr="00E96188">
        <w:rPr>
          <w:rFonts w:ascii="宋体" w:hAnsi="宋体" w:cs="宋体" w:hint="eastAsia"/>
          <w:b/>
          <w:bCs/>
          <w:sz w:val="24"/>
        </w:rPr>
        <w:t>2</w:t>
      </w:r>
      <w:r>
        <w:rPr>
          <w:rFonts w:ascii="宋体" w:hAnsi="宋体" w:cs="宋体" w:hint="eastAsia"/>
          <w:b/>
          <w:bCs/>
          <w:sz w:val="24"/>
        </w:rPr>
        <w:t xml:space="preserve">. </w:t>
      </w:r>
      <w:r w:rsidRPr="00E96188">
        <w:rPr>
          <w:rFonts w:ascii="宋体" w:hAnsi="宋体" w:cs="宋体" w:hint="eastAsia"/>
          <w:b/>
          <w:bCs/>
          <w:sz w:val="24"/>
        </w:rPr>
        <w:t>新美业的四大公式</w:t>
      </w:r>
    </w:p>
    <w:p w14:paraId="0E590849" w14:textId="77777777" w:rsidR="00E96188" w:rsidRPr="00E96188" w:rsidRDefault="00E96188" w:rsidP="00E96188">
      <w:pPr>
        <w:widowControl/>
        <w:spacing w:line="480" w:lineRule="exact"/>
        <w:jc w:val="left"/>
        <w:rPr>
          <w:rFonts w:ascii="宋体" w:hAnsi="宋体" w:cs="宋体" w:hint="eastAsia"/>
          <w:sz w:val="24"/>
        </w:rPr>
      </w:pPr>
      <w:r w:rsidRPr="00E96188">
        <w:rPr>
          <w:rFonts w:ascii="宋体" w:hAnsi="宋体" w:cs="宋体" w:hint="eastAsia"/>
          <w:sz w:val="24"/>
        </w:rPr>
        <w:t>1</w:t>
      </w:r>
      <w:r>
        <w:rPr>
          <w:rFonts w:ascii="宋体" w:hAnsi="宋体" w:cs="宋体" w:hint="eastAsia"/>
          <w:sz w:val="24"/>
        </w:rPr>
        <w:t>）</w:t>
      </w:r>
      <w:r w:rsidRPr="00E96188">
        <w:rPr>
          <w:rFonts w:ascii="宋体" w:hAnsi="宋体" w:cs="宋体" w:hint="eastAsia"/>
          <w:sz w:val="24"/>
        </w:rPr>
        <w:t>体验+效率</w:t>
      </w:r>
    </w:p>
    <w:p w14:paraId="089FA241" w14:textId="77777777" w:rsidR="00E96188" w:rsidRPr="00E96188" w:rsidRDefault="00E96188" w:rsidP="00E96188">
      <w:pPr>
        <w:widowControl/>
        <w:spacing w:line="480" w:lineRule="exact"/>
        <w:jc w:val="left"/>
        <w:rPr>
          <w:rFonts w:ascii="宋体" w:hAnsi="宋体" w:cs="宋体" w:hint="eastAsia"/>
          <w:sz w:val="24"/>
        </w:rPr>
      </w:pPr>
      <w:r w:rsidRPr="00E96188">
        <w:rPr>
          <w:rFonts w:ascii="宋体" w:hAnsi="宋体" w:cs="宋体" w:hint="eastAsia"/>
          <w:sz w:val="24"/>
        </w:rPr>
        <w:t>2</w:t>
      </w:r>
      <w:r>
        <w:rPr>
          <w:rFonts w:ascii="宋体" w:hAnsi="宋体" w:cs="宋体" w:hint="eastAsia"/>
          <w:sz w:val="24"/>
        </w:rPr>
        <w:t>）</w:t>
      </w:r>
      <w:r w:rsidRPr="00E96188">
        <w:rPr>
          <w:rFonts w:ascii="宋体" w:hAnsi="宋体" w:cs="宋体" w:hint="eastAsia"/>
          <w:sz w:val="24"/>
        </w:rPr>
        <w:t>线上+线下</w:t>
      </w:r>
    </w:p>
    <w:p w14:paraId="6F2040E5" w14:textId="77777777" w:rsidR="00E96188" w:rsidRPr="00E96188" w:rsidRDefault="00E96188" w:rsidP="00E96188">
      <w:pPr>
        <w:widowControl/>
        <w:spacing w:line="480" w:lineRule="exact"/>
        <w:jc w:val="left"/>
        <w:rPr>
          <w:rFonts w:ascii="宋体" w:hAnsi="宋体" w:cs="宋体" w:hint="eastAsia"/>
          <w:sz w:val="24"/>
        </w:rPr>
      </w:pPr>
      <w:r w:rsidRPr="00E96188">
        <w:rPr>
          <w:rFonts w:ascii="宋体" w:hAnsi="宋体" w:cs="宋体" w:hint="eastAsia"/>
          <w:sz w:val="24"/>
        </w:rPr>
        <w:t>3</w:t>
      </w:r>
      <w:r>
        <w:rPr>
          <w:rFonts w:ascii="宋体" w:hAnsi="宋体" w:cs="宋体" w:hint="eastAsia"/>
          <w:sz w:val="24"/>
        </w:rPr>
        <w:t>）</w:t>
      </w:r>
      <w:r w:rsidRPr="00E96188">
        <w:rPr>
          <w:rFonts w:ascii="宋体" w:hAnsi="宋体" w:cs="宋体" w:hint="eastAsia"/>
          <w:sz w:val="24"/>
        </w:rPr>
        <w:t>公域+私域</w:t>
      </w:r>
    </w:p>
    <w:p w14:paraId="4366949E" w14:textId="77777777" w:rsidR="006174B8" w:rsidRPr="00E96188" w:rsidRDefault="00E96188" w:rsidP="00E96188">
      <w:pPr>
        <w:widowControl/>
        <w:spacing w:line="480" w:lineRule="exact"/>
        <w:jc w:val="left"/>
        <w:rPr>
          <w:rFonts w:ascii="宋体" w:hAnsi="宋体" w:cs="宋体" w:hint="eastAsia"/>
          <w:sz w:val="24"/>
        </w:rPr>
      </w:pPr>
      <w:r w:rsidRPr="00E96188">
        <w:rPr>
          <w:rFonts w:ascii="宋体" w:hAnsi="宋体" w:cs="宋体" w:hint="eastAsia"/>
          <w:sz w:val="24"/>
        </w:rPr>
        <w:t>4</w:t>
      </w:r>
      <w:r>
        <w:rPr>
          <w:rFonts w:ascii="宋体" w:hAnsi="宋体" w:cs="宋体" w:hint="eastAsia"/>
          <w:sz w:val="24"/>
        </w:rPr>
        <w:t>）</w:t>
      </w:r>
      <w:r w:rsidRPr="00E96188">
        <w:rPr>
          <w:rFonts w:ascii="宋体" w:hAnsi="宋体" w:cs="宋体" w:hint="eastAsia"/>
          <w:sz w:val="24"/>
        </w:rPr>
        <w:t>优势+趋势</w:t>
      </w:r>
    </w:p>
    <w:p w14:paraId="51603BF4" w14:textId="77777777" w:rsidR="00E96188" w:rsidRPr="009A2053" w:rsidRDefault="00E96188" w:rsidP="00E96188">
      <w:pPr>
        <w:widowControl/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</w:p>
    <w:p w14:paraId="73E8CF36" w14:textId="77777777" w:rsidR="00714CC5" w:rsidRPr="00E96188" w:rsidRDefault="00714CC5" w:rsidP="009A2053">
      <w:pPr>
        <w:tabs>
          <w:tab w:val="left" w:pos="845"/>
        </w:tabs>
        <w:spacing w:line="480" w:lineRule="exact"/>
        <w:rPr>
          <w:rFonts w:ascii="宋体" w:hAnsi="宋体" w:cs="宋体" w:hint="eastAsia"/>
          <w:b/>
          <w:color w:val="1F4E79"/>
          <w:sz w:val="24"/>
        </w:rPr>
      </w:pPr>
      <w:r w:rsidRPr="00E96188">
        <w:rPr>
          <w:rFonts w:ascii="宋体" w:hAnsi="宋体" w:cs="宋体" w:hint="eastAsia"/>
          <w:b/>
          <w:color w:val="1F4E79"/>
          <w:sz w:val="24"/>
        </w:rPr>
        <w:t>第</w:t>
      </w:r>
      <w:r w:rsidR="00E96188">
        <w:rPr>
          <w:rFonts w:ascii="宋体" w:hAnsi="宋体" w:cs="宋体" w:hint="eastAsia"/>
          <w:b/>
          <w:color w:val="1F4E79"/>
          <w:sz w:val="24"/>
        </w:rPr>
        <w:t>二</w:t>
      </w:r>
      <w:r w:rsidRPr="00E96188">
        <w:rPr>
          <w:rFonts w:ascii="宋体" w:hAnsi="宋体" w:cs="宋体" w:hint="eastAsia"/>
          <w:b/>
          <w:color w:val="1F4E79"/>
          <w:sz w:val="24"/>
        </w:rPr>
        <w:t>讲：</w:t>
      </w:r>
      <w:r w:rsidR="00D964C5" w:rsidRPr="00E96188">
        <w:rPr>
          <w:rFonts w:ascii="宋体" w:hAnsi="宋体" w:cs="宋体" w:hint="eastAsia"/>
          <w:b/>
          <w:color w:val="1F4E79"/>
          <w:sz w:val="24"/>
        </w:rPr>
        <w:t>数字门店</w:t>
      </w:r>
      <w:r w:rsidR="00735284" w:rsidRPr="00E96188">
        <w:rPr>
          <w:rFonts w:ascii="宋体" w:hAnsi="宋体" w:cs="宋体" w:hint="eastAsia"/>
          <w:b/>
          <w:color w:val="1F4E79"/>
          <w:sz w:val="24"/>
        </w:rPr>
        <w:t>增长打法</w:t>
      </w:r>
    </w:p>
    <w:p w14:paraId="45624713" w14:textId="77777777" w:rsidR="00E96188" w:rsidRPr="00E96188" w:rsidRDefault="00E96188" w:rsidP="00E96188">
      <w:pPr>
        <w:widowControl/>
        <w:spacing w:line="480" w:lineRule="exact"/>
        <w:jc w:val="left"/>
        <w:rPr>
          <w:rFonts w:ascii="宋体" w:hAnsi="宋体" w:cs="宋体" w:hint="eastAsia"/>
          <w:b/>
          <w:color w:val="C45911"/>
          <w:kern w:val="0"/>
          <w:sz w:val="24"/>
        </w:rPr>
      </w:pPr>
      <w:r w:rsidRPr="00E96188">
        <w:rPr>
          <w:rFonts w:ascii="宋体" w:hAnsi="宋体" w:cs="宋体" w:hint="eastAsia"/>
          <w:b/>
          <w:color w:val="C45911"/>
          <w:kern w:val="0"/>
          <w:sz w:val="24"/>
        </w:rPr>
        <w:t>一、私域建设</w:t>
      </w:r>
    </w:p>
    <w:p w14:paraId="664D7280" w14:textId="77777777" w:rsidR="00E96188" w:rsidRPr="00E96188" w:rsidRDefault="00E96188" w:rsidP="00E96188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E96188">
        <w:rPr>
          <w:rFonts w:ascii="宋体" w:hAnsi="宋体" w:cs="宋体" w:hint="eastAsia"/>
          <w:bCs/>
          <w:kern w:val="0"/>
          <w:sz w:val="24"/>
        </w:rPr>
        <w:t>1</w:t>
      </w:r>
      <w:r>
        <w:rPr>
          <w:rFonts w:ascii="宋体" w:hAnsi="宋体" w:cs="宋体" w:hint="eastAsia"/>
          <w:bCs/>
          <w:kern w:val="0"/>
          <w:sz w:val="24"/>
        </w:rPr>
        <w:t xml:space="preserve">. </w:t>
      </w:r>
      <w:r w:rsidRPr="00E96188">
        <w:rPr>
          <w:rFonts w:ascii="宋体" w:hAnsi="宋体" w:cs="宋体" w:hint="eastAsia"/>
          <w:bCs/>
          <w:kern w:val="0"/>
          <w:sz w:val="24"/>
        </w:rPr>
        <w:t>私域的定义</w:t>
      </w:r>
    </w:p>
    <w:p w14:paraId="442E8718" w14:textId="77777777" w:rsidR="00E96188" w:rsidRPr="00E96188" w:rsidRDefault="00E96188" w:rsidP="00E96188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E96188">
        <w:rPr>
          <w:rFonts w:ascii="宋体" w:hAnsi="宋体" w:cs="宋体" w:hint="eastAsia"/>
          <w:bCs/>
          <w:kern w:val="0"/>
          <w:sz w:val="24"/>
        </w:rPr>
        <w:t>2</w:t>
      </w:r>
      <w:r>
        <w:rPr>
          <w:rFonts w:ascii="宋体" w:hAnsi="宋体" w:cs="宋体" w:hint="eastAsia"/>
          <w:bCs/>
          <w:kern w:val="0"/>
          <w:sz w:val="24"/>
        </w:rPr>
        <w:t xml:space="preserve">. </w:t>
      </w:r>
      <w:r w:rsidRPr="00E96188">
        <w:rPr>
          <w:rFonts w:ascii="宋体" w:hAnsi="宋体" w:cs="宋体" w:hint="eastAsia"/>
          <w:bCs/>
          <w:kern w:val="0"/>
          <w:sz w:val="24"/>
        </w:rPr>
        <w:t>私域生态建设的体系思维和工具</w:t>
      </w:r>
    </w:p>
    <w:p w14:paraId="48018174" w14:textId="77777777" w:rsidR="00E96188" w:rsidRPr="00E96188" w:rsidRDefault="00E96188" w:rsidP="00E96188">
      <w:pPr>
        <w:widowControl/>
        <w:spacing w:line="480" w:lineRule="exact"/>
        <w:jc w:val="left"/>
        <w:rPr>
          <w:rFonts w:ascii="宋体" w:hAnsi="宋体" w:cs="宋体" w:hint="eastAsia"/>
          <w:b/>
          <w:color w:val="C45911"/>
          <w:kern w:val="0"/>
          <w:sz w:val="24"/>
        </w:rPr>
      </w:pPr>
      <w:r w:rsidRPr="00E96188">
        <w:rPr>
          <w:rFonts w:ascii="宋体" w:hAnsi="宋体" w:cs="宋体" w:hint="eastAsia"/>
          <w:b/>
          <w:color w:val="C45911"/>
          <w:kern w:val="0"/>
          <w:sz w:val="24"/>
        </w:rPr>
        <w:t>二、降本增效</w:t>
      </w:r>
    </w:p>
    <w:p w14:paraId="7CD021E5" w14:textId="77777777" w:rsidR="00E96188" w:rsidRPr="00E96188" w:rsidRDefault="00E96188" w:rsidP="00E96188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E96188">
        <w:rPr>
          <w:rFonts w:ascii="宋体" w:hAnsi="宋体" w:cs="宋体" w:hint="eastAsia"/>
          <w:bCs/>
          <w:kern w:val="0"/>
          <w:sz w:val="24"/>
        </w:rPr>
        <w:t>1</w:t>
      </w:r>
      <w:r>
        <w:rPr>
          <w:rFonts w:ascii="宋体" w:hAnsi="宋体" w:cs="宋体" w:hint="eastAsia"/>
          <w:bCs/>
          <w:kern w:val="0"/>
          <w:sz w:val="24"/>
        </w:rPr>
        <w:t xml:space="preserve">. </w:t>
      </w:r>
      <w:r w:rsidRPr="00E96188">
        <w:rPr>
          <w:rFonts w:ascii="宋体" w:hAnsi="宋体" w:cs="宋体" w:hint="eastAsia"/>
          <w:bCs/>
          <w:kern w:val="0"/>
          <w:sz w:val="24"/>
        </w:rPr>
        <w:t>在线下单：门店所有资源的优化</w:t>
      </w:r>
    </w:p>
    <w:p w14:paraId="57B13777" w14:textId="77777777" w:rsidR="00E96188" w:rsidRPr="00E96188" w:rsidRDefault="00E96188" w:rsidP="00E96188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E96188">
        <w:rPr>
          <w:rFonts w:ascii="宋体" w:hAnsi="宋体" w:cs="宋体" w:hint="eastAsia"/>
          <w:bCs/>
          <w:kern w:val="0"/>
          <w:sz w:val="24"/>
        </w:rPr>
        <w:t>2</w:t>
      </w:r>
      <w:r>
        <w:rPr>
          <w:rFonts w:ascii="宋体" w:hAnsi="宋体" w:cs="宋体" w:hint="eastAsia"/>
          <w:bCs/>
          <w:kern w:val="0"/>
          <w:sz w:val="24"/>
        </w:rPr>
        <w:t xml:space="preserve">. </w:t>
      </w:r>
      <w:r w:rsidRPr="00E96188">
        <w:rPr>
          <w:rFonts w:ascii="宋体" w:hAnsi="宋体" w:cs="宋体" w:hint="eastAsia"/>
          <w:bCs/>
          <w:kern w:val="0"/>
          <w:sz w:val="24"/>
        </w:rPr>
        <w:t>在线接档：服务流程极致化改组</w:t>
      </w:r>
    </w:p>
    <w:p w14:paraId="44A9B203" w14:textId="77777777" w:rsidR="00E96188" w:rsidRPr="00E96188" w:rsidRDefault="00E96188" w:rsidP="00E96188">
      <w:pPr>
        <w:widowControl/>
        <w:spacing w:line="480" w:lineRule="exact"/>
        <w:jc w:val="left"/>
        <w:rPr>
          <w:rFonts w:ascii="宋体" w:hAnsi="宋体" w:cs="宋体" w:hint="eastAsia"/>
          <w:b/>
          <w:color w:val="C45911"/>
          <w:kern w:val="0"/>
          <w:sz w:val="24"/>
        </w:rPr>
      </w:pPr>
      <w:r w:rsidRPr="00E96188">
        <w:rPr>
          <w:rFonts w:ascii="宋体" w:hAnsi="宋体" w:cs="宋体" w:hint="eastAsia"/>
          <w:b/>
          <w:color w:val="C45911"/>
          <w:kern w:val="0"/>
          <w:sz w:val="24"/>
        </w:rPr>
        <w:t>三、营销增涨</w:t>
      </w:r>
    </w:p>
    <w:p w14:paraId="3D1EF881" w14:textId="77777777" w:rsidR="00E96188" w:rsidRPr="00E96188" w:rsidRDefault="00E96188" w:rsidP="00E96188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E96188">
        <w:rPr>
          <w:rFonts w:ascii="宋体" w:hAnsi="宋体" w:cs="宋体" w:hint="eastAsia"/>
          <w:bCs/>
          <w:kern w:val="0"/>
          <w:sz w:val="24"/>
        </w:rPr>
        <w:t>1</w:t>
      </w:r>
      <w:r>
        <w:rPr>
          <w:rFonts w:ascii="宋体" w:hAnsi="宋体" w:cs="宋体" w:hint="eastAsia"/>
          <w:bCs/>
          <w:kern w:val="0"/>
          <w:sz w:val="24"/>
        </w:rPr>
        <w:t xml:space="preserve">. </w:t>
      </w:r>
      <w:r w:rsidRPr="00E96188">
        <w:rPr>
          <w:rFonts w:ascii="宋体" w:hAnsi="宋体" w:cs="宋体" w:hint="eastAsia"/>
          <w:bCs/>
          <w:kern w:val="0"/>
          <w:sz w:val="24"/>
        </w:rPr>
        <w:t>数字化自动营销</w:t>
      </w:r>
      <w:r>
        <w:rPr>
          <w:rFonts w:ascii="宋体" w:hAnsi="宋体" w:cs="宋体" w:hint="eastAsia"/>
          <w:bCs/>
          <w:kern w:val="0"/>
          <w:sz w:val="24"/>
        </w:rPr>
        <w:t>：</w:t>
      </w:r>
      <w:r w:rsidRPr="00E96188">
        <w:rPr>
          <w:rFonts w:ascii="宋体" w:hAnsi="宋体" w:cs="宋体" w:hint="eastAsia"/>
          <w:bCs/>
          <w:kern w:val="0"/>
          <w:sz w:val="24"/>
        </w:rPr>
        <w:t>拉新、促活、升单、锁客、裂变</w:t>
      </w:r>
    </w:p>
    <w:p w14:paraId="6830376A" w14:textId="77777777" w:rsidR="00E96188" w:rsidRPr="00E96188" w:rsidRDefault="00E96188" w:rsidP="00E96188">
      <w:pPr>
        <w:widowControl/>
        <w:spacing w:line="480" w:lineRule="exact"/>
        <w:jc w:val="left"/>
        <w:rPr>
          <w:rFonts w:ascii="宋体" w:hAnsi="宋体" w:cs="宋体" w:hint="eastAsia"/>
          <w:b/>
          <w:kern w:val="0"/>
          <w:sz w:val="24"/>
        </w:rPr>
      </w:pPr>
      <w:r w:rsidRPr="00E96188">
        <w:rPr>
          <w:rFonts w:ascii="宋体" w:hAnsi="宋体" w:cs="宋体" w:hint="eastAsia"/>
          <w:b/>
          <w:kern w:val="0"/>
          <w:sz w:val="24"/>
        </w:rPr>
        <w:t>2. 数字化互动式营销</w:t>
      </w:r>
    </w:p>
    <w:p w14:paraId="1CCAD373" w14:textId="77777777" w:rsidR="00E96188" w:rsidRPr="00E96188" w:rsidRDefault="00E96188" w:rsidP="00E96188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E96188">
        <w:rPr>
          <w:rFonts w:ascii="宋体" w:hAnsi="宋体" w:cs="宋体" w:hint="eastAsia"/>
          <w:bCs/>
          <w:kern w:val="0"/>
          <w:sz w:val="24"/>
        </w:rPr>
        <w:t>1</w:t>
      </w:r>
      <w:r>
        <w:rPr>
          <w:rFonts w:ascii="宋体" w:hAnsi="宋体" w:cs="宋体" w:hint="eastAsia"/>
          <w:bCs/>
          <w:kern w:val="0"/>
          <w:sz w:val="24"/>
        </w:rPr>
        <w:t>）</w:t>
      </w:r>
      <w:r w:rsidRPr="00E96188">
        <w:rPr>
          <w:rFonts w:ascii="宋体" w:hAnsi="宋体" w:cs="宋体" w:hint="eastAsia"/>
          <w:bCs/>
          <w:kern w:val="0"/>
          <w:sz w:val="24"/>
        </w:rPr>
        <w:t>互动式营销的体系规划</w:t>
      </w:r>
    </w:p>
    <w:p w14:paraId="2C1E9282" w14:textId="77777777" w:rsidR="00E96188" w:rsidRPr="00E96188" w:rsidRDefault="00E96188" w:rsidP="00E96188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E96188">
        <w:rPr>
          <w:rFonts w:ascii="宋体" w:hAnsi="宋体" w:cs="宋体" w:hint="eastAsia"/>
          <w:bCs/>
          <w:kern w:val="0"/>
          <w:sz w:val="24"/>
        </w:rPr>
        <w:t>2</w:t>
      </w:r>
      <w:r>
        <w:rPr>
          <w:rFonts w:ascii="宋体" w:hAnsi="宋体" w:cs="宋体" w:hint="eastAsia"/>
          <w:bCs/>
          <w:kern w:val="0"/>
          <w:sz w:val="24"/>
        </w:rPr>
        <w:t>）</w:t>
      </w:r>
      <w:r w:rsidRPr="00E96188">
        <w:rPr>
          <w:rFonts w:ascii="宋体" w:hAnsi="宋体" w:cs="宋体" w:hint="eastAsia"/>
          <w:bCs/>
          <w:kern w:val="0"/>
          <w:sz w:val="24"/>
        </w:rPr>
        <w:t>私聊、朋友圈、社群、直播</w:t>
      </w:r>
    </w:p>
    <w:p w14:paraId="2BE753C1" w14:textId="77777777" w:rsidR="00E96188" w:rsidRPr="00E96188" w:rsidRDefault="00E96188" w:rsidP="00E96188">
      <w:pPr>
        <w:widowControl/>
        <w:spacing w:line="480" w:lineRule="exact"/>
        <w:jc w:val="left"/>
        <w:rPr>
          <w:rFonts w:ascii="宋体" w:hAnsi="宋体" w:cs="宋体" w:hint="eastAsia"/>
          <w:b/>
          <w:color w:val="C45911"/>
          <w:kern w:val="0"/>
          <w:sz w:val="24"/>
        </w:rPr>
      </w:pPr>
      <w:r w:rsidRPr="00E96188">
        <w:rPr>
          <w:rFonts w:ascii="宋体" w:hAnsi="宋体" w:cs="宋体" w:hint="eastAsia"/>
          <w:b/>
          <w:color w:val="C45911"/>
          <w:kern w:val="0"/>
          <w:sz w:val="24"/>
        </w:rPr>
        <w:t>四、数字管控</w:t>
      </w:r>
    </w:p>
    <w:p w14:paraId="6484D460" w14:textId="77777777" w:rsidR="00E96188" w:rsidRPr="00E96188" w:rsidRDefault="00E96188" w:rsidP="00E96188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E96188">
        <w:rPr>
          <w:rFonts w:ascii="宋体" w:hAnsi="宋体" w:cs="宋体" w:hint="eastAsia"/>
          <w:bCs/>
          <w:kern w:val="0"/>
          <w:sz w:val="24"/>
        </w:rPr>
        <w:t>1</w:t>
      </w:r>
      <w:r>
        <w:rPr>
          <w:rFonts w:ascii="宋体" w:hAnsi="宋体" w:cs="宋体" w:hint="eastAsia"/>
          <w:bCs/>
          <w:kern w:val="0"/>
          <w:sz w:val="24"/>
        </w:rPr>
        <w:t xml:space="preserve">. </w:t>
      </w:r>
      <w:r w:rsidRPr="00E96188">
        <w:rPr>
          <w:rFonts w:ascii="宋体" w:hAnsi="宋体" w:cs="宋体" w:hint="eastAsia"/>
          <w:bCs/>
          <w:kern w:val="0"/>
          <w:sz w:val="24"/>
        </w:rPr>
        <w:t>数字化人员管理</w:t>
      </w:r>
    </w:p>
    <w:p w14:paraId="56D448BB" w14:textId="77777777" w:rsidR="00E96188" w:rsidRPr="00E96188" w:rsidRDefault="00E96188" w:rsidP="00E96188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E96188">
        <w:rPr>
          <w:rFonts w:ascii="宋体" w:hAnsi="宋体" w:cs="宋体" w:hint="eastAsia"/>
          <w:bCs/>
          <w:kern w:val="0"/>
          <w:sz w:val="24"/>
        </w:rPr>
        <w:t>2</w:t>
      </w:r>
      <w:r>
        <w:rPr>
          <w:rFonts w:ascii="宋体" w:hAnsi="宋体" w:cs="宋体" w:hint="eastAsia"/>
          <w:bCs/>
          <w:kern w:val="0"/>
          <w:sz w:val="24"/>
        </w:rPr>
        <w:t xml:space="preserve">. </w:t>
      </w:r>
      <w:r w:rsidRPr="00E96188">
        <w:rPr>
          <w:rFonts w:ascii="宋体" w:hAnsi="宋体" w:cs="宋体" w:hint="eastAsia"/>
          <w:bCs/>
          <w:kern w:val="0"/>
          <w:sz w:val="24"/>
        </w:rPr>
        <w:t>数字化产物管理</w:t>
      </w:r>
    </w:p>
    <w:p w14:paraId="28F71051" w14:textId="77777777" w:rsidR="00E96188" w:rsidRPr="00E96188" w:rsidRDefault="00E96188" w:rsidP="00E96188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E96188">
        <w:rPr>
          <w:rFonts w:ascii="宋体" w:hAnsi="宋体" w:cs="宋体" w:hint="eastAsia"/>
          <w:bCs/>
          <w:kern w:val="0"/>
          <w:sz w:val="24"/>
        </w:rPr>
        <w:lastRenderedPageBreak/>
        <w:t>3</w:t>
      </w:r>
      <w:r>
        <w:rPr>
          <w:rFonts w:ascii="宋体" w:hAnsi="宋体" w:cs="宋体" w:hint="eastAsia"/>
          <w:bCs/>
          <w:kern w:val="0"/>
          <w:sz w:val="24"/>
        </w:rPr>
        <w:t xml:space="preserve">. </w:t>
      </w:r>
      <w:r w:rsidRPr="00E96188">
        <w:rPr>
          <w:rFonts w:ascii="宋体" w:hAnsi="宋体" w:cs="宋体" w:hint="eastAsia"/>
          <w:bCs/>
          <w:kern w:val="0"/>
          <w:sz w:val="24"/>
        </w:rPr>
        <w:t>数字化库存管理</w:t>
      </w:r>
    </w:p>
    <w:p w14:paraId="2939B9DC" w14:textId="77777777" w:rsidR="00E96188" w:rsidRPr="00E96188" w:rsidRDefault="00E96188" w:rsidP="00E96188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E96188">
        <w:rPr>
          <w:rFonts w:ascii="宋体" w:hAnsi="宋体" w:cs="宋体" w:hint="eastAsia"/>
          <w:bCs/>
          <w:kern w:val="0"/>
          <w:sz w:val="24"/>
        </w:rPr>
        <w:t>4</w:t>
      </w:r>
      <w:r>
        <w:rPr>
          <w:rFonts w:ascii="宋体" w:hAnsi="宋体" w:cs="宋体" w:hint="eastAsia"/>
          <w:bCs/>
          <w:kern w:val="0"/>
          <w:sz w:val="24"/>
        </w:rPr>
        <w:t xml:space="preserve">. </w:t>
      </w:r>
      <w:r w:rsidRPr="00E96188">
        <w:rPr>
          <w:rFonts w:ascii="宋体" w:hAnsi="宋体" w:cs="宋体" w:hint="eastAsia"/>
          <w:bCs/>
          <w:kern w:val="0"/>
          <w:sz w:val="24"/>
        </w:rPr>
        <w:t>数字化现场管理</w:t>
      </w:r>
    </w:p>
    <w:p w14:paraId="269BFCDF" w14:textId="77777777" w:rsidR="00E96188" w:rsidRPr="00E96188" w:rsidRDefault="00E96188" w:rsidP="00E96188">
      <w:pPr>
        <w:widowControl/>
        <w:spacing w:line="480" w:lineRule="exact"/>
        <w:jc w:val="left"/>
        <w:rPr>
          <w:rFonts w:ascii="宋体" w:hAnsi="宋体" w:cs="宋体" w:hint="eastAsia"/>
          <w:b/>
          <w:color w:val="C45911"/>
          <w:kern w:val="0"/>
          <w:sz w:val="24"/>
        </w:rPr>
      </w:pPr>
      <w:r w:rsidRPr="00E96188">
        <w:rPr>
          <w:rFonts w:ascii="宋体" w:hAnsi="宋体" w:cs="宋体" w:hint="eastAsia"/>
          <w:b/>
          <w:color w:val="C45911"/>
          <w:kern w:val="0"/>
          <w:sz w:val="24"/>
        </w:rPr>
        <w:t>五、数字化直营托管模式</w:t>
      </w:r>
    </w:p>
    <w:p w14:paraId="4940C995" w14:textId="77777777" w:rsidR="00E96188" w:rsidRPr="00E96188" w:rsidRDefault="00E96188" w:rsidP="00E96188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E96188">
        <w:rPr>
          <w:rFonts w:ascii="宋体" w:hAnsi="宋体" w:cs="宋体" w:hint="eastAsia"/>
          <w:bCs/>
          <w:kern w:val="0"/>
          <w:sz w:val="24"/>
        </w:rPr>
        <w:t>1</w:t>
      </w:r>
      <w:r>
        <w:rPr>
          <w:rFonts w:ascii="宋体" w:hAnsi="宋体" w:cs="宋体" w:hint="eastAsia"/>
          <w:bCs/>
          <w:kern w:val="0"/>
          <w:sz w:val="24"/>
        </w:rPr>
        <w:t xml:space="preserve">. </w:t>
      </w:r>
      <w:r w:rsidRPr="00E96188">
        <w:rPr>
          <w:rFonts w:ascii="宋体" w:hAnsi="宋体" w:cs="宋体" w:hint="eastAsia"/>
          <w:bCs/>
          <w:kern w:val="0"/>
          <w:sz w:val="24"/>
        </w:rPr>
        <w:t>数字化总部建设：服务、营销、管控</w:t>
      </w:r>
    </w:p>
    <w:p w14:paraId="55823969" w14:textId="77777777" w:rsidR="006174B8" w:rsidRPr="00E96188" w:rsidRDefault="00E96188" w:rsidP="00E96188">
      <w:pPr>
        <w:widowControl/>
        <w:spacing w:line="480" w:lineRule="exact"/>
        <w:jc w:val="left"/>
        <w:rPr>
          <w:rFonts w:ascii="宋体" w:hAnsi="宋体" w:cs="宋体" w:hint="eastAsia"/>
          <w:bCs/>
          <w:kern w:val="0"/>
          <w:sz w:val="24"/>
        </w:rPr>
      </w:pPr>
      <w:r w:rsidRPr="00E96188">
        <w:rPr>
          <w:rFonts w:ascii="宋体" w:hAnsi="宋体" w:cs="宋体" w:hint="eastAsia"/>
          <w:bCs/>
          <w:kern w:val="0"/>
          <w:sz w:val="24"/>
        </w:rPr>
        <w:t>2</w:t>
      </w:r>
      <w:r>
        <w:rPr>
          <w:rFonts w:ascii="宋体" w:hAnsi="宋体" w:cs="宋体" w:hint="eastAsia"/>
          <w:bCs/>
          <w:kern w:val="0"/>
          <w:sz w:val="24"/>
        </w:rPr>
        <w:t xml:space="preserve">. </w:t>
      </w:r>
      <w:r w:rsidRPr="00E96188">
        <w:rPr>
          <w:rFonts w:ascii="宋体" w:hAnsi="宋体" w:cs="宋体" w:hint="eastAsia"/>
          <w:bCs/>
          <w:kern w:val="0"/>
          <w:sz w:val="24"/>
        </w:rPr>
        <w:t>门店做满意度交付</w:t>
      </w:r>
    </w:p>
    <w:p w14:paraId="7FE15AA4" w14:textId="77777777" w:rsidR="00E96188" w:rsidRPr="009A2053" w:rsidRDefault="00E96188" w:rsidP="00E96188">
      <w:pPr>
        <w:widowControl/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</w:p>
    <w:p w14:paraId="035F3C32" w14:textId="77777777" w:rsidR="00714CC5" w:rsidRPr="00E96188" w:rsidRDefault="00714CC5" w:rsidP="009A2053">
      <w:pPr>
        <w:tabs>
          <w:tab w:val="left" w:pos="845"/>
        </w:tabs>
        <w:spacing w:line="480" w:lineRule="exact"/>
        <w:rPr>
          <w:rFonts w:ascii="宋体" w:hAnsi="宋体" w:cs="宋体" w:hint="eastAsia"/>
          <w:b/>
          <w:color w:val="1F4E79"/>
          <w:sz w:val="24"/>
        </w:rPr>
      </w:pPr>
      <w:r w:rsidRPr="00E96188">
        <w:rPr>
          <w:rFonts w:ascii="宋体" w:hAnsi="宋体" w:cs="宋体" w:hint="eastAsia"/>
          <w:b/>
          <w:color w:val="1F4E79"/>
          <w:sz w:val="24"/>
        </w:rPr>
        <w:t>第</w:t>
      </w:r>
      <w:r w:rsidR="00754339" w:rsidRPr="00E96188">
        <w:rPr>
          <w:rFonts w:ascii="宋体" w:hAnsi="宋体" w:cs="宋体" w:hint="eastAsia"/>
          <w:b/>
          <w:color w:val="1F4E79"/>
          <w:sz w:val="24"/>
        </w:rPr>
        <w:t>三</w:t>
      </w:r>
      <w:r w:rsidRPr="00E96188">
        <w:rPr>
          <w:rFonts w:ascii="宋体" w:hAnsi="宋体" w:cs="宋体" w:hint="eastAsia"/>
          <w:b/>
          <w:color w:val="1F4E79"/>
          <w:sz w:val="24"/>
        </w:rPr>
        <w:t>讲：</w:t>
      </w:r>
      <w:r w:rsidR="004B59AF" w:rsidRPr="00E96188">
        <w:rPr>
          <w:rFonts w:ascii="宋体" w:hAnsi="宋体" w:cs="宋体" w:hint="eastAsia"/>
          <w:b/>
          <w:color w:val="1F4E79"/>
          <w:sz w:val="24"/>
        </w:rPr>
        <w:t>数字门店复制扩张</w:t>
      </w:r>
    </w:p>
    <w:p w14:paraId="7794EBF4" w14:textId="77777777" w:rsidR="00E96188" w:rsidRPr="00E96188" w:rsidRDefault="00E96188" w:rsidP="00E96188">
      <w:pPr>
        <w:widowControl/>
        <w:spacing w:line="480" w:lineRule="exact"/>
        <w:jc w:val="left"/>
        <w:rPr>
          <w:rFonts w:ascii="宋体" w:hAnsi="宋体" w:cs="宋体" w:hint="eastAsia"/>
          <w:b/>
          <w:bCs/>
          <w:color w:val="C45911"/>
          <w:kern w:val="0"/>
          <w:sz w:val="24"/>
        </w:rPr>
      </w:pPr>
      <w:r w:rsidRPr="00E96188">
        <w:rPr>
          <w:rFonts w:ascii="宋体" w:hAnsi="宋体" w:cs="宋体" w:hint="eastAsia"/>
          <w:b/>
          <w:bCs/>
          <w:color w:val="C45911"/>
          <w:kern w:val="0"/>
          <w:sz w:val="24"/>
        </w:rPr>
        <w:t>——战略定位</w:t>
      </w:r>
    </w:p>
    <w:p w14:paraId="272CECC6" w14:textId="77777777" w:rsidR="00E96188" w:rsidRPr="00E96188" w:rsidRDefault="00E96188" w:rsidP="00E96188">
      <w:pPr>
        <w:widowControl/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  <w:r w:rsidRPr="00E96188">
        <w:rPr>
          <w:rFonts w:ascii="宋体" w:hAnsi="宋体" w:cs="宋体" w:hint="eastAsia"/>
          <w:kern w:val="0"/>
          <w:sz w:val="24"/>
        </w:rPr>
        <w:t>1</w:t>
      </w:r>
      <w:r>
        <w:rPr>
          <w:rFonts w:ascii="宋体" w:hAnsi="宋体" w:cs="宋体" w:hint="eastAsia"/>
          <w:kern w:val="0"/>
          <w:sz w:val="24"/>
        </w:rPr>
        <w:t xml:space="preserve">. </w:t>
      </w:r>
      <w:r w:rsidRPr="00E96188">
        <w:rPr>
          <w:rFonts w:ascii="宋体" w:hAnsi="宋体" w:cs="宋体" w:hint="eastAsia"/>
          <w:kern w:val="0"/>
          <w:sz w:val="24"/>
        </w:rPr>
        <w:t>数字门店是CEO工程</w:t>
      </w:r>
    </w:p>
    <w:p w14:paraId="01842899" w14:textId="77777777" w:rsidR="00E96188" w:rsidRPr="00E96188" w:rsidRDefault="00E96188" w:rsidP="00E96188">
      <w:pPr>
        <w:widowControl/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  <w:r w:rsidRPr="00E96188">
        <w:rPr>
          <w:rFonts w:ascii="宋体" w:hAnsi="宋体" w:cs="宋体" w:hint="eastAsia"/>
          <w:kern w:val="0"/>
          <w:sz w:val="24"/>
        </w:rPr>
        <w:t>2</w:t>
      </w:r>
      <w:r>
        <w:rPr>
          <w:rFonts w:ascii="宋体" w:hAnsi="宋体" w:cs="宋体" w:hint="eastAsia"/>
          <w:kern w:val="0"/>
          <w:sz w:val="24"/>
        </w:rPr>
        <w:t xml:space="preserve">. </w:t>
      </w:r>
      <w:r w:rsidRPr="00E96188">
        <w:rPr>
          <w:rFonts w:ascii="宋体" w:hAnsi="宋体" w:cs="宋体" w:hint="eastAsia"/>
          <w:kern w:val="0"/>
          <w:sz w:val="24"/>
        </w:rPr>
        <w:t>数字门店是以客户为中心的体系建设</w:t>
      </w:r>
    </w:p>
    <w:p w14:paraId="46161FB1" w14:textId="77777777" w:rsidR="00E96188" w:rsidRPr="00E96188" w:rsidRDefault="00E96188" w:rsidP="00E96188">
      <w:pPr>
        <w:widowControl/>
        <w:spacing w:line="480" w:lineRule="exact"/>
        <w:jc w:val="left"/>
        <w:rPr>
          <w:rFonts w:ascii="宋体" w:hAnsi="宋体" w:cs="宋体" w:hint="eastAsia"/>
          <w:b/>
          <w:bCs/>
          <w:kern w:val="0"/>
          <w:sz w:val="24"/>
        </w:rPr>
      </w:pPr>
      <w:r w:rsidRPr="00E96188">
        <w:rPr>
          <w:rFonts w:ascii="宋体" w:hAnsi="宋体" w:cs="宋体" w:hint="eastAsia"/>
          <w:b/>
          <w:bCs/>
          <w:kern w:val="0"/>
          <w:sz w:val="24"/>
        </w:rPr>
        <w:t>3</w:t>
      </w:r>
      <w:r>
        <w:rPr>
          <w:rFonts w:ascii="宋体" w:hAnsi="宋体" w:cs="宋体" w:hint="eastAsia"/>
          <w:b/>
          <w:bCs/>
          <w:kern w:val="0"/>
          <w:sz w:val="24"/>
        </w:rPr>
        <w:t xml:space="preserve">. </w:t>
      </w:r>
      <w:r w:rsidRPr="00E96188">
        <w:rPr>
          <w:rFonts w:ascii="宋体" w:hAnsi="宋体" w:cs="宋体" w:hint="eastAsia"/>
          <w:b/>
          <w:bCs/>
          <w:kern w:val="0"/>
          <w:sz w:val="24"/>
        </w:rPr>
        <w:t>品牌心智</w:t>
      </w:r>
    </w:p>
    <w:p w14:paraId="59CAA649" w14:textId="77777777" w:rsidR="00E96188" w:rsidRPr="00E96188" w:rsidRDefault="00E96188" w:rsidP="00E96188">
      <w:pPr>
        <w:widowControl/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  <w:r w:rsidRPr="00E96188">
        <w:rPr>
          <w:rFonts w:ascii="宋体" w:hAnsi="宋体" w:cs="宋体" w:hint="eastAsia"/>
          <w:kern w:val="0"/>
          <w:sz w:val="24"/>
        </w:rPr>
        <w:t>1</w:t>
      </w:r>
      <w:r>
        <w:rPr>
          <w:rFonts w:ascii="宋体" w:hAnsi="宋体" w:cs="宋体" w:hint="eastAsia"/>
          <w:kern w:val="0"/>
          <w:sz w:val="24"/>
        </w:rPr>
        <w:t>）</w:t>
      </w:r>
      <w:r w:rsidRPr="00E96188">
        <w:rPr>
          <w:rFonts w:ascii="宋体" w:hAnsi="宋体" w:cs="宋体" w:hint="eastAsia"/>
          <w:kern w:val="0"/>
          <w:sz w:val="24"/>
        </w:rPr>
        <w:t>行业定位：细分赛道</w:t>
      </w:r>
    </w:p>
    <w:p w14:paraId="4E5A33C8" w14:textId="77777777" w:rsidR="00E96188" w:rsidRPr="00E96188" w:rsidRDefault="00E96188" w:rsidP="00E96188">
      <w:pPr>
        <w:widowControl/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  <w:r w:rsidRPr="00E96188">
        <w:rPr>
          <w:rFonts w:ascii="宋体" w:hAnsi="宋体" w:cs="宋体" w:hint="eastAsia"/>
          <w:kern w:val="0"/>
          <w:sz w:val="24"/>
        </w:rPr>
        <w:t>2</w:t>
      </w:r>
      <w:r>
        <w:rPr>
          <w:rFonts w:ascii="宋体" w:hAnsi="宋体" w:cs="宋体" w:hint="eastAsia"/>
          <w:kern w:val="0"/>
          <w:sz w:val="24"/>
        </w:rPr>
        <w:t>）</w:t>
      </w:r>
      <w:r w:rsidRPr="00E96188">
        <w:rPr>
          <w:rFonts w:ascii="宋体" w:hAnsi="宋体" w:cs="宋体" w:hint="eastAsia"/>
          <w:kern w:val="0"/>
          <w:sz w:val="24"/>
        </w:rPr>
        <w:t>客户认知：品牌slogan</w:t>
      </w:r>
    </w:p>
    <w:p w14:paraId="758163C2" w14:textId="77777777" w:rsidR="00E96188" w:rsidRPr="00E96188" w:rsidRDefault="00E96188" w:rsidP="00E96188">
      <w:pPr>
        <w:widowControl/>
        <w:spacing w:line="480" w:lineRule="exact"/>
        <w:jc w:val="left"/>
        <w:rPr>
          <w:rFonts w:ascii="宋体" w:hAnsi="宋体" w:cs="宋体" w:hint="eastAsia"/>
          <w:b/>
          <w:bCs/>
          <w:kern w:val="0"/>
          <w:sz w:val="24"/>
        </w:rPr>
      </w:pPr>
      <w:r w:rsidRPr="00E96188">
        <w:rPr>
          <w:rFonts w:ascii="宋体" w:hAnsi="宋体" w:cs="宋体" w:hint="eastAsia"/>
          <w:b/>
          <w:bCs/>
          <w:kern w:val="0"/>
          <w:sz w:val="24"/>
        </w:rPr>
        <w:t>4</w:t>
      </w:r>
      <w:r>
        <w:rPr>
          <w:rFonts w:ascii="宋体" w:hAnsi="宋体" w:cs="宋体" w:hint="eastAsia"/>
          <w:b/>
          <w:bCs/>
          <w:kern w:val="0"/>
          <w:sz w:val="24"/>
        </w:rPr>
        <w:t xml:space="preserve">. </w:t>
      </w:r>
      <w:r w:rsidRPr="00E96188">
        <w:rPr>
          <w:rFonts w:ascii="宋体" w:hAnsi="宋体" w:cs="宋体" w:hint="eastAsia"/>
          <w:b/>
          <w:bCs/>
          <w:kern w:val="0"/>
          <w:sz w:val="24"/>
        </w:rPr>
        <w:t>门店定位</w:t>
      </w:r>
    </w:p>
    <w:p w14:paraId="7FDCFD16" w14:textId="77777777" w:rsidR="00E96188" w:rsidRPr="00E96188" w:rsidRDefault="00E96188" w:rsidP="00E96188">
      <w:pPr>
        <w:widowControl/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  <w:r w:rsidRPr="00E96188">
        <w:rPr>
          <w:rFonts w:ascii="宋体" w:hAnsi="宋体" w:cs="宋体" w:hint="eastAsia"/>
          <w:kern w:val="0"/>
          <w:sz w:val="24"/>
        </w:rPr>
        <w:t>1</w:t>
      </w:r>
      <w:r>
        <w:rPr>
          <w:rFonts w:ascii="宋体" w:hAnsi="宋体" w:cs="宋体" w:hint="eastAsia"/>
          <w:kern w:val="0"/>
          <w:sz w:val="24"/>
        </w:rPr>
        <w:t>）</w:t>
      </w:r>
      <w:r w:rsidRPr="00E96188">
        <w:rPr>
          <w:rFonts w:ascii="宋体" w:hAnsi="宋体" w:cs="宋体" w:hint="eastAsia"/>
          <w:kern w:val="0"/>
          <w:sz w:val="24"/>
        </w:rPr>
        <w:t>门店定位：人员、选址、面积、租金</w:t>
      </w:r>
    </w:p>
    <w:p w14:paraId="5BE63FAF" w14:textId="77777777" w:rsidR="00E96188" w:rsidRPr="00E96188" w:rsidRDefault="00E96188" w:rsidP="00E96188">
      <w:pPr>
        <w:widowControl/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  <w:r w:rsidRPr="00E96188">
        <w:rPr>
          <w:rFonts w:ascii="宋体" w:hAnsi="宋体" w:cs="宋体" w:hint="eastAsia"/>
          <w:kern w:val="0"/>
          <w:sz w:val="24"/>
        </w:rPr>
        <w:t>2</w:t>
      </w:r>
      <w:r>
        <w:rPr>
          <w:rFonts w:ascii="宋体" w:hAnsi="宋体" w:cs="宋体" w:hint="eastAsia"/>
          <w:kern w:val="0"/>
          <w:sz w:val="24"/>
        </w:rPr>
        <w:t>）</w:t>
      </w:r>
      <w:r w:rsidRPr="00E96188">
        <w:rPr>
          <w:rFonts w:ascii="宋体" w:hAnsi="宋体" w:cs="宋体" w:hint="eastAsia"/>
          <w:kern w:val="0"/>
          <w:sz w:val="24"/>
        </w:rPr>
        <w:t>单店业绩模型：盈亏平衡点</w:t>
      </w:r>
    </w:p>
    <w:p w14:paraId="2B25FECF" w14:textId="77777777" w:rsidR="00E96188" w:rsidRPr="00E96188" w:rsidRDefault="00E96188" w:rsidP="00E96188">
      <w:pPr>
        <w:widowControl/>
        <w:spacing w:line="480" w:lineRule="exact"/>
        <w:jc w:val="left"/>
        <w:rPr>
          <w:rFonts w:ascii="宋体" w:hAnsi="宋体" w:cs="宋体" w:hint="eastAsia"/>
          <w:b/>
          <w:bCs/>
          <w:kern w:val="0"/>
          <w:sz w:val="24"/>
        </w:rPr>
      </w:pPr>
      <w:r w:rsidRPr="00E96188">
        <w:rPr>
          <w:rFonts w:ascii="宋体" w:hAnsi="宋体" w:cs="宋体" w:hint="eastAsia"/>
          <w:b/>
          <w:bCs/>
          <w:kern w:val="0"/>
          <w:sz w:val="24"/>
        </w:rPr>
        <w:t>5</w:t>
      </w:r>
      <w:r>
        <w:rPr>
          <w:rFonts w:ascii="宋体" w:hAnsi="宋体" w:cs="宋体" w:hint="eastAsia"/>
          <w:b/>
          <w:bCs/>
          <w:kern w:val="0"/>
          <w:sz w:val="24"/>
        </w:rPr>
        <w:t xml:space="preserve">. </w:t>
      </w:r>
      <w:r w:rsidRPr="00E96188">
        <w:rPr>
          <w:rFonts w:ascii="宋体" w:hAnsi="宋体" w:cs="宋体" w:hint="eastAsia"/>
          <w:b/>
          <w:bCs/>
          <w:kern w:val="0"/>
          <w:sz w:val="24"/>
        </w:rPr>
        <w:t>3门店项目规划</w:t>
      </w:r>
    </w:p>
    <w:p w14:paraId="6BAD03B1" w14:textId="77777777" w:rsidR="00E96188" w:rsidRPr="00E96188" w:rsidRDefault="00E96188" w:rsidP="00E96188">
      <w:pPr>
        <w:widowControl/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  <w:r w:rsidRPr="00E96188">
        <w:rPr>
          <w:rFonts w:ascii="宋体" w:hAnsi="宋体" w:cs="宋体" w:hint="eastAsia"/>
          <w:kern w:val="0"/>
          <w:sz w:val="24"/>
        </w:rPr>
        <w:t>1</w:t>
      </w:r>
      <w:r>
        <w:rPr>
          <w:rFonts w:ascii="宋体" w:hAnsi="宋体" w:cs="宋体" w:hint="eastAsia"/>
          <w:kern w:val="0"/>
          <w:sz w:val="24"/>
        </w:rPr>
        <w:t>）</w:t>
      </w:r>
      <w:r w:rsidRPr="00E96188">
        <w:rPr>
          <w:rFonts w:ascii="宋体" w:hAnsi="宋体" w:cs="宋体" w:hint="eastAsia"/>
          <w:kern w:val="0"/>
          <w:sz w:val="24"/>
        </w:rPr>
        <w:t>项目体系：项目分类、项目价格</w:t>
      </w:r>
    </w:p>
    <w:p w14:paraId="67739BDA" w14:textId="77777777" w:rsidR="00E96188" w:rsidRPr="00E96188" w:rsidRDefault="00E96188" w:rsidP="00E96188">
      <w:pPr>
        <w:widowControl/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  <w:r w:rsidRPr="00E96188">
        <w:rPr>
          <w:rFonts w:ascii="宋体" w:hAnsi="宋体" w:cs="宋体" w:hint="eastAsia"/>
          <w:kern w:val="0"/>
          <w:sz w:val="24"/>
        </w:rPr>
        <w:t>2</w:t>
      </w:r>
      <w:r>
        <w:rPr>
          <w:rFonts w:ascii="宋体" w:hAnsi="宋体" w:cs="宋体" w:hint="eastAsia"/>
          <w:kern w:val="0"/>
          <w:sz w:val="24"/>
        </w:rPr>
        <w:t>）</w:t>
      </w:r>
      <w:r w:rsidRPr="00E96188">
        <w:rPr>
          <w:rFonts w:ascii="宋体" w:hAnsi="宋体" w:cs="宋体" w:hint="eastAsia"/>
          <w:kern w:val="0"/>
          <w:sz w:val="24"/>
        </w:rPr>
        <w:t>项目包装：项目名称、项目简介、项目详情</w:t>
      </w:r>
    </w:p>
    <w:p w14:paraId="592EF274" w14:textId="77777777" w:rsidR="00E96188" w:rsidRPr="00E96188" w:rsidRDefault="00E96188" w:rsidP="00E96188">
      <w:pPr>
        <w:widowControl/>
        <w:spacing w:line="480" w:lineRule="exact"/>
        <w:jc w:val="left"/>
        <w:rPr>
          <w:rFonts w:ascii="宋体" w:hAnsi="宋体" w:cs="宋体" w:hint="eastAsia"/>
          <w:b/>
          <w:bCs/>
          <w:color w:val="C45911"/>
          <w:kern w:val="0"/>
          <w:sz w:val="24"/>
        </w:rPr>
      </w:pPr>
      <w:r w:rsidRPr="00E96188">
        <w:rPr>
          <w:rFonts w:ascii="宋体" w:hAnsi="宋体" w:cs="宋体" w:hint="eastAsia"/>
          <w:b/>
          <w:bCs/>
          <w:color w:val="C45911"/>
          <w:kern w:val="0"/>
          <w:sz w:val="24"/>
        </w:rPr>
        <w:t>一、客户为什么愿意来？</w:t>
      </w:r>
    </w:p>
    <w:p w14:paraId="79183A6F" w14:textId="77777777" w:rsidR="00E96188" w:rsidRPr="00E96188" w:rsidRDefault="00E96188" w:rsidP="00E96188">
      <w:pPr>
        <w:widowControl/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  <w:r w:rsidRPr="00E96188">
        <w:rPr>
          <w:rFonts w:ascii="宋体" w:hAnsi="宋体" w:cs="宋体" w:hint="eastAsia"/>
          <w:kern w:val="0"/>
          <w:sz w:val="24"/>
        </w:rPr>
        <w:t>1</w:t>
      </w:r>
      <w:r>
        <w:rPr>
          <w:rFonts w:ascii="宋体" w:hAnsi="宋体" w:cs="宋体" w:hint="eastAsia"/>
          <w:kern w:val="0"/>
          <w:sz w:val="24"/>
        </w:rPr>
        <w:t xml:space="preserve">. </w:t>
      </w:r>
      <w:r w:rsidRPr="00E96188">
        <w:rPr>
          <w:rFonts w:ascii="宋体" w:hAnsi="宋体" w:cs="宋体" w:hint="eastAsia"/>
          <w:kern w:val="0"/>
          <w:sz w:val="24"/>
        </w:rPr>
        <w:t>以客户为中心的全新价值创造</w:t>
      </w:r>
    </w:p>
    <w:p w14:paraId="31869C8D" w14:textId="77777777" w:rsidR="00E96188" w:rsidRPr="00E96188" w:rsidRDefault="00E96188" w:rsidP="00E96188">
      <w:pPr>
        <w:widowControl/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  <w:r w:rsidRPr="00E96188">
        <w:rPr>
          <w:rFonts w:ascii="宋体" w:hAnsi="宋体" w:cs="宋体" w:hint="eastAsia"/>
          <w:kern w:val="0"/>
          <w:sz w:val="24"/>
        </w:rPr>
        <w:t>2</w:t>
      </w:r>
      <w:r>
        <w:rPr>
          <w:rFonts w:ascii="宋体" w:hAnsi="宋体" w:cs="宋体" w:hint="eastAsia"/>
          <w:kern w:val="0"/>
          <w:sz w:val="24"/>
        </w:rPr>
        <w:t xml:space="preserve">. </w:t>
      </w:r>
      <w:r w:rsidRPr="00E96188">
        <w:rPr>
          <w:rFonts w:ascii="宋体" w:hAnsi="宋体" w:cs="宋体" w:hint="eastAsia"/>
          <w:kern w:val="0"/>
          <w:sz w:val="24"/>
        </w:rPr>
        <w:t>透明消费、专注技术、只选正品、售后无忧</w:t>
      </w:r>
    </w:p>
    <w:p w14:paraId="14309A2D" w14:textId="77777777" w:rsidR="00E96188" w:rsidRPr="00E96188" w:rsidRDefault="00E96188" w:rsidP="00E96188">
      <w:pPr>
        <w:widowControl/>
        <w:spacing w:line="480" w:lineRule="exact"/>
        <w:jc w:val="left"/>
        <w:rPr>
          <w:rFonts w:ascii="宋体" w:hAnsi="宋体" w:cs="宋体" w:hint="eastAsia"/>
          <w:b/>
          <w:bCs/>
          <w:color w:val="C45911"/>
          <w:kern w:val="0"/>
          <w:sz w:val="24"/>
        </w:rPr>
      </w:pPr>
      <w:r w:rsidRPr="00E96188">
        <w:rPr>
          <w:rFonts w:ascii="宋体" w:hAnsi="宋体" w:cs="宋体" w:hint="eastAsia"/>
          <w:b/>
          <w:bCs/>
          <w:color w:val="C45911"/>
          <w:kern w:val="0"/>
          <w:sz w:val="24"/>
        </w:rPr>
        <w:t>二、员工为什么愿意干？</w:t>
      </w:r>
    </w:p>
    <w:p w14:paraId="279778BB" w14:textId="77777777" w:rsidR="00E96188" w:rsidRPr="00E96188" w:rsidRDefault="00E96188" w:rsidP="00E96188">
      <w:pPr>
        <w:widowControl/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  <w:r w:rsidRPr="00E96188">
        <w:rPr>
          <w:rFonts w:ascii="宋体" w:hAnsi="宋体" w:cs="宋体" w:hint="eastAsia"/>
          <w:kern w:val="0"/>
          <w:sz w:val="24"/>
        </w:rPr>
        <w:t>1</w:t>
      </w:r>
      <w:r>
        <w:rPr>
          <w:rFonts w:ascii="宋体" w:hAnsi="宋体" w:cs="宋体" w:hint="eastAsia"/>
          <w:kern w:val="0"/>
          <w:sz w:val="24"/>
        </w:rPr>
        <w:t xml:space="preserve">. </w:t>
      </w:r>
      <w:r w:rsidRPr="00E96188">
        <w:rPr>
          <w:rFonts w:ascii="宋体" w:hAnsi="宋体" w:cs="宋体" w:hint="eastAsia"/>
          <w:kern w:val="0"/>
          <w:sz w:val="24"/>
        </w:rPr>
        <w:t>让匠心人成为白领的机制</w:t>
      </w:r>
    </w:p>
    <w:p w14:paraId="78FF633D" w14:textId="77777777" w:rsidR="00E96188" w:rsidRPr="00E96188" w:rsidRDefault="00E96188" w:rsidP="00E96188">
      <w:pPr>
        <w:widowControl/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  <w:r w:rsidRPr="00E96188">
        <w:rPr>
          <w:rFonts w:ascii="宋体" w:hAnsi="宋体" w:cs="宋体" w:hint="eastAsia"/>
          <w:kern w:val="0"/>
          <w:sz w:val="24"/>
        </w:rPr>
        <w:t>2</w:t>
      </w:r>
      <w:r>
        <w:rPr>
          <w:rFonts w:ascii="宋体" w:hAnsi="宋体" w:cs="宋体" w:hint="eastAsia"/>
          <w:kern w:val="0"/>
          <w:sz w:val="24"/>
        </w:rPr>
        <w:t xml:space="preserve">. </w:t>
      </w:r>
      <w:r w:rsidRPr="00E96188">
        <w:rPr>
          <w:rFonts w:ascii="宋体" w:hAnsi="宋体" w:cs="宋体" w:hint="eastAsia"/>
          <w:kern w:val="0"/>
          <w:sz w:val="24"/>
        </w:rPr>
        <w:t>每个阶段的进升机制</w:t>
      </w:r>
    </w:p>
    <w:p w14:paraId="788F1C09" w14:textId="77777777" w:rsidR="00E96188" w:rsidRPr="00E96188" w:rsidRDefault="00E96188" w:rsidP="00E96188">
      <w:pPr>
        <w:widowControl/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  <w:r w:rsidRPr="00E96188">
        <w:rPr>
          <w:rFonts w:ascii="宋体" w:hAnsi="宋体" w:cs="宋体" w:hint="eastAsia"/>
          <w:kern w:val="0"/>
          <w:sz w:val="24"/>
        </w:rPr>
        <w:t>3</w:t>
      </w:r>
      <w:r>
        <w:rPr>
          <w:rFonts w:ascii="宋体" w:hAnsi="宋体" w:cs="宋体" w:hint="eastAsia"/>
          <w:kern w:val="0"/>
          <w:sz w:val="24"/>
        </w:rPr>
        <w:t xml:space="preserve">. </w:t>
      </w:r>
      <w:r w:rsidRPr="00E96188">
        <w:rPr>
          <w:rFonts w:ascii="宋体" w:hAnsi="宋体" w:cs="宋体" w:hint="eastAsia"/>
          <w:kern w:val="0"/>
          <w:sz w:val="24"/>
        </w:rPr>
        <w:t>成就匠心人的事业心</w:t>
      </w:r>
    </w:p>
    <w:p w14:paraId="25336F4C" w14:textId="77777777" w:rsidR="00E96188" w:rsidRPr="00E96188" w:rsidRDefault="00E96188" w:rsidP="00E96188">
      <w:pPr>
        <w:widowControl/>
        <w:spacing w:line="480" w:lineRule="exact"/>
        <w:jc w:val="left"/>
        <w:rPr>
          <w:rFonts w:ascii="宋体" w:hAnsi="宋体" w:cs="宋体" w:hint="eastAsia"/>
          <w:b/>
          <w:bCs/>
          <w:color w:val="C45911"/>
          <w:kern w:val="0"/>
          <w:sz w:val="24"/>
        </w:rPr>
      </w:pPr>
      <w:r w:rsidRPr="00E96188">
        <w:rPr>
          <w:rFonts w:ascii="宋体" w:hAnsi="宋体" w:cs="宋体" w:hint="eastAsia"/>
          <w:b/>
          <w:bCs/>
          <w:color w:val="C45911"/>
          <w:kern w:val="0"/>
          <w:sz w:val="24"/>
        </w:rPr>
        <w:t>三、投资者为什么愿意投？</w:t>
      </w:r>
    </w:p>
    <w:p w14:paraId="41416AFC" w14:textId="77777777" w:rsidR="00E96188" w:rsidRPr="00E96188" w:rsidRDefault="00E96188" w:rsidP="00E96188">
      <w:pPr>
        <w:widowControl/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  <w:r w:rsidRPr="00E96188">
        <w:rPr>
          <w:rFonts w:ascii="宋体" w:hAnsi="宋体" w:cs="宋体" w:hint="eastAsia"/>
          <w:kern w:val="0"/>
          <w:sz w:val="24"/>
        </w:rPr>
        <w:t>1</w:t>
      </w:r>
      <w:r>
        <w:rPr>
          <w:rFonts w:ascii="宋体" w:hAnsi="宋体" w:cs="宋体" w:hint="eastAsia"/>
          <w:kern w:val="0"/>
          <w:sz w:val="24"/>
        </w:rPr>
        <w:t xml:space="preserve">. </w:t>
      </w:r>
      <w:r w:rsidRPr="00E96188">
        <w:rPr>
          <w:rFonts w:ascii="宋体" w:hAnsi="宋体" w:cs="宋体" w:hint="eastAsia"/>
          <w:kern w:val="0"/>
          <w:sz w:val="24"/>
        </w:rPr>
        <w:t>投资者可以快速回本的打法</w:t>
      </w:r>
    </w:p>
    <w:p w14:paraId="05B21E1E" w14:textId="77777777" w:rsidR="00E96188" w:rsidRPr="00E96188" w:rsidRDefault="00E96188" w:rsidP="00E96188">
      <w:pPr>
        <w:widowControl/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  <w:r w:rsidRPr="00E96188">
        <w:rPr>
          <w:rFonts w:ascii="宋体" w:hAnsi="宋体" w:cs="宋体" w:hint="eastAsia"/>
          <w:kern w:val="0"/>
          <w:sz w:val="24"/>
        </w:rPr>
        <w:t>2</w:t>
      </w:r>
      <w:r>
        <w:rPr>
          <w:rFonts w:ascii="宋体" w:hAnsi="宋体" w:cs="宋体" w:hint="eastAsia"/>
          <w:kern w:val="0"/>
          <w:sz w:val="24"/>
        </w:rPr>
        <w:t xml:space="preserve">. </w:t>
      </w:r>
      <w:r w:rsidRPr="00E96188">
        <w:rPr>
          <w:rFonts w:ascii="宋体" w:hAnsi="宋体" w:cs="宋体" w:hint="eastAsia"/>
          <w:kern w:val="0"/>
          <w:sz w:val="24"/>
        </w:rPr>
        <w:t>投资者持续获利的模型</w:t>
      </w:r>
    </w:p>
    <w:p w14:paraId="1D3A0CD6" w14:textId="77777777" w:rsidR="00E96188" w:rsidRPr="00E96188" w:rsidRDefault="00E96188" w:rsidP="00E96188">
      <w:pPr>
        <w:widowControl/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  <w:r w:rsidRPr="00E96188">
        <w:rPr>
          <w:rFonts w:ascii="宋体" w:hAnsi="宋体" w:cs="宋体" w:hint="eastAsia"/>
          <w:kern w:val="0"/>
          <w:sz w:val="24"/>
        </w:rPr>
        <w:t>3</w:t>
      </w:r>
      <w:r>
        <w:rPr>
          <w:rFonts w:ascii="宋体" w:hAnsi="宋体" w:cs="宋体" w:hint="eastAsia"/>
          <w:kern w:val="0"/>
          <w:sz w:val="24"/>
        </w:rPr>
        <w:t xml:space="preserve">. </w:t>
      </w:r>
      <w:r w:rsidRPr="00E96188">
        <w:rPr>
          <w:rFonts w:ascii="宋体" w:hAnsi="宋体" w:cs="宋体" w:hint="eastAsia"/>
          <w:kern w:val="0"/>
          <w:sz w:val="24"/>
        </w:rPr>
        <w:t>如何通过数字化让投资者放心和轻松</w:t>
      </w:r>
    </w:p>
    <w:p w14:paraId="570B4076" w14:textId="77777777" w:rsidR="00E96188" w:rsidRPr="00E96188" w:rsidRDefault="00E96188" w:rsidP="00E96188">
      <w:pPr>
        <w:widowControl/>
        <w:spacing w:line="480" w:lineRule="exact"/>
        <w:jc w:val="left"/>
        <w:rPr>
          <w:rFonts w:ascii="宋体" w:hAnsi="宋体" w:cs="宋体" w:hint="eastAsia"/>
          <w:b/>
          <w:bCs/>
          <w:color w:val="C45911"/>
          <w:kern w:val="0"/>
          <w:sz w:val="24"/>
        </w:rPr>
      </w:pPr>
      <w:r w:rsidRPr="00E96188">
        <w:rPr>
          <w:rFonts w:ascii="宋体" w:hAnsi="宋体" w:cs="宋体" w:hint="eastAsia"/>
          <w:b/>
          <w:bCs/>
          <w:color w:val="C45911"/>
          <w:kern w:val="0"/>
          <w:sz w:val="24"/>
        </w:rPr>
        <w:lastRenderedPageBreak/>
        <w:t>四、为什么合伙人愿意参与？</w:t>
      </w:r>
    </w:p>
    <w:p w14:paraId="65B4DD16" w14:textId="77777777" w:rsidR="00E96188" w:rsidRPr="00E96188" w:rsidRDefault="00E96188" w:rsidP="00E96188">
      <w:pPr>
        <w:widowControl/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  <w:r w:rsidRPr="00E96188">
        <w:rPr>
          <w:rFonts w:ascii="宋体" w:hAnsi="宋体" w:cs="宋体" w:hint="eastAsia"/>
          <w:kern w:val="0"/>
          <w:sz w:val="24"/>
        </w:rPr>
        <w:t>1</w:t>
      </w:r>
      <w:r>
        <w:rPr>
          <w:rFonts w:ascii="宋体" w:hAnsi="宋体" w:cs="宋体" w:hint="eastAsia"/>
          <w:kern w:val="0"/>
          <w:sz w:val="24"/>
        </w:rPr>
        <w:t xml:space="preserve">. </w:t>
      </w:r>
      <w:r w:rsidRPr="00E96188">
        <w:rPr>
          <w:rFonts w:ascii="宋体" w:hAnsi="宋体" w:cs="宋体" w:hint="eastAsia"/>
          <w:kern w:val="0"/>
          <w:sz w:val="24"/>
        </w:rPr>
        <w:t>合伙人分配机制</w:t>
      </w:r>
    </w:p>
    <w:p w14:paraId="6692763F" w14:textId="77777777" w:rsidR="00E96188" w:rsidRPr="00E96188" w:rsidRDefault="00E96188" w:rsidP="00E96188">
      <w:pPr>
        <w:widowControl/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  <w:r w:rsidRPr="00E96188">
        <w:rPr>
          <w:rFonts w:ascii="宋体" w:hAnsi="宋体" w:cs="宋体" w:hint="eastAsia"/>
          <w:kern w:val="0"/>
          <w:sz w:val="24"/>
        </w:rPr>
        <w:t>2</w:t>
      </w:r>
      <w:r>
        <w:rPr>
          <w:rFonts w:ascii="宋体" w:hAnsi="宋体" w:cs="宋体" w:hint="eastAsia"/>
          <w:kern w:val="0"/>
          <w:sz w:val="24"/>
        </w:rPr>
        <w:t xml:space="preserve">. </w:t>
      </w:r>
      <w:r w:rsidRPr="00E96188">
        <w:rPr>
          <w:rFonts w:ascii="宋体" w:hAnsi="宋体" w:cs="宋体" w:hint="eastAsia"/>
          <w:kern w:val="0"/>
          <w:sz w:val="24"/>
        </w:rPr>
        <w:t>合伙人级别和晋升机制</w:t>
      </w:r>
    </w:p>
    <w:p w14:paraId="1BCF4640" w14:textId="77777777" w:rsidR="00735284" w:rsidRPr="009A2053" w:rsidRDefault="00E96188" w:rsidP="00E96188">
      <w:pPr>
        <w:widowControl/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  <w:r w:rsidRPr="00E96188">
        <w:rPr>
          <w:rFonts w:ascii="宋体" w:hAnsi="宋体" w:cs="宋体" w:hint="eastAsia"/>
          <w:kern w:val="0"/>
          <w:sz w:val="24"/>
        </w:rPr>
        <w:t>3</w:t>
      </w:r>
      <w:r>
        <w:rPr>
          <w:rFonts w:ascii="宋体" w:hAnsi="宋体" w:cs="宋体" w:hint="eastAsia"/>
          <w:kern w:val="0"/>
          <w:sz w:val="24"/>
        </w:rPr>
        <w:t xml:space="preserve">. </w:t>
      </w:r>
      <w:r w:rsidRPr="00E96188">
        <w:rPr>
          <w:rFonts w:ascii="宋体" w:hAnsi="宋体" w:cs="宋体" w:hint="eastAsia"/>
          <w:kern w:val="0"/>
          <w:sz w:val="24"/>
        </w:rPr>
        <w:t>让合伙人参与事业</w:t>
      </w:r>
    </w:p>
    <w:sectPr w:rsidR="00735284" w:rsidRPr="009A2053" w:rsidSect="009A2053">
      <w:type w:val="continuous"/>
      <w:pgSz w:w="11906" w:h="16838"/>
      <w:pgMar w:top="1134" w:right="1134" w:bottom="1134" w:left="1134" w:header="471" w:footer="992" w:gutter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32F79" w14:textId="77777777" w:rsidR="00CC415F" w:rsidRDefault="00CC415F">
      <w:r>
        <w:separator/>
      </w:r>
    </w:p>
  </w:endnote>
  <w:endnote w:type="continuationSeparator" w:id="0">
    <w:p w14:paraId="2BBA57A6" w14:textId="77777777" w:rsidR="00CC415F" w:rsidRDefault="00CC4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B1D1D5" w14:textId="77777777" w:rsidR="00CC415F" w:rsidRDefault="00CC415F">
      <w:r>
        <w:separator/>
      </w:r>
    </w:p>
  </w:footnote>
  <w:footnote w:type="continuationSeparator" w:id="0">
    <w:p w14:paraId="45A5BBCE" w14:textId="77777777" w:rsidR="00CC415F" w:rsidRDefault="00CC41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7F2E207"/>
    <w:multiLevelType w:val="singleLevel"/>
    <w:tmpl w:val="87F2E207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96E231E3"/>
    <w:multiLevelType w:val="singleLevel"/>
    <w:tmpl w:val="96E231E3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05245D1A"/>
    <w:multiLevelType w:val="hybridMultilevel"/>
    <w:tmpl w:val="F276284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05971F14"/>
    <w:multiLevelType w:val="singleLevel"/>
    <w:tmpl w:val="05971F14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4" w15:restartNumberingAfterBreak="0">
    <w:nsid w:val="07DA7970"/>
    <w:multiLevelType w:val="multilevel"/>
    <w:tmpl w:val="07DA7970"/>
    <w:lvl w:ilvl="0">
      <w:start w:val="1"/>
      <w:numFmt w:val="decimal"/>
      <w:lvlText w:val="%1)"/>
      <w:lvlJc w:val="left"/>
      <w:pPr>
        <w:ind w:left="840" w:hanging="420"/>
      </w:p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5" w15:restartNumberingAfterBreak="0">
    <w:nsid w:val="11EA5E6D"/>
    <w:multiLevelType w:val="multilevel"/>
    <w:tmpl w:val="11EA5E6D"/>
    <w:lvl w:ilvl="0">
      <w:start w:val="1"/>
      <w:numFmt w:val="decimal"/>
      <w:lvlText w:val="%1)"/>
      <w:lvlJc w:val="left"/>
      <w:pPr>
        <w:ind w:left="840" w:hanging="420"/>
      </w:p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6" w15:restartNumberingAfterBreak="0">
    <w:nsid w:val="138457EC"/>
    <w:multiLevelType w:val="hybridMultilevel"/>
    <w:tmpl w:val="98A0B2E4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7" w15:restartNumberingAfterBreak="0">
    <w:nsid w:val="17BF372B"/>
    <w:multiLevelType w:val="hybridMultilevel"/>
    <w:tmpl w:val="7D08190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8" w15:restartNumberingAfterBreak="0">
    <w:nsid w:val="1E500F27"/>
    <w:multiLevelType w:val="multilevel"/>
    <w:tmpl w:val="1E500F27"/>
    <w:lvl w:ilvl="0">
      <w:start w:val="1"/>
      <w:numFmt w:val="decimal"/>
      <w:lvlText w:val="%1)"/>
      <w:lvlJc w:val="left"/>
      <w:pPr>
        <w:ind w:left="840" w:hanging="420"/>
      </w:p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9" w15:restartNumberingAfterBreak="0">
    <w:nsid w:val="1F0948A4"/>
    <w:multiLevelType w:val="hybridMultilevel"/>
    <w:tmpl w:val="E094254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0" w15:restartNumberingAfterBreak="0">
    <w:nsid w:val="21AF63F1"/>
    <w:multiLevelType w:val="multilevel"/>
    <w:tmpl w:val="AB927198"/>
    <w:lvl w:ilvl="0">
      <w:start w:val="1"/>
      <w:numFmt w:val="chineseCountingThousand"/>
      <w:lvlText w:val="%1、"/>
      <w:lvlJc w:val="left"/>
      <w:pPr>
        <w:tabs>
          <w:tab w:val="num" w:pos="845"/>
        </w:tabs>
        <w:ind w:left="845" w:hanging="420"/>
      </w:pPr>
      <w:rPr>
        <w:rFonts w:hint="default"/>
      </w:rPr>
    </w:lvl>
    <w:lvl w:ilvl="1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1" w15:restartNumberingAfterBreak="0">
    <w:nsid w:val="2E733168"/>
    <w:multiLevelType w:val="hybridMultilevel"/>
    <w:tmpl w:val="507AD9F6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2" w15:restartNumberingAfterBreak="0">
    <w:nsid w:val="303521C7"/>
    <w:multiLevelType w:val="multilevel"/>
    <w:tmpl w:val="303521C7"/>
    <w:lvl w:ilvl="0">
      <w:start w:val="1"/>
      <w:numFmt w:val="decimal"/>
      <w:lvlText w:val="%1)"/>
      <w:lvlJc w:val="left"/>
      <w:pPr>
        <w:ind w:left="840" w:hanging="420"/>
      </w:p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13" w15:restartNumberingAfterBreak="0">
    <w:nsid w:val="31CC22A0"/>
    <w:multiLevelType w:val="multilevel"/>
    <w:tmpl w:val="31CC22A0"/>
    <w:lvl w:ilvl="0">
      <w:start w:val="1"/>
      <w:numFmt w:val="decimal"/>
      <w:lvlText w:val="%1)"/>
      <w:lvlJc w:val="left"/>
      <w:pPr>
        <w:ind w:left="840" w:hanging="420"/>
      </w:p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14" w15:restartNumberingAfterBreak="0">
    <w:nsid w:val="34567811"/>
    <w:multiLevelType w:val="hybridMultilevel"/>
    <w:tmpl w:val="CBFE7BF2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5" w15:restartNumberingAfterBreak="0">
    <w:nsid w:val="37527F41"/>
    <w:multiLevelType w:val="hybridMultilevel"/>
    <w:tmpl w:val="523E8CDA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6" w15:restartNumberingAfterBreak="0">
    <w:nsid w:val="389A3E49"/>
    <w:multiLevelType w:val="hybridMultilevel"/>
    <w:tmpl w:val="79A0595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7" w15:restartNumberingAfterBreak="0">
    <w:nsid w:val="409C7502"/>
    <w:multiLevelType w:val="multilevel"/>
    <w:tmpl w:val="EB467E88"/>
    <w:lvl w:ilvl="0">
      <w:start w:val="1"/>
      <w:numFmt w:val="chineseCountingThousand"/>
      <w:lvlText w:val="%1、"/>
      <w:lvlJc w:val="left"/>
      <w:pPr>
        <w:tabs>
          <w:tab w:val="num" w:pos="845"/>
        </w:tabs>
        <w:ind w:left="845" w:hanging="420"/>
      </w:pPr>
      <w:rPr>
        <w:rFonts w:hint="default"/>
      </w:rPr>
    </w:lvl>
    <w:lvl w:ilvl="1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8" w15:restartNumberingAfterBreak="0">
    <w:nsid w:val="46225AD7"/>
    <w:multiLevelType w:val="multilevel"/>
    <w:tmpl w:val="46225AD7"/>
    <w:lvl w:ilvl="0">
      <w:start w:val="1"/>
      <w:numFmt w:val="decimal"/>
      <w:lvlText w:val="%1)"/>
      <w:lvlJc w:val="left"/>
      <w:pPr>
        <w:ind w:left="840" w:hanging="420"/>
      </w:p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19" w15:restartNumberingAfterBreak="0">
    <w:nsid w:val="496F7A9F"/>
    <w:multiLevelType w:val="hybridMultilevel"/>
    <w:tmpl w:val="EC2E358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0" w15:restartNumberingAfterBreak="0">
    <w:nsid w:val="4B5670FA"/>
    <w:multiLevelType w:val="multilevel"/>
    <w:tmpl w:val="4B5670FA"/>
    <w:lvl w:ilvl="0">
      <w:start w:val="1"/>
      <w:numFmt w:val="decimal"/>
      <w:lvlText w:val="%1)"/>
      <w:lvlJc w:val="left"/>
      <w:pPr>
        <w:ind w:left="840" w:hanging="420"/>
      </w:p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21" w15:restartNumberingAfterBreak="0">
    <w:nsid w:val="4C646896"/>
    <w:multiLevelType w:val="multilevel"/>
    <w:tmpl w:val="4C646896"/>
    <w:lvl w:ilvl="0">
      <w:start w:val="1"/>
      <w:numFmt w:val="bullet"/>
      <w:lvlText w:val=""/>
      <w:lvlJc w:val="left"/>
      <w:pPr>
        <w:tabs>
          <w:tab w:val="num" w:pos="845"/>
        </w:tabs>
        <w:ind w:left="845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2" w15:restartNumberingAfterBreak="0">
    <w:nsid w:val="4CF76A83"/>
    <w:multiLevelType w:val="hybridMultilevel"/>
    <w:tmpl w:val="FD4CF95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3" w15:restartNumberingAfterBreak="0">
    <w:nsid w:val="4D7006C3"/>
    <w:multiLevelType w:val="hybridMultilevel"/>
    <w:tmpl w:val="1DCEE29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4" w15:restartNumberingAfterBreak="0">
    <w:nsid w:val="4D8A6564"/>
    <w:multiLevelType w:val="hybridMultilevel"/>
    <w:tmpl w:val="F3D84422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5" w15:restartNumberingAfterBreak="0">
    <w:nsid w:val="4E920A5D"/>
    <w:multiLevelType w:val="multilevel"/>
    <w:tmpl w:val="4E920A5D"/>
    <w:lvl w:ilvl="0">
      <w:start w:val="1"/>
      <w:numFmt w:val="decimal"/>
      <w:lvlText w:val="%1)"/>
      <w:lvlJc w:val="left"/>
      <w:pPr>
        <w:ind w:left="840" w:hanging="420"/>
      </w:p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26" w15:restartNumberingAfterBreak="0">
    <w:nsid w:val="4EB4215A"/>
    <w:multiLevelType w:val="multilevel"/>
    <w:tmpl w:val="4EB4215A"/>
    <w:lvl w:ilvl="0">
      <w:start w:val="1"/>
      <w:numFmt w:val="decimal"/>
      <w:lvlText w:val="%1、"/>
      <w:lvlJc w:val="left"/>
      <w:pPr>
        <w:ind w:left="1515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995" w:hanging="420"/>
      </w:pPr>
    </w:lvl>
    <w:lvl w:ilvl="2">
      <w:start w:val="1"/>
      <w:numFmt w:val="lowerRoman"/>
      <w:lvlText w:val="%3."/>
      <w:lvlJc w:val="right"/>
      <w:pPr>
        <w:ind w:left="2415" w:hanging="420"/>
      </w:pPr>
    </w:lvl>
    <w:lvl w:ilvl="3">
      <w:start w:val="1"/>
      <w:numFmt w:val="decimal"/>
      <w:lvlText w:val="%4."/>
      <w:lvlJc w:val="left"/>
      <w:pPr>
        <w:ind w:left="2835" w:hanging="420"/>
      </w:pPr>
    </w:lvl>
    <w:lvl w:ilvl="4">
      <w:start w:val="1"/>
      <w:numFmt w:val="lowerLetter"/>
      <w:lvlText w:val="%5)"/>
      <w:lvlJc w:val="left"/>
      <w:pPr>
        <w:ind w:left="3255" w:hanging="420"/>
      </w:pPr>
    </w:lvl>
    <w:lvl w:ilvl="5">
      <w:start w:val="1"/>
      <w:numFmt w:val="lowerRoman"/>
      <w:lvlText w:val="%6."/>
      <w:lvlJc w:val="right"/>
      <w:pPr>
        <w:ind w:left="3675" w:hanging="420"/>
      </w:pPr>
    </w:lvl>
    <w:lvl w:ilvl="6">
      <w:start w:val="1"/>
      <w:numFmt w:val="decimal"/>
      <w:lvlText w:val="%7."/>
      <w:lvlJc w:val="left"/>
      <w:pPr>
        <w:ind w:left="4095" w:hanging="420"/>
      </w:pPr>
    </w:lvl>
    <w:lvl w:ilvl="7">
      <w:start w:val="1"/>
      <w:numFmt w:val="lowerLetter"/>
      <w:lvlText w:val="%8)"/>
      <w:lvlJc w:val="left"/>
      <w:pPr>
        <w:ind w:left="4515" w:hanging="420"/>
      </w:pPr>
    </w:lvl>
    <w:lvl w:ilvl="8">
      <w:start w:val="1"/>
      <w:numFmt w:val="lowerRoman"/>
      <w:lvlText w:val="%9."/>
      <w:lvlJc w:val="right"/>
      <w:pPr>
        <w:ind w:left="4935" w:hanging="420"/>
      </w:pPr>
    </w:lvl>
  </w:abstractNum>
  <w:abstractNum w:abstractNumId="27" w15:restartNumberingAfterBreak="0">
    <w:nsid w:val="5152745B"/>
    <w:multiLevelType w:val="hybridMultilevel"/>
    <w:tmpl w:val="3BC68CC6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8" w15:restartNumberingAfterBreak="0">
    <w:nsid w:val="540745D1"/>
    <w:multiLevelType w:val="multilevel"/>
    <w:tmpl w:val="540745D1"/>
    <w:lvl w:ilvl="0">
      <w:start w:val="1"/>
      <w:numFmt w:val="decimal"/>
      <w:lvlText w:val="%1)"/>
      <w:lvlJc w:val="left"/>
      <w:pPr>
        <w:ind w:left="840" w:hanging="420"/>
      </w:p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29" w15:restartNumberingAfterBreak="0">
    <w:nsid w:val="54C13D40"/>
    <w:multiLevelType w:val="hybridMultilevel"/>
    <w:tmpl w:val="DECA8AB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0" w15:restartNumberingAfterBreak="0">
    <w:nsid w:val="55D0427E"/>
    <w:multiLevelType w:val="hybridMultilevel"/>
    <w:tmpl w:val="29608CF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1" w15:restartNumberingAfterBreak="0">
    <w:nsid w:val="5782BAAB"/>
    <w:multiLevelType w:val="singleLevel"/>
    <w:tmpl w:val="5782BAAB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32" w15:restartNumberingAfterBreak="0">
    <w:nsid w:val="57B206B4"/>
    <w:multiLevelType w:val="multilevel"/>
    <w:tmpl w:val="57B206B4"/>
    <w:lvl w:ilvl="0">
      <w:start w:val="1"/>
      <w:numFmt w:val="decimal"/>
      <w:lvlText w:val="%1、"/>
      <w:lvlJc w:val="left"/>
      <w:pPr>
        <w:ind w:left="1515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995" w:hanging="420"/>
      </w:pPr>
    </w:lvl>
    <w:lvl w:ilvl="2">
      <w:start w:val="1"/>
      <w:numFmt w:val="lowerRoman"/>
      <w:lvlText w:val="%3."/>
      <w:lvlJc w:val="right"/>
      <w:pPr>
        <w:ind w:left="2415" w:hanging="420"/>
      </w:pPr>
    </w:lvl>
    <w:lvl w:ilvl="3">
      <w:start w:val="1"/>
      <w:numFmt w:val="decimal"/>
      <w:lvlText w:val="%4."/>
      <w:lvlJc w:val="left"/>
      <w:pPr>
        <w:ind w:left="2835" w:hanging="420"/>
      </w:pPr>
    </w:lvl>
    <w:lvl w:ilvl="4">
      <w:start w:val="1"/>
      <w:numFmt w:val="lowerLetter"/>
      <w:lvlText w:val="%5)"/>
      <w:lvlJc w:val="left"/>
      <w:pPr>
        <w:ind w:left="3255" w:hanging="420"/>
      </w:pPr>
    </w:lvl>
    <w:lvl w:ilvl="5">
      <w:start w:val="1"/>
      <w:numFmt w:val="lowerRoman"/>
      <w:lvlText w:val="%6."/>
      <w:lvlJc w:val="right"/>
      <w:pPr>
        <w:ind w:left="3675" w:hanging="420"/>
      </w:pPr>
    </w:lvl>
    <w:lvl w:ilvl="6">
      <w:start w:val="1"/>
      <w:numFmt w:val="decimal"/>
      <w:lvlText w:val="%7."/>
      <w:lvlJc w:val="left"/>
      <w:pPr>
        <w:ind w:left="4095" w:hanging="420"/>
      </w:pPr>
    </w:lvl>
    <w:lvl w:ilvl="7">
      <w:start w:val="1"/>
      <w:numFmt w:val="lowerLetter"/>
      <w:lvlText w:val="%8)"/>
      <w:lvlJc w:val="left"/>
      <w:pPr>
        <w:ind w:left="4515" w:hanging="420"/>
      </w:pPr>
    </w:lvl>
    <w:lvl w:ilvl="8">
      <w:start w:val="1"/>
      <w:numFmt w:val="lowerRoman"/>
      <w:lvlText w:val="%9."/>
      <w:lvlJc w:val="right"/>
      <w:pPr>
        <w:ind w:left="4935" w:hanging="420"/>
      </w:pPr>
    </w:lvl>
  </w:abstractNum>
  <w:abstractNum w:abstractNumId="33" w15:restartNumberingAfterBreak="0">
    <w:nsid w:val="5FB6051A"/>
    <w:multiLevelType w:val="multilevel"/>
    <w:tmpl w:val="5FB6051A"/>
    <w:lvl w:ilvl="0">
      <w:start w:val="1"/>
      <w:numFmt w:val="decimal"/>
      <w:lvlText w:val="%1、"/>
      <w:lvlJc w:val="left"/>
      <w:pPr>
        <w:ind w:left="1515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995" w:hanging="420"/>
      </w:pPr>
    </w:lvl>
    <w:lvl w:ilvl="2">
      <w:start w:val="1"/>
      <w:numFmt w:val="lowerRoman"/>
      <w:lvlText w:val="%3."/>
      <w:lvlJc w:val="right"/>
      <w:pPr>
        <w:ind w:left="2415" w:hanging="420"/>
      </w:pPr>
    </w:lvl>
    <w:lvl w:ilvl="3">
      <w:start w:val="1"/>
      <w:numFmt w:val="decimal"/>
      <w:lvlText w:val="%4."/>
      <w:lvlJc w:val="left"/>
      <w:pPr>
        <w:ind w:left="2835" w:hanging="420"/>
      </w:pPr>
    </w:lvl>
    <w:lvl w:ilvl="4">
      <w:start w:val="1"/>
      <w:numFmt w:val="lowerLetter"/>
      <w:lvlText w:val="%5)"/>
      <w:lvlJc w:val="left"/>
      <w:pPr>
        <w:ind w:left="3255" w:hanging="420"/>
      </w:pPr>
    </w:lvl>
    <w:lvl w:ilvl="5">
      <w:start w:val="1"/>
      <w:numFmt w:val="lowerRoman"/>
      <w:lvlText w:val="%6."/>
      <w:lvlJc w:val="right"/>
      <w:pPr>
        <w:ind w:left="3675" w:hanging="420"/>
      </w:pPr>
    </w:lvl>
    <w:lvl w:ilvl="6">
      <w:start w:val="1"/>
      <w:numFmt w:val="decimal"/>
      <w:lvlText w:val="%7."/>
      <w:lvlJc w:val="left"/>
      <w:pPr>
        <w:ind w:left="4095" w:hanging="420"/>
      </w:pPr>
    </w:lvl>
    <w:lvl w:ilvl="7">
      <w:start w:val="1"/>
      <w:numFmt w:val="lowerLetter"/>
      <w:lvlText w:val="%8)"/>
      <w:lvlJc w:val="left"/>
      <w:pPr>
        <w:ind w:left="4515" w:hanging="420"/>
      </w:pPr>
    </w:lvl>
    <w:lvl w:ilvl="8">
      <w:start w:val="1"/>
      <w:numFmt w:val="lowerRoman"/>
      <w:lvlText w:val="%9."/>
      <w:lvlJc w:val="right"/>
      <w:pPr>
        <w:ind w:left="4935" w:hanging="420"/>
      </w:pPr>
    </w:lvl>
  </w:abstractNum>
  <w:abstractNum w:abstractNumId="34" w15:restartNumberingAfterBreak="0">
    <w:nsid w:val="650D6124"/>
    <w:multiLevelType w:val="multilevel"/>
    <w:tmpl w:val="650D6124"/>
    <w:lvl w:ilvl="0">
      <w:start w:val="1"/>
      <w:numFmt w:val="decimal"/>
      <w:lvlText w:val="%1)"/>
      <w:lvlJc w:val="left"/>
      <w:pPr>
        <w:ind w:left="840" w:hanging="420"/>
      </w:p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35" w15:restartNumberingAfterBreak="0">
    <w:nsid w:val="65BA6AA9"/>
    <w:multiLevelType w:val="hybridMultilevel"/>
    <w:tmpl w:val="FE6632D2"/>
    <w:lvl w:ilvl="0" w:tplc="CF687E9E">
      <w:start w:val="2"/>
      <w:numFmt w:val="japaneseCounting"/>
      <w:lvlText w:val="%1、"/>
      <w:lvlJc w:val="left"/>
      <w:pPr>
        <w:ind w:left="480" w:hanging="480"/>
      </w:pPr>
      <w:rPr>
        <w:rFonts w:ascii="华文中宋" w:eastAsia="华文中宋" w:hAnsi="华文中宋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6" w15:restartNumberingAfterBreak="0">
    <w:nsid w:val="6B7651E7"/>
    <w:multiLevelType w:val="hybridMultilevel"/>
    <w:tmpl w:val="A2ECCEC2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7" w15:restartNumberingAfterBreak="0">
    <w:nsid w:val="6DFB03FC"/>
    <w:multiLevelType w:val="multilevel"/>
    <w:tmpl w:val="6DFB03FC"/>
    <w:lvl w:ilvl="0">
      <w:start w:val="1"/>
      <w:numFmt w:val="decimal"/>
      <w:lvlText w:val="%1、"/>
      <w:lvlJc w:val="left"/>
      <w:pPr>
        <w:ind w:left="1211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691" w:hanging="420"/>
      </w:pPr>
    </w:lvl>
    <w:lvl w:ilvl="2">
      <w:start w:val="1"/>
      <w:numFmt w:val="lowerRoman"/>
      <w:lvlText w:val="%3."/>
      <w:lvlJc w:val="right"/>
      <w:pPr>
        <w:ind w:left="2111" w:hanging="420"/>
      </w:pPr>
    </w:lvl>
    <w:lvl w:ilvl="3">
      <w:start w:val="1"/>
      <w:numFmt w:val="decimal"/>
      <w:lvlText w:val="%4."/>
      <w:lvlJc w:val="left"/>
      <w:pPr>
        <w:ind w:left="2531" w:hanging="420"/>
      </w:pPr>
    </w:lvl>
    <w:lvl w:ilvl="4">
      <w:start w:val="1"/>
      <w:numFmt w:val="lowerLetter"/>
      <w:lvlText w:val="%5)"/>
      <w:lvlJc w:val="left"/>
      <w:pPr>
        <w:ind w:left="2951" w:hanging="420"/>
      </w:pPr>
    </w:lvl>
    <w:lvl w:ilvl="5">
      <w:start w:val="1"/>
      <w:numFmt w:val="lowerRoman"/>
      <w:lvlText w:val="%6."/>
      <w:lvlJc w:val="right"/>
      <w:pPr>
        <w:ind w:left="3371" w:hanging="420"/>
      </w:pPr>
    </w:lvl>
    <w:lvl w:ilvl="6">
      <w:start w:val="1"/>
      <w:numFmt w:val="decimal"/>
      <w:lvlText w:val="%7."/>
      <w:lvlJc w:val="left"/>
      <w:pPr>
        <w:ind w:left="3791" w:hanging="420"/>
      </w:pPr>
    </w:lvl>
    <w:lvl w:ilvl="7">
      <w:start w:val="1"/>
      <w:numFmt w:val="lowerLetter"/>
      <w:lvlText w:val="%8)"/>
      <w:lvlJc w:val="left"/>
      <w:pPr>
        <w:ind w:left="4211" w:hanging="420"/>
      </w:pPr>
    </w:lvl>
    <w:lvl w:ilvl="8">
      <w:start w:val="1"/>
      <w:numFmt w:val="lowerRoman"/>
      <w:lvlText w:val="%9."/>
      <w:lvlJc w:val="right"/>
      <w:pPr>
        <w:ind w:left="4631" w:hanging="420"/>
      </w:pPr>
    </w:lvl>
  </w:abstractNum>
  <w:abstractNum w:abstractNumId="38" w15:restartNumberingAfterBreak="0">
    <w:nsid w:val="762D6AEF"/>
    <w:multiLevelType w:val="multilevel"/>
    <w:tmpl w:val="762D6AEF"/>
    <w:lvl w:ilvl="0">
      <w:start w:val="1"/>
      <w:numFmt w:val="decimal"/>
      <w:lvlText w:val="%1)"/>
      <w:lvlJc w:val="left"/>
      <w:pPr>
        <w:ind w:left="840" w:hanging="420"/>
      </w:p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39" w15:restartNumberingAfterBreak="0">
    <w:nsid w:val="77B80D76"/>
    <w:multiLevelType w:val="hybridMultilevel"/>
    <w:tmpl w:val="2AEC2B18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0" w15:restartNumberingAfterBreak="0">
    <w:nsid w:val="7898271C"/>
    <w:multiLevelType w:val="hybridMultilevel"/>
    <w:tmpl w:val="4D14812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1" w15:restartNumberingAfterBreak="0">
    <w:nsid w:val="79E75678"/>
    <w:multiLevelType w:val="multilevel"/>
    <w:tmpl w:val="1FEA9B18"/>
    <w:lvl w:ilvl="0">
      <w:start w:val="1"/>
      <w:numFmt w:val="chineseCountingThousand"/>
      <w:lvlText w:val="%1、"/>
      <w:lvlJc w:val="left"/>
      <w:pPr>
        <w:tabs>
          <w:tab w:val="num" w:pos="845"/>
        </w:tabs>
        <w:ind w:left="845" w:hanging="420"/>
      </w:pPr>
      <w:rPr>
        <w:rFonts w:hint="default"/>
      </w:rPr>
    </w:lvl>
    <w:lvl w:ilvl="1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42" w15:restartNumberingAfterBreak="0">
    <w:nsid w:val="7BB06187"/>
    <w:multiLevelType w:val="hybridMultilevel"/>
    <w:tmpl w:val="71C408DC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2040470347">
    <w:abstractNumId w:val="21"/>
  </w:num>
  <w:num w:numId="2" w16cid:durableId="1112284555">
    <w:abstractNumId w:val="1"/>
  </w:num>
  <w:num w:numId="3" w16cid:durableId="437261491">
    <w:abstractNumId w:val="37"/>
  </w:num>
  <w:num w:numId="4" w16cid:durableId="1355421727">
    <w:abstractNumId w:val="33"/>
  </w:num>
  <w:num w:numId="5" w16cid:durableId="226306371">
    <w:abstractNumId w:val="26"/>
  </w:num>
  <w:num w:numId="6" w16cid:durableId="870260037">
    <w:abstractNumId w:val="32"/>
  </w:num>
  <w:num w:numId="7" w16cid:durableId="265230616">
    <w:abstractNumId w:val="4"/>
  </w:num>
  <w:num w:numId="8" w16cid:durableId="1544364373">
    <w:abstractNumId w:val="35"/>
  </w:num>
  <w:num w:numId="9" w16cid:durableId="1952661968">
    <w:abstractNumId w:val="28"/>
  </w:num>
  <w:num w:numId="10" w16cid:durableId="429275081">
    <w:abstractNumId w:val="3"/>
  </w:num>
  <w:num w:numId="11" w16cid:durableId="1495073234">
    <w:abstractNumId w:val="0"/>
  </w:num>
  <w:num w:numId="12" w16cid:durableId="1903371082">
    <w:abstractNumId w:val="13"/>
  </w:num>
  <w:num w:numId="13" w16cid:durableId="304818187">
    <w:abstractNumId w:val="8"/>
  </w:num>
  <w:num w:numId="14" w16cid:durableId="1852723772">
    <w:abstractNumId w:val="12"/>
  </w:num>
  <w:num w:numId="15" w16cid:durableId="298145729">
    <w:abstractNumId w:val="20"/>
  </w:num>
  <w:num w:numId="16" w16cid:durableId="1539053354">
    <w:abstractNumId w:val="34"/>
  </w:num>
  <w:num w:numId="17" w16cid:durableId="1563982321">
    <w:abstractNumId w:val="25"/>
  </w:num>
  <w:num w:numId="18" w16cid:durableId="1825005037">
    <w:abstractNumId w:val="38"/>
  </w:num>
  <w:num w:numId="19" w16cid:durableId="227352021">
    <w:abstractNumId w:val="31"/>
  </w:num>
  <w:num w:numId="20" w16cid:durableId="666203293">
    <w:abstractNumId w:val="18"/>
  </w:num>
  <w:num w:numId="21" w16cid:durableId="241840069">
    <w:abstractNumId w:val="5"/>
  </w:num>
  <w:num w:numId="22" w16cid:durableId="1229339202">
    <w:abstractNumId w:val="17"/>
  </w:num>
  <w:num w:numId="23" w16cid:durableId="1106194284">
    <w:abstractNumId w:val="16"/>
  </w:num>
  <w:num w:numId="24" w16cid:durableId="88278877">
    <w:abstractNumId w:val="29"/>
  </w:num>
  <w:num w:numId="25" w16cid:durableId="616107613">
    <w:abstractNumId w:val="23"/>
  </w:num>
  <w:num w:numId="26" w16cid:durableId="715197056">
    <w:abstractNumId w:val="9"/>
  </w:num>
  <w:num w:numId="27" w16cid:durableId="193926217">
    <w:abstractNumId w:val="39"/>
  </w:num>
  <w:num w:numId="28" w16cid:durableId="1900900098">
    <w:abstractNumId w:val="41"/>
  </w:num>
  <w:num w:numId="29" w16cid:durableId="1806241201">
    <w:abstractNumId w:val="19"/>
  </w:num>
  <w:num w:numId="30" w16cid:durableId="1913006264">
    <w:abstractNumId w:val="30"/>
  </w:num>
  <w:num w:numId="31" w16cid:durableId="1750301829">
    <w:abstractNumId w:val="2"/>
  </w:num>
  <w:num w:numId="32" w16cid:durableId="1423140153">
    <w:abstractNumId w:val="15"/>
  </w:num>
  <w:num w:numId="33" w16cid:durableId="139033797">
    <w:abstractNumId w:val="7"/>
  </w:num>
  <w:num w:numId="34" w16cid:durableId="1829206521">
    <w:abstractNumId w:val="24"/>
  </w:num>
  <w:num w:numId="35" w16cid:durableId="256864933">
    <w:abstractNumId w:val="10"/>
  </w:num>
  <w:num w:numId="36" w16cid:durableId="1917930616">
    <w:abstractNumId w:val="14"/>
  </w:num>
  <w:num w:numId="37" w16cid:durableId="1342975942">
    <w:abstractNumId w:val="40"/>
  </w:num>
  <w:num w:numId="38" w16cid:durableId="1837988483">
    <w:abstractNumId w:val="36"/>
  </w:num>
  <w:num w:numId="39" w16cid:durableId="1179343919">
    <w:abstractNumId w:val="27"/>
  </w:num>
  <w:num w:numId="40" w16cid:durableId="865950985">
    <w:abstractNumId w:val="22"/>
  </w:num>
  <w:num w:numId="41" w16cid:durableId="1635410563">
    <w:abstractNumId w:val="42"/>
  </w:num>
  <w:num w:numId="42" w16cid:durableId="77988393">
    <w:abstractNumId w:val="11"/>
  </w:num>
  <w:num w:numId="43" w16cid:durableId="21224140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06DBC"/>
    <w:rsid w:val="00010B76"/>
    <w:rsid w:val="00017597"/>
    <w:rsid w:val="00024DCF"/>
    <w:rsid w:val="000374FA"/>
    <w:rsid w:val="000426CC"/>
    <w:rsid w:val="00043BA9"/>
    <w:rsid w:val="00051D0C"/>
    <w:rsid w:val="00054253"/>
    <w:rsid w:val="00060D74"/>
    <w:rsid w:val="000610AF"/>
    <w:rsid w:val="00061819"/>
    <w:rsid w:val="00064FE5"/>
    <w:rsid w:val="00070C21"/>
    <w:rsid w:val="0007162C"/>
    <w:rsid w:val="00074598"/>
    <w:rsid w:val="0007767C"/>
    <w:rsid w:val="00084910"/>
    <w:rsid w:val="00087609"/>
    <w:rsid w:val="000930A2"/>
    <w:rsid w:val="00094097"/>
    <w:rsid w:val="00096A4A"/>
    <w:rsid w:val="000A034D"/>
    <w:rsid w:val="000A0F0E"/>
    <w:rsid w:val="000A1394"/>
    <w:rsid w:val="000A59D1"/>
    <w:rsid w:val="000A6F09"/>
    <w:rsid w:val="000B0B64"/>
    <w:rsid w:val="000C5746"/>
    <w:rsid w:val="000E3D25"/>
    <w:rsid w:val="000E64F9"/>
    <w:rsid w:val="000F038C"/>
    <w:rsid w:val="000F5D0D"/>
    <w:rsid w:val="000F7B78"/>
    <w:rsid w:val="00101B0B"/>
    <w:rsid w:val="0010570E"/>
    <w:rsid w:val="00105D17"/>
    <w:rsid w:val="00106813"/>
    <w:rsid w:val="00106C4D"/>
    <w:rsid w:val="00127A89"/>
    <w:rsid w:val="00150257"/>
    <w:rsid w:val="00167160"/>
    <w:rsid w:val="00171E59"/>
    <w:rsid w:val="00172A27"/>
    <w:rsid w:val="00174A93"/>
    <w:rsid w:val="00183A1D"/>
    <w:rsid w:val="00194907"/>
    <w:rsid w:val="001A0139"/>
    <w:rsid w:val="001C0830"/>
    <w:rsid w:val="001C4ED3"/>
    <w:rsid w:val="001C5278"/>
    <w:rsid w:val="001D328E"/>
    <w:rsid w:val="001E2468"/>
    <w:rsid w:val="001F7064"/>
    <w:rsid w:val="002002C6"/>
    <w:rsid w:val="002011F1"/>
    <w:rsid w:val="0020272B"/>
    <w:rsid w:val="00211213"/>
    <w:rsid w:val="00213BCE"/>
    <w:rsid w:val="00215C77"/>
    <w:rsid w:val="00217183"/>
    <w:rsid w:val="0022570D"/>
    <w:rsid w:val="00233C54"/>
    <w:rsid w:val="00235A3B"/>
    <w:rsid w:val="0023765F"/>
    <w:rsid w:val="002429E6"/>
    <w:rsid w:val="002547A1"/>
    <w:rsid w:val="00257E32"/>
    <w:rsid w:val="00271477"/>
    <w:rsid w:val="00282D55"/>
    <w:rsid w:val="00284AF0"/>
    <w:rsid w:val="002861FD"/>
    <w:rsid w:val="002909AB"/>
    <w:rsid w:val="002914E4"/>
    <w:rsid w:val="0029451C"/>
    <w:rsid w:val="002A105B"/>
    <w:rsid w:val="002A5923"/>
    <w:rsid w:val="002A5B58"/>
    <w:rsid w:val="002B5763"/>
    <w:rsid w:val="002B6913"/>
    <w:rsid w:val="002C0891"/>
    <w:rsid w:val="002F0CBD"/>
    <w:rsid w:val="002F0FCB"/>
    <w:rsid w:val="002F3E91"/>
    <w:rsid w:val="002F68DF"/>
    <w:rsid w:val="00307EA8"/>
    <w:rsid w:val="00310E21"/>
    <w:rsid w:val="00312973"/>
    <w:rsid w:val="003138D2"/>
    <w:rsid w:val="00313B5F"/>
    <w:rsid w:val="00315745"/>
    <w:rsid w:val="00315A9F"/>
    <w:rsid w:val="00317F2F"/>
    <w:rsid w:val="00324766"/>
    <w:rsid w:val="00326BCF"/>
    <w:rsid w:val="00333F9A"/>
    <w:rsid w:val="00343858"/>
    <w:rsid w:val="00353CCD"/>
    <w:rsid w:val="003575C3"/>
    <w:rsid w:val="00360C7F"/>
    <w:rsid w:val="00363570"/>
    <w:rsid w:val="00373187"/>
    <w:rsid w:val="00375621"/>
    <w:rsid w:val="0037598E"/>
    <w:rsid w:val="0038160A"/>
    <w:rsid w:val="00381F22"/>
    <w:rsid w:val="00383520"/>
    <w:rsid w:val="00385538"/>
    <w:rsid w:val="00392532"/>
    <w:rsid w:val="00394D78"/>
    <w:rsid w:val="00396D56"/>
    <w:rsid w:val="003B0A42"/>
    <w:rsid w:val="003B1D56"/>
    <w:rsid w:val="003B1FFF"/>
    <w:rsid w:val="003B3EC4"/>
    <w:rsid w:val="003C0615"/>
    <w:rsid w:val="003C5049"/>
    <w:rsid w:val="003C6BD1"/>
    <w:rsid w:val="003C7D97"/>
    <w:rsid w:val="003D69A4"/>
    <w:rsid w:val="003E1806"/>
    <w:rsid w:val="003E19D4"/>
    <w:rsid w:val="003F0C5E"/>
    <w:rsid w:val="003F1969"/>
    <w:rsid w:val="003F39E6"/>
    <w:rsid w:val="003F68F3"/>
    <w:rsid w:val="0040042B"/>
    <w:rsid w:val="00403BA9"/>
    <w:rsid w:val="00414B96"/>
    <w:rsid w:val="00415435"/>
    <w:rsid w:val="00430AA9"/>
    <w:rsid w:val="0044142B"/>
    <w:rsid w:val="00444DB2"/>
    <w:rsid w:val="00447D6B"/>
    <w:rsid w:val="00450EA9"/>
    <w:rsid w:val="00455992"/>
    <w:rsid w:val="00460252"/>
    <w:rsid w:val="00461AB9"/>
    <w:rsid w:val="00484E53"/>
    <w:rsid w:val="00486219"/>
    <w:rsid w:val="00495587"/>
    <w:rsid w:val="004A0478"/>
    <w:rsid w:val="004A379C"/>
    <w:rsid w:val="004A7321"/>
    <w:rsid w:val="004B59AF"/>
    <w:rsid w:val="004B6D10"/>
    <w:rsid w:val="004B7BE4"/>
    <w:rsid w:val="004C3E64"/>
    <w:rsid w:val="004D0A2B"/>
    <w:rsid w:val="004E1440"/>
    <w:rsid w:val="004E7B0C"/>
    <w:rsid w:val="004F2A72"/>
    <w:rsid w:val="004F73F2"/>
    <w:rsid w:val="00501F43"/>
    <w:rsid w:val="005034E3"/>
    <w:rsid w:val="0051089B"/>
    <w:rsid w:val="00512DC2"/>
    <w:rsid w:val="00515F7F"/>
    <w:rsid w:val="0051677E"/>
    <w:rsid w:val="00525922"/>
    <w:rsid w:val="005278B5"/>
    <w:rsid w:val="00534BA0"/>
    <w:rsid w:val="00535797"/>
    <w:rsid w:val="005378F6"/>
    <w:rsid w:val="00545EC2"/>
    <w:rsid w:val="005474CC"/>
    <w:rsid w:val="0054754E"/>
    <w:rsid w:val="00551299"/>
    <w:rsid w:val="00552B77"/>
    <w:rsid w:val="0055709D"/>
    <w:rsid w:val="005614FA"/>
    <w:rsid w:val="0057050C"/>
    <w:rsid w:val="005913DB"/>
    <w:rsid w:val="00592743"/>
    <w:rsid w:val="005A5ED6"/>
    <w:rsid w:val="005F1C1B"/>
    <w:rsid w:val="005F2FB0"/>
    <w:rsid w:val="006006F2"/>
    <w:rsid w:val="00606E0E"/>
    <w:rsid w:val="00606F36"/>
    <w:rsid w:val="00610D48"/>
    <w:rsid w:val="00617074"/>
    <w:rsid w:val="006174B8"/>
    <w:rsid w:val="00620459"/>
    <w:rsid w:val="00621A97"/>
    <w:rsid w:val="006236D8"/>
    <w:rsid w:val="006313A6"/>
    <w:rsid w:val="00652E88"/>
    <w:rsid w:val="00653308"/>
    <w:rsid w:val="0065469D"/>
    <w:rsid w:val="00656CD0"/>
    <w:rsid w:val="00660624"/>
    <w:rsid w:val="00661A8D"/>
    <w:rsid w:val="00665B78"/>
    <w:rsid w:val="00670255"/>
    <w:rsid w:val="0067488C"/>
    <w:rsid w:val="0067668C"/>
    <w:rsid w:val="00680F75"/>
    <w:rsid w:val="00681003"/>
    <w:rsid w:val="00681395"/>
    <w:rsid w:val="00685A8A"/>
    <w:rsid w:val="00690C7F"/>
    <w:rsid w:val="00697240"/>
    <w:rsid w:val="006A08C6"/>
    <w:rsid w:val="006A1CF4"/>
    <w:rsid w:val="006A45DC"/>
    <w:rsid w:val="006A6623"/>
    <w:rsid w:val="006A6D30"/>
    <w:rsid w:val="006A792C"/>
    <w:rsid w:val="006B5C0F"/>
    <w:rsid w:val="006C386E"/>
    <w:rsid w:val="006C5618"/>
    <w:rsid w:val="006D3C14"/>
    <w:rsid w:val="006D3C59"/>
    <w:rsid w:val="006E1CB1"/>
    <w:rsid w:val="006F10AF"/>
    <w:rsid w:val="006F7B51"/>
    <w:rsid w:val="0070534D"/>
    <w:rsid w:val="007126FF"/>
    <w:rsid w:val="00714CC5"/>
    <w:rsid w:val="00715193"/>
    <w:rsid w:val="00715C60"/>
    <w:rsid w:val="00727450"/>
    <w:rsid w:val="00731EBB"/>
    <w:rsid w:val="00735284"/>
    <w:rsid w:val="007508D1"/>
    <w:rsid w:val="0075269A"/>
    <w:rsid w:val="00754339"/>
    <w:rsid w:val="00760298"/>
    <w:rsid w:val="0076362B"/>
    <w:rsid w:val="00770053"/>
    <w:rsid w:val="00773626"/>
    <w:rsid w:val="0077566B"/>
    <w:rsid w:val="00775D81"/>
    <w:rsid w:val="00782270"/>
    <w:rsid w:val="00786551"/>
    <w:rsid w:val="007A09E4"/>
    <w:rsid w:val="007A5959"/>
    <w:rsid w:val="007B1A3A"/>
    <w:rsid w:val="007B5937"/>
    <w:rsid w:val="007B6A5A"/>
    <w:rsid w:val="007D0F92"/>
    <w:rsid w:val="007D1720"/>
    <w:rsid w:val="007D37DB"/>
    <w:rsid w:val="007D5078"/>
    <w:rsid w:val="007E1BF4"/>
    <w:rsid w:val="007E6060"/>
    <w:rsid w:val="007E6F39"/>
    <w:rsid w:val="007F0796"/>
    <w:rsid w:val="007F4ECD"/>
    <w:rsid w:val="007F784F"/>
    <w:rsid w:val="008007B8"/>
    <w:rsid w:val="00814E2A"/>
    <w:rsid w:val="00817F4F"/>
    <w:rsid w:val="0082226E"/>
    <w:rsid w:val="00825615"/>
    <w:rsid w:val="008401DF"/>
    <w:rsid w:val="008454CD"/>
    <w:rsid w:val="0084606A"/>
    <w:rsid w:val="008469CE"/>
    <w:rsid w:val="00850FF4"/>
    <w:rsid w:val="008543A7"/>
    <w:rsid w:val="008556EA"/>
    <w:rsid w:val="008606B1"/>
    <w:rsid w:val="00860D0C"/>
    <w:rsid w:val="00863CE9"/>
    <w:rsid w:val="0086469C"/>
    <w:rsid w:val="00864FBB"/>
    <w:rsid w:val="008656E5"/>
    <w:rsid w:val="008709C1"/>
    <w:rsid w:val="00870EA9"/>
    <w:rsid w:val="00871370"/>
    <w:rsid w:val="00872B8E"/>
    <w:rsid w:val="00876768"/>
    <w:rsid w:val="00877D4A"/>
    <w:rsid w:val="00884495"/>
    <w:rsid w:val="00887C08"/>
    <w:rsid w:val="00887C7F"/>
    <w:rsid w:val="008A139C"/>
    <w:rsid w:val="008A61EE"/>
    <w:rsid w:val="008A6FB2"/>
    <w:rsid w:val="008B3C8F"/>
    <w:rsid w:val="008B5CF0"/>
    <w:rsid w:val="008B60AE"/>
    <w:rsid w:val="008B60BC"/>
    <w:rsid w:val="008B79C0"/>
    <w:rsid w:val="008C099D"/>
    <w:rsid w:val="008C32B6"/>
    <w:rsid w:val="008C6BD2"/>
    <w:rsid w:val="008C6E1A"/>
    <w:rsid w:val="008D2C19"/>
    <w:rsid w:val="008D2E78"/>
    <w:rsid w:val="008D49C7"/>
    <w:rsid w:val="008D734A"/>
    <w:rsid w:val="008E0779"/>
    <w:rsid w:val="008F6C09"/>
    <w:rsid w:val="00900AAE"/>
    <w:rsid w:val="009042B6"/>
    <w:rsid w:val="009047BC"/>
    <w:rsid w:val="00905BCB"/>
    <w:rsid w:val="00906D46"/>
    <w:rsid w:val="00910D19"/>
    <w:rsid w:val="00911E74"/>
    <w:rsid w:val="009155FE"/>
    <w:rsid w:val="00915D8A"/>
    <w:rsid w:val="00915DCB"/>
    <w:rsid w:val="00916D3F"/>
    <w:rsid w:val="00927FAD"/>
    <w:rsid w:val="00932F35"/>
    <w:rsid w:val="00937FAC"/>
    <w:rsid w:val="00942566"/>
    <w:rsid w:val="00951675"/>
    <w:rsid w:val="0095407B"/>
    <w:rsid w:val="0095773D"/>
    <w:rsid w:val="009612CE"/>
    <w:rsid w:val="009620B6"/>
    <w:rsid w:val="009701EA"/>
    <w:rsid w:val="00972965"/>
    <w:rsid w:val="00973FF1"/>
    <w:rsid w:val="0098156F"/>
    <w:rsid w:val="00991386"/>
    <w:rsid w:val="00995691"/>
    <w:rsid w:val="00996549"/>
    <w:rsid w:val="00997C32"/>
    <w:rsid w:val="009A2053"/>
    <w:rsid w:val="009A2AEF"/>
    <w:rsid w:val="009A64B0"/>
    <w:rsid w:val="009D0A5A"/>
    <w:rsid w:val="009D40E1"/>
    <w:rsid w:val="009E36CE"/>
    <w:rsid w:val="009E7FAB"/>
    <w:rsid w:val="009F0AEE"/>
    <w:rsid w:val="009F1C01"/>
    <w:rsid w:val="009F34E7"/>
    <w:rsid w:val="00A04B6D"/>
    <w:rsid w:val="00A050BE"/>
    <w:rsid w:val="00A06C49"/>
    <w:rsid w:val="00A10CAF"/>
    <w:rsid w:val="00A16C5A"/>
    <w:rsid w:val="00A33964"/>
    <w:rsid w:val="00A340A8"/>
    <w:rsid w:val="00A342A8"/>
    <w:rsid w:val="00A3550E"/>
    <w:rsid w:val="00A36ACB"/>
    <w:rsid w:val="00A37941"/>
    <w:rsid w:val="00A52D9F"/>
    <w:rsid w:val="00A7149F"/>
    <w:rsid w:val="00A808E4"/>
    <w:rsid w:val="00A813FD"/>
    <w:rsid w:val="00AA38CA"/>
    <w:rsid w:val="00AA4A1C"/>
    <w:rsid w:val="00AA7E45"/>
    <w:rsid w:val="00AC1AE8"/>
    <w:rsid w:val="00AD30A4"/>
    <w:rsid w:val="00AD4ECB"/>
    <w:rsid w:val="00AD4F58"/>
    <w:rsid w:val="00AE283C"/>
    <w:rsid w:val="00AF6444"/>
    <w:rsid w:val="00B0097A"/>
    <w:rsid w:val="00B11419"/>
    <w:rsid w:val="00B2041C"/>
    <w:rsid w:val="00B210F7"/>
    <w:rsid w:val="00B25292"/>
    <w:rsid w:val="00B2710E"/>
    <w:rsid w:val="00B27443"/>
    <w:rsid w:val="00B306F3"/>
    <w:rsid w:val="00B31779"/>
    <w:rsid w:val="00B31FB0"/>
    <w:rsid w:val="00B401AF"/>
    <w:rsid w:val="00B431E4"/>
    <w:rsid w:val="00B45ADC"/>
    <w:rsid w:val="00B46584"/>
    <w:rsid w:val="00B57EEC"/>
    <w:rsid w:val="00B701DF"/>
    <w:rsid w:val="00B861C8"/>
    <w:rsid w:val="00B969BD"/>
    <w:rsid w:val="00B97132"/>
    <w:rsid w:val="00BC0242"/>
    <w:rsid w:val="00BC070E"/>
    <w:rsid w:val="00BC07AC"/>
    <w:rsid w:val="00BD0D6A"/>
    <w:rsid w:val="00BD22F7"/>
    <w:rsid w:val="00BE39CD"/>
    <w:rsid w:val="00C016F0"/>
    <w:rsid w:val="00C07A7D"/>
    <w:rsid w:val="00C07B64"/>
    <w:rsid w:val="00C214B1"/>
    <w:rsid w:val="00C23866"/>
    <w:rsid w:val="00C25443"/>
    <w:rsid w:val="00C25603"/>
    <w:rsid w:val="00C25C69"/>
    <w:rsid w:val="00C27BF3"/>
    <w:rsid w:val="00C4083C"/>
    <w:rsid w:val="00C469AB"/>
    <w:rsid w:val="00C61231"/>
    <w:rsid w:val="00C62A6D"/>
    <w:rsid w:val="00C77349"/>
    <w:rsid w:val="00C8006D"/>
    <w:rsid w:val="00C84184"/>
    <w:rsid w:val="00C905CA"/>
    <w:rsid w:val="00C92CF7"/>
    <w:rsid w:val="00CA67A4"/>
    <w:rsid w:val="00CB0492"/>
    <w:rsid w:val="00CC415F"/>
    <w:rsid w:val="00CD0461"/>
    <w:rsid w:val="00CD3913"/>
    <w:rsid w:val="00CD5120"/>
    <w:rsid w:val="00CE2574"/>
    <w:rsid w:val="00CE3888"/>
    <w:rsid w:val="00CE6541"/>
    <w:rsid w:val="00D01079"/>
    <w:rsid w:val="00D016DB"/>
    <w:rsid w:val="00D07601"/>
    <w:rsid w:val="00D1400E"/>
    <w:rsid w:val="00D20A6D"/>
    <w:rsid w:val="00D20DAB"/>
    <w:rsid w:val="00D317A8"/>
    <w:rsid w:val="00D32B25"/>
    <w:rsid w:val="00D410CE"/>
    <w:rsid w:val="00D43194"/>
    <w:rsid w:val="00D52F65"/>
    <w:rsid w:val="00D60DCC"/>
    <w:rsid w:val="00D64D4A"/>
    <w:rsid w:val="00D70278"/>
    <w:rsid w:val="00D70C5C"/>
    <w:rsid w:val="00D739A4"/>
    <w:rsid w:val="00D744EF"/>
    <w:rsid w:val="00D90005"/>
    <w:rsid w:val="00D929AD"/>
    <w:rsid w:val="00D964C5"/>
    <w:rsid w:val="00D9769E"/>
    <w:rsid w:val="00DA67CB"/>
    <w:rsid w:val="00DA6EBE"/>
    <w:rsid w:val="00DA7F04"/>
    <w:rsid w:val="00DB1762"/>
    <w:rsid w:val="00DB5BDC"/>
    <w:rsid w:val="00DB61D4"/>
    <w:rsid w:val="00DC2EA3"/>
    <w:rsid w:val="00DC79E4"/>
    <w:rsid w:val="00DD1CEE"/>
    <w:rsid w:val="00DD5138"/>
    <w:rsid w:val="00DE2264"/>
    <w:rsid w:val="00DF2FB1"/>
    <w:rsid w:val="00DF6DCD"/>
    <w:rsid w:val="00E00DA7"/>
    <w:rsid w:val="00E11A73"/>
    <w:rsid w:val="00E13170"/>
    <w:rsid w:val="00E1345A"/>
    <w:rsid w:val="00E1537B"/>
    <w:rsid w:val="00E4070F"/>
    <w:rsid w:val="00E45850"/>
    <w:rsid w:val="00E509ED"/>
    <w:rsid w:val="00E53185"/>
    <w:rsid w:val="00E66094"/>
    <w:rsid w:val="00E722D3"/>
    <w:rsid w:val="00E902B7"/>
    <w:rsid w:val="00E909A8"/>
    <w:rsid w:val="00E92465"/>
    <w:rsid w:val="00E96188"/>
    <w:rsid w:val="00EA2827"/>
    <w:rsid w:val="00EA4176"/>
    <w:rsid w:val="00EB3DC1"/>
    <w:rsid w:val="00EB70C5"/>
    <w:rsid w:val="00EC705F"/>
    <w:rsid w:val="00EE0574"/>
    <w:rsid w:val="00F11015"/>
    <w:rsid w:val="00F15BDB"/>
    <w:rsid w:val="00F16658"/>
    <w:rsid w:val="00F35B54"/>
    <w:rsid w:val="00F512C2"/>
    <w:rsid w:val="00F53A22"/>
    <w:rsid w:val="00F54019"/>
    <w:rsid w:val="00F567A3"/>
    <w:rsid w:val="00F61532"/>
    <w:rsid w:val="00F64EAC"/>
    <w:rsid w:val="00F654EB"/>
    <w:rsid w:val="00F7195D"/>
    <w:rsid w:val="00F75560"/>
    <w:rsid w:val="00F7668A"/>
    <w:rsid w:val="00F76737"/>
    <w:rsid w:val="00F81EE9"/>
    <w:rsid w:val="00F848C5"/>
    <w:rsid w:val="00F926D4"/>
    <w:rsid w:val="00FA2C34"/>
    <w:rsid w:val="00FB1C10"/>
    <w:rsid w:val="00FB45BB"/>
    <w:rsid w:val="00FC0626"/>
    <w:rsid w:val="00FC171A"/>
    <w:rsid w:val="00FD188E"/>
    <w:rsid w:val="00FE0335"/>
    <w:rsid w:val="00FE6E9C"/>
    <w:rsid w:val="00FE7C96"/>
    <w:rsid w:val="00FF251F"/>
    <w:rsid w:val="00FF4147"/>
    <w:rsid w:val="00FF61DE"/>
    <w:rsid w:val="0B63338E"/>
    <w:rsid w:val="17800B01"/>
    <w:rsid w:val="3DBF7FCD"/>
    <w:rsid w:val="6B481425"/>
    <w:rsid w:val="6C671D86"/>
    <w:rsid w:val="6EFE083C"/>
    <w:rsid w:val="7DB56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806CC6B"/>
  <w15:chartTrackingRefBased/>
  <w15:docId w15:val="{8E417A77-9C78-4679-8AD1-7830F66D5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page number"/>
    <w:basedOn w:val="a0"/>
  </w:style>
  <w:style w:type="character" w:styleId="a5">
    <w:name w:val="FollowedHyperlink"/>
    <w:uiPriority w:val="99"/>
    <w:unhideWhenUsed/>
    <w:rPr>
      <w:color w:val="954F72"/>
      <w:u w:val="single"/>
    </w:rPr>
  </w:style>
  <w:style w:type="character" w:customStyle="1" w:styleId="apple-style-span">
    <w:name w:val="apple-style-span"/>
  </w:style>
  <w:style w:type="character" w:customStyle="1" w:styleId="shorttext">
    <w:name w:val="short_text"/>
  </w:style>
  <w:style w:type="character" w:customStyle="1" w:styleId="a6">
    <w:name w:val="批注框文本 字符"/>
    <w:link w:val="a7"/>
    <w:uiPriority w:val="99"/>
    <w:semiHidden/>
    <w:rPr>
      <w:kern w:val="2"/>
      <w:sz w:val="18"/>
      <w:szCs w:val="18"/>
    </w:rPr>
  </w:style>
  <w:style w:type="character" w:customStyle="1" w:styleId="hps">
    <w:name w:val="hps"/>
  </w:style>
  <w:style w:type="character" w:customStyle="1" w:styleId="a8">
    <w:name w:val="页眉 字符"/>
    <w:link w:val="a9"/>
    <w:rPr>
      <w:kern w:val="2"/>
      <w:sz w:val="18"/>
      <w:szCs w:val="18"/>
    </w:rPr>
  </w:style>
  <w:style w:type="character" w:customStyle="1" w:styleId="apple-converted-space">
    <w:name w:val="apple-converted-space"/>
    <w:basedOn w:val="a0"/>
  </w:style>
  <w:style w:type="character" w:customStyle="1" w:styleId="aa">
    <w:name w:val="普通(网站) 字符"/>
    <w:link w:val="ab"/>
    <w:rPr>
      <w:rFonts w:ascii="宋体" w:hAnsi="宋体" w:cs="宋体"/>
      <w:sz w:val="24"/>
      <w:szCs w:val="24"/>
    </w:rPr>
  </w:style>
  <w:style w:type="paragraph" w:styleId="ac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Normal (Web)"/>
    <w:basedOn w:val="a"/>
    <w:link w:val="aa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5">
    <w:name w:val="List 5"/>
    <w:basedOn w:val="a"/>
    <w:pPr>
      <w:ind w:leftChars="800" w:left="100" w:hangingChars="200" w:hanging="200"/>
    </w:pPr>
    <w:rPr>
      <w:rFonts w:ascii="Times New Roman" w:hAnsi="Times New Roman"/>
      <w:szCs w:val="20"/>
    </w:rPr>
  </w:style>
  <w:style w:type="paragraph" w:styleId="a9">
    <w:name w:val="header"/>
    <w:basedOn w:val="a"/>
    <w:link w:val="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Balloon Text"/>
    <w:basedOn w:val="a"/>
    <w:link w:val="a6"/>
    <w:uiPriority w:val="99"/>
    <w:unhideWhenUsed/>
    <w:rPr>
      <w:sz w:val="18"/>
      <w:szCs w:val="18"/>
    </w:rPr>
  </w:style>
  <w:style w:type="paragraph" w:customStyle="1" w:styleId="tgt2">
    <w:name w:val="tgt2"/>
    <w:basedOn w:val="a"/>
    <w:pPr>
      <w:widowControl/>
      <w:spacing w:after="150" w:line="360" w:lineRule="auto"/>
      <w:jc w:val="left"/>
    </w:pPr>
    <w:rPr>
      <w:rFonts w:ascii="宋体" w:hAnsi="宋体" w:cs="宋体"/>
      <w:b/>
      <w:bCs/>
      <w:kern w:val="0"/>
      <w:sz w:val="36"/>
      <w:szCs w:val="36"/>
    </w:rPr>
  </w:style>
  <w:style w:type="paragraph" w:customStyle="1" w:styleId="maintextb">
    <w:name w:val="main_text_b"/>
    <w:basedOn w:val="a"/>
    <w:pPr>
      <w:widowControl/>
      <w:spacing w:before="100" w:beforeAutospacing="1" w:after="100" w:afterAutospacing="1" w:line="450" w:lineRule="atLeast"/>
      <w:jc w:val="left"/>
    </w:pPr>
    <w:rPr>
      <w:rFonts w:ascii="宋体" w:hAnsi="宋体" w:cs="宋体"/>
      <w:b/>
      <w:bCs/>
      <w:color w:val="666666"/>
      <w:kern w:val="0"/>
      <w:szCs w:val="21"/>
    </w:rPr>
  </w:style>
  <w:style w:type="paragraph" w:styleId="ad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2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134532">
          <w:marLeft w:val="0"/>
          <w:marRight w:val="0"/>
          <w:marTop w:val="206"/>
          <w:marBottom w:val="2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90472">
          <w:marLeft w:val="0"/>
          <w:marRight w:val="0"/>
          <w:marTop w:val="206"/>
          <w:marBottom w:val="2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49722">
          <w:marLeft w:val="0"/>
          <w:marRight w:val="0"/>
          <w:marTop w:val="206"/>
          <w:marBottom w:val="2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3704">
          <w:marLeft w:val="0"/>
          <w:marRight w:val="0"/>
          <w:marTop w:val="206"/>
          <w:marBottom w:val="2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2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74906">
          <w:marLeft w:val="0"/>
          <w:marRight w:val="0"/>
          <w:marTop w:val="206"/>
          <w:marBottom w:val="2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1038">
          <w:marLeft w:val="0"/>
          <w:marRight w:val="0"/>
          <w:marTop w:val="206"/>
          <w:marBottom w:val="2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15567">
          <w:marLeft w:val="0"/>
          <w:marRight w:val="0"/>
          <w:marTop w:val="206"/>
          <w:marBottom w:val="2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2294">
          <w:marLeft w:val="0"/>
          <w:marRight w:val="0"/>
          <w:marTop w:val="206"/>
          <w:marBottom w:val="2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x-cp20936"/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1189</Words>
  <Characters>182</Characters>
  <Application>Microsoft Office Word</Application>
  <DocSecurity>0</DocSecurity>
  <PresentationFormat/>
  <Lines>1</Lines>
  <Paragraphs>2</Paragraphs>
  <Slides>0</Slides>
  <Notes>0</Notes>
  <HiddenSlides>0</HiddenSlides>
  <MMClips>0</MMClips>
  <ScaleCrop>false</ScaleCrop>
  <Company>Gskening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王若文老师2011年的课程提纲</dc:title>
  <dc:subject/>
  <dc:creator>Gs</dc:creator>
  <cp:keywords/>
  <cp:lastModifiedBy>Administrator</cp:lastModifiedBy>
  <cp:revision>3</cp:revision>
  <cp:lastPrinted>2013-09-03T07:57:00Z</cp:lastPrinted>
  <dcterms:created xsi:type="dcterms:W3CDTF">2025-02-19T08:51:00Z</dcterms:created>
  <dcterms:modified xsi:type="dcterms:W3CDTF">2025-02-19T08:54:00Z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