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DD001" w14:textId="77777777" w:rsidR="00226496" w:rsidRPr="00B10F7C" w:rsidRDefault="00226496" w:rsidP="00226496">
      <w:pPr>
        <w:pStyle w:val="1"/>
        <w:autoSpaceDE w:val="0"/>
        <w:autoSpaceDN w:val="0"/>
        <w:adjustRightInd w:val="0"/>
        <w:spacing w:line="480" w:lineRule="exact"/>
        <w:ind w:firstLineChars="0" w:firstLine="0"/>
        <w:jc w:val="center"/>
        <w:rPr>
          <w:rFonts w:ascii="宋体" w:eastAsia="宋体" w:hAnsi="宋体"/>
          <w:b/>
          <w:bCs/>
          <w:noProof/>
          <w:color w:val="1F4E79"/>
          <w:sz w:val="32"/>
          <w:szCs w:val="32"/>
        </w:rPr>
      </w:pPr>
      <w:r w:rsidRPr="00B10F7C">
        <w:rPr>
          <w:rFonts w:ascii="宋体" w:eastAsia="宋体" w:hAnsi="宋体" w:hint="eastAsia"/>
          <w:b/>
          <w:bCs/>
          <w:noProof/>
          <w:color w:val="1F4E79"/>
          <w:sz w:val="32"/>
          <w:szCs w:val="32"/>
        </w:rPr>
        <w:t>基于Deepseek的运营商客户满意提升策略</w:t>
      </w:r>
    </w:p>
    <w:p w14:paraId="04E08127" w14:textId="1A4943E1" w:rsidR="00226496" w:rsidRPr="00B10F7C" w:rsidRDefault="00226496" w:rsidP="00226496">
      <w:pPr>
        <w:pStyle w:val="1"/>
        <w:autoSpaceDE w:val="0"/>
        <w:autoSpaceDN w:val="0"/>
        <w:adjustRightInd w:val="0"/>
        <w:spacing w:line="480" w:lineRule="exact"/>
        <w:ind w:firstLine="643"/>
        <w:jc w:val="center"/>
        <w:rPr>
          <w:rFonts w:ascii="宋体" w:eastAsia="宋体" w:hAnsi="宋体" w:hint="eastAsia"/>
          <w:b/>
          <w:bCs/>
          <w:noProof/>
          <w:color w:val="1F4E79"/>
          <w:sz w:val="32"/>
          <w:szCs w:val="32"/>
        </w:rPr>
      </w:pPr>
      <w:r w:rsidRPr="00B10F7C">
        <w:rPr>
          <w:rFonts w:ascii="宋体" w:eastAsia="宋体" w:hAnsi="宋体" w:hint="eastAsia"/>
          <w:b/>
          <w:bCs/>
          <w:noProof/>
          <w:color w:val="1F4E79"/>
          <w:sz w:val="32"/>
          <w:szCs w:val="32"/>
        </w:rPr>
        <w:t>——</w:t>
      </w:r>
      <w:r w:rsidRPr="00B10F7C">
        <w:rPr>
          <w:rFonts w:ascii="宋体" w:eastAsia="宋体" w:hAnsi="宋体" w:hint="eastAsia"/>
          <w:b/>
          <w:bCs/>
          <w:noProof/>
          <w:color w:val="1F4E79"/>
          <w:sz w:val="32"/>
          <w:szCs w:val="32"/>
        </w:rPr>
        <w:t>构建极致服务体验，塑造企业竞争坚实壁垒</w:t>
      </w:r>
    </w:p>
    <w:p w14:paraId="33C75623" w14:textId="77777777" w:rsidR="00226496" w:rsidRPr="00B10F7C" w:rsidRDefault="00226496" w:rsidP="00B10F7C">
      <w:pPr>
        <w:pStyle w:val="1"/>
        <w:autoSpaceDE w:val="0"/>
        <w:autoSpaceDN w:val="0"/>
        <w:adjustRightInd w:val="0"/>
        <w:spacing w:line="480" w:lineRule="exact"/>
        <w:ind w:firstLineChars="0" w:firstLine="0"/>
        <w:rPr>
          <w:rFonts w:ascii="宋体" w:eastAsia="宋体" w:hAnsi="宋体" w:hint="eastAsia"/>
          <w:b/>
          <w:bCs/>
          <w:noProof/>
          <w:color w:val="1F4E79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noProof/>
          <w:color w:val="1F4E79"/>
          <w:sz w:val="24"/>
          <w:szCs w:val="24"/>
        </w:rPr>
        <w:t>课程背景：</w:t>
      </w:r>
    </w:p>
    <w:p w14:paraId="01405390" w14:textId="77777777" w:rsidR="00226496" w:rsidRP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="480"/>
        <w:rPr>
          <w:rFonts w:ascii="宋体" w:eastAsia="宋体" w:hAnsi="宋体" w:hint="eastAsia"/>
          <w:noProof/>
          <w:color w:val="000000" w:themeColor="text1"/>
          <w:sz w:val="24"/>
          <w:szCs w:val="24"/>
        </w:rPr>
      </w:pPr>
      <w:r w:rsidRPr="00226496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在通信行业用户规模接近饱和、存量竞争加剧的背景下，运营商正面临服务同质化严重、客户需求分层精细化、投诉成本居高不下等多重挑战。数据显示，当前客户对网络质量的基础诉求达标率已达96%，但服务体验的差异化正成为影响客户留存和口碑传播的核心要素。尤其在高价值客户争夺、家庭市场渗透率提升、银发群体数字化服务等关键战场，传统"一刀切"的服务模式已难以满足"千人千面"的体验期待。</w:t>
      </w:r>
    </w:p>
    <w:p w14:paraId="1BD25C6F" w14:textId="59F1C4C8" w:rsidR="00226496" w:rsidRP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="480"/>
        <w:rPr>
          <w:rFonts w:ascii="宋体" w:eastAsia="宋体" w:hAnsi="宋体" w:hint="eastAsia"/>
          <w:noProof/>
          <w:color w:val="000000" w:themeColor="text1"/>
          <w:sz w:val="24"/>
          <w:szCs w:val="24"/>
        </w:rPr>
      </w:pPr>
      <w:r w:rsidRPr="00226496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作为服务指标负责人和运营管理者，您是否常面临这样的困境：服务资源投入持续增加，但NPS（净推荐值）提升边际效益递减；客户投诉解决率达标，但重复投诉率仍处高位；标准化服务流程完备，却难以孵化出具有传播效应的"口碑爆点"。这些痛点的本质，在于未能将AI驱动的客户价值洞察与服务设计深度融合。中国电信等运营商通过DeepSeek-R1系列模型，已在智能预警（如实时识别93</w:t>
      </w:r>
      <w:r w:rsidR="00B10F7C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6%的转网倾向用户）、个性化服务（如银发群体适老化功能自动推荐）等场景实现突破，验证了AI赋能的可行性。</w:t>
      </w:r>
    </w:p>
    <w:p w14:paraId="7030CCBD" w14:textId="77777777" w:rsidR="00226496" w:rsidRP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="480"/>
        <w:rPr>
          <w:rFonts w:ascii="宋体" w:eastAsia="宋体" w:hAnsi="宋体" w:hint="eastAsia"/>
          <w:noProof/>
          <w:color w:val="000000" w:themeColor="text1"/>
          <w:sz w:val="24"/>
          <w:szCs w:val="24"/>
        </w:rPr>
      </w:pPr>
      <w:r w:rsidRPr="00226496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本课程深度解析运营商特有服务场景，创新性地融合DeepSeek三大核心能力：通过用户行为分析模块挖掘18个高感知触点中的沉默痛点（如某省运营商应用后宽带装机场景满意度提升22%）；基于语义预警模型实现90%投诉风险前置拦截；运用智能服务设计器生成客户年度用网报告等传播型服务爆点。课程同步输出《服务旅程图优化工具》《AI驱动惊喜工程三维设计》等六大实战工具包，助力学员在5G时代构建"精准需求洞察-智能风险防控-情感峰值设计"的全链路服务竞争力，实现从标准化服务向价值型服务的转型升级。</w:t>
      </w:r>
    </w:p>
    <w:p w14:paraId="7045B319" w14:textId="77777777" w:rsid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Chars="0" w:firstLine="0"/>
        <w:rPr>
          <w:rFonts w:ascii="宋体" w:eastAsia="宋体" w:hAnsi="宋体"/>
          <w:noProof/>
          <w:color w:val="000000" w:themeColor="text1"/>
          <w:sz w:val="24"/>
          <w:szCs w:val="24"/>
        </w:rPr>
      </w:pPr>
    </w:p>
    <w:p w14:paraId="745BEB52" w14:textId="67272B91" w:rsidR="00226496" w:rsidRDefault="00226496" w:rsidP="00B10F7C">
      <w:pPr>
        <w:spacing w:line="480" w:lineRule="exact"/>
        <w:rPr>
          <w:rFonts w:ascii="宋体" w:eastAsia="宋体" w:hAnsi="宋体" w:hint="eastAsia"/>
          <w:noProof/>
          <w:color w:val="000000" w:themeColor="text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  <w:highlight w:val="yellow"/>
        </w:rPr>
        <w:t>课程收益：</w:t>
      </w:r>
    </w:p>
    <w:p w14:paraId="3B368CCF" w14:textId="77777777" w:rsidR="00226496" w:rsidRPr="00226496" w:rsidRDefault="00226496" w:rsidP="00B10F7C">
      <w:pPr>
        <w:spacing w:line="480" w:lineRule="exact"/>
        <w:rPr>
          <w:rFonts w:ascii="宋体" w:eastAsia="宋体" w:hAnsi="宋体" w:hint="eastAsia"/>
          <w:noProof/>
          <w:color w:val="000000" w:themeColor="text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Pr="00226496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2天，6小时/天</w:t>
      </w:r>
    </w:p>
    <w:p w14:paraId="36C4C2FB" w14:textId="6AA851FC" w:rsidR="00226496" w:rsidRPr="00226496" w:rsidRDefault="00226496" w:rsidP="00B10F7C">
      <w:pPr>
        <w:spacing w:line="480" w:lineRule="exact"/>
        <w:rPr>
          <w:rFonts w:ascii="宋体" w:eastAsia="宋体" w:hAnsi="宋体" w:hint="eastAsia"/>
          <w:noProof/>
          <w:color w:val="000000" w:themeColor="text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</w:t>
      </w: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对象：</w:t>
      </w:r>
      <w:r w:rsidRPr="00226496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运营商服务指标负责人、运营主管、服务部门领导</w:t>
      </w:r>
    </w:p>
    <w:p w14:paraId="3578F299" w14:textId="2169AFBF" w:rsidR="00226496" w:rsidRPr="00226496" w:rsidRDefault="00226496" w:rsidP="00B10F7C">
      <w:pPr>
        <w:spacing w:line="480" w:lineRule="exact"/>
        <w:rPr>
          <w:rFonts w:ascii="宋体" w:eastAsia="宋体" w:hAnsi="宋体" w:hint="eastAsia"/>
          <w:noProof/>
          <w:color w:val="000000" w:themeColor="text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</w:t>
      </w: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方式：</w:t>
      </w:r>
      <w:r w:rsidRPr="00226496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讲师讲授40%+团队共创20%+案例分析20%+实操演练20%</w:t>
      </w:r>
    </w:p>
    <w:p w14:paraId="1DA8781C" w14:textId="77777777" w:rsid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Chars="0" w:firstLine="0"/>
        <w:rPr>
          <w:rFonts w:ascii="宋体" w:eastAsia="宋体" w:hAnsi="宋体"/>
          <w:b/>
          <w:bCs/>
          <w:noProof/>
          <w:color w:val="000000" w:themeColor="text1"/>
          <w:sz w:val="24"/>
          <w:szCs w:val="24"/>
        </w:rPr>
      </w:pPr>
    </w:p>
    <w:p w14:paraId="5E0F0931" w14:textId="77777777" w:rsidR="00226496" w:rsidRPr="00226496" w:rsidRDefault="00226496" w:rsidP="00B10F7C">
      <w:pPr>
        <w:spacing w:line="480" w:lineRule="exact"/>
        <w:rPr>
          <w:rFonts w:ascii="宋体" w:eastAsia="宋体" w:hAnsi="宋体" w:hint="eastAsia"/>
          <w:b/>
          <w:bCs/>
          <w:noProof/>
          <w:color w:val="000000" w:themeColor="text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课程产出：</w:t>
      </w:r>
      <w:r w:rsidRPr="00226496">
        <w:rPr>
          <w:rFonts w:ascii="宋体" w:eastAsia="宋体" w:hAnsi="宋体" w:hint="eastAsia"/>
          <w:b/>
          <w:bCs/>
          <w:noProof/>
          <w:color w:val="000000" w:themeColor="text1"/>
          <w:sz w:val="24"/>
          <w:szCs w:val="24"/>
        </w:rPr>
        <w:t>（以六个小组为例，融合Deepseek后的关键产出）</w:t>
      </w:r>
    </w:p>
    <w:p w14:paraId="01E08E06" w14:textId="30FBC9C3" w:rsidR="00226496" w:rsidRP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Chars="0" w:firstLine="0"/>
        <w:rPr>
          <w:rFonts w:ascii="宋体" w:eastAsia="宋体" w:hAnsi="宋体"/>
          <w:noProof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1</w:t>
      </w:r>
      <w:r w:rsidR="00B10F7C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 xml:space="preserve">. </w:t>
      </w:r>
      <w:r w:rsidRPr="00226496">
        <w:rPr>
          <w:rFonts w:ascii="宋体" w:eastAsia="宋体" w:hAnsi="宋体"/>
          <w:noProof/>
          <w:color w:val="000000" w:themeColor="text1"/>
          <w:sz w:val="24"/>
          <w:szCs w:val="24"/>
        </w:rPr>
        <w:t>6套《影响客户满意度的关键场景旅程图》</w:t>
      </w:r>
    </w:p>
    <w:p w14:paraId="1EB51AE7" w14:textId="04266E72" w:rsidR="00226496" w:rsidRP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Chars="0" w:firstLine="0"/>
        <w:rPr>
          <w:rFonts w:ascii="宋体" w:eastAsia="宋体" w:hAnsi="宋体"/>
          <w:noProof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2</w:t>
      </w:r>
      <w:r w:rsidR="00B10F7C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 xml:space="preserve">. </w:t>
      </w:r>
      <w:r w:rsidRPr="00226496">
        <w:rPr>
          <w:rFonts w:ascii="宋体" w:eastAsia="宋体" w:hAnsi="宋体"/>
          <w:noProof/>
          <w:color w:val="000000" w:themeColor="text1"/>
          <w:sz w:val="24"/>
          <w:szCs w:val="24"/>
        </w:rPr>
        <w:t>6套《重点客户抱怨/投诉率降低策略》</w:t>
      </w:r>
    </w:p>
    <w:p w14:paraId="24D5D588" w14:textId="121ED901" w:rsidR="00226496" w:rsidRP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Chars="0" w:firstLine="0"/>
        <w:rPr>
          <w:rFonts w:ascii="宋体" w:eastAsia="宋体" w:hAnsi="宋体"/>
          <w:noProof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3</w:t>
      </w:r>
      <w:r w:rsidR="00B10F7C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 xml:space="preserve">. </w:t>
      </w:r>
      <w:r w:rsidRPr="00226496">
        <w:rPr>
          <w:rFonts w:ascii="宋体" w:eastAsia="宋体" w:hAnsi="宋体"/>
          <w:noProof/>
          <w:color w:val="000000" w:themeColor="text1"/>
          <w:sz w:val="24"/>
          <w:szCs w:val="24"/>
        </w:rPr>
        <w:t>6套《重点客户满意度提升方案》</w:t>
      </w:r>
    </w:p>
    <w:p w14:paraId="3A6D8312" w14:textId="426392C6" w:rsidR="00226496" w:rsidRP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Chars="0" w:firstLine="0"/>
        <w:rPr>
          <w:rFonts w:ascii="宋体" w:eastAsia="宋体" w:hAnsi="宋体"/>
          <w:noProof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lastRenderedPageBreak/>
        <w:t>4</w:t>
      </w:r>
      <w:r w:rsidR="00B10F7C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 xml:space="preserve">. </w:t>
      </w:r>
      <w:r w:rsidRPr="00226496">
        <w:rPr>
          <w:rFonts w:ascii="宋体" w:eastAsia="宋体" w:hAnsi="宋体"/>
          <w:noProof/>
          <w:color w:val="000000" w:themeColor="text1"/>
          <w:sz w:val="24"/>
          <w:szCs w:val="24"/>
        </w:rPr>
        <w:t>6套《重点客户创新服务项目设计方案》</w:t>
      </w:r>
    </w:p>
    <w:p w14:paraId="164A1A04" w14:textId="77777777" w:rsidR="00226496" w:rsidRP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Chars="0" w:firstLine="0"/>
        <w:rPr>
          <w:rFonts w:ascii="宋体" w:eastAsia="宋体" w:hAnsi="宋体" w:hint="eastAsia"/>
          <w:noProof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——</w:t>
      </w:r>
      <w:r w:rsidRPr="00226496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学了就能用、用了就能推、推了就能变</w:t>
      </w:r>
    </w:p>
    <w:p w14:paraId="240B3C24" w14:textId="04263CB4" w:rsid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Chars="0" w:firstLine="0"/>
        <w:rPr>
          <w:rFonts w:ascii="宋体" w:eastAsia="宋体" w:hAnsi="宋体"/>
          <w:noProof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——</w:t>
      </w:r>
      <w:r w:rsidRPr="00226496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以成果为导向的“低成本、易推行、速改变”的全员改善行动</w:t>
      </w:r>
    </w:p>
    <w:p w14:paraId="1F2E0EC4" w14:textId="77777777" w:rsidR="00226496" w:rsidRPr="00226496" w:rsidRDefault="00226496" w:rsidP="00226496">
      <w:pPr>
        <w:pStyle w:val="1"/>
        <w:autoSpaceDE w:val="0"/>
        <w:autoSpaceDN w:val="0"/>
        <w:adjustRightInd w:val="0"/>
        <w:spacing w:line="480" w:lineRule="exact"/>
        <w:ind w:firstLineChars="0" w:firstLine="0"/>
        <w:rPr>
          <w:rFonts w:ascii="宋体" w:eastAsia="宋体" w:hAnsi="宋体" w:hint="eastAsia"/>
          <w:noProof/>
          <w:color w:val="000000" w:themeColor="text1"/>
          <w:sz w:val="24"/>
          <w:szCs w:val="24"/>
        </w:rPr>
      </w:pPr>
    </w:p>
    <w:p w14:paraId="7BFFA222" w14:textId="38B5486E" w:rsidR="00226496" w:rsidRPr="00B10F7C" w:rsidRDefault="00226496" w:rsidP="00B10F7C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课程成果/画布：</w:t>
      </w:r>
    </w:p>
    <w:p w14:paraId="18FBE84B" w14:textId="0F6B9245" w:rsidR="00226496" w:rsidRPr="00226496" w:rsidRDefault="00226496" w:rsidP="00226496">
      <w:pPr>
        <w:pStyle w:val="1"/>
        <w:autoSpaceDE w:val="0"/>
        <w:autoSpaceDN w:val="0"/>
        <w:adjustRightInd w:val="0"/>
        <w:spacing w:line="240" w:lineRule="auto"/>
        <w:ind w:firstLine="482"/>
        <w:rPr>
          <w:rFonts w:ascii="宋体" w:eastAsia="宋体" w:hAnsi="宋体" w:hint="eastAsia"/>
          <w:noProof/>
          <w:color w:val="000000" w:themeColor="text1"/>
          <w:sz w:val="24"/>
          <w:szCs w:val="24"/>
        </w:rPr>
      </w:pPr>
      <w:r w:rsidRPr="00226496">
        <w:rPr>
          <w:rFonts w:ascii="宋体" w:eastAsia="宋体" w:hAnsi="宋体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2CD720FB" wp14:editId="541914B3">
            <wp:extent cx="4921744" cy="4363985"/>
            <wp:effectExtent l="0" t="0" r="0" b="0"/>
            <wp:docPr id="6016286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552" cy="437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B3521" w14:textId="64BF3D1B" w:rsidR="00226496" w:rsidRPr="00B10F7C" w:rsidRDefault="00226496" w:rsidP="00B10F7C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3001E916" w14:textId="41B6C265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</w:t>
      </w:r>
      <w:r w:rsidR="00B10F7C"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讲</w:t>
      </w: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：为什么要构建极致的客户服务体验？</w:t>
      </w:r>
    </w:p>
    <w:p w14:paraId="5457D060" w14:textId="7A1C7721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提升客户服务体验的四大要因</w:t>
      </w:r>
    </w:p>
    <w:p w14:paraId="47E1D57B" w14:textId="580DA45C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1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价格战让企业失去利润、客户丧失忠诚！</w:t>
      </w:r>
    </w:p>
    <w:p w14:paraId="3DC7AB06" w14:textId="7CB3B4F3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2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客户对于运营</w:t>
      </w:r>
      <w:proofErr w:type="gramStart"/>
      <w:r w:rsidRPr="00226496">
        <w:rPr>
          <w:rFonts w:ascii="宋体" w:eastAsia="宋体" w:hAnsi="宋体" w:hint="eastAsia"/>
          <w:sz w:val="24"/>
          <w:szCs w:val="24"/>
        </w:rPr>
        <w:t>商服务</w:t>
      </w:r>
      <w:proofErr w:type="gramEnd"/>
      <w:r w:rsidRPr="00226496">
        <w:rPr>
          <w:rFonts w:ascii="宋体" w:eastAsia="宋体" w:hAnsi="宋体" w:hint="eastAsia"/>
          <w:sz w:val="24"/>
          <w:szCs w:val="24"/>
        </w:rPr>
        <w:t>的期望值被极大拉高！</w:t>
      </w:r>
    </w:p>
    <w:p w14:paraId="2FF8C8C4" w14:textId="329A38B4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3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同质化的背景下、服务更要差异化！</w:t>
      </w:r>
    </w:p>
    <w:p w14:paraId="763ADAE5" w14:textId="4152DC56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4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服务可以成为企业新的核心竞争力，更是客户留存的壁垒！</w:t>
      </w:r>
    </w:p>
    <w:p w14:paraId="4AEC7F46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b/>
          <w:bCs/>
          <w:sz w:val="24"/>
          <w:szCs w:val="24"/>
        </w:rPr>
        <w:t>核心思想：</w:t>
      </w:r>
      <w:r w:rsidRPr="00226496">
        <w:rPr>
          <w:rFonts w:ascii="宋体" w:eastAsia="宋体" w:hAnsi="宋体" w:hint="eastAsia"/>
          <w:sz w:val="24"/>
          <w:szCs w:val="24"/>
        </w:rPr>
        <w:t>不懂客户需求的设计都是自我感动</w:t>
      </w:r>
    </w:p>
    <w:p w14:paraId="6DDB7279" w14:textId="40B78E70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服务提升从客群划分开始</w:t>
      </w:r>
    </w:p>
    <w:p w14:paraId="16C38831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b/>
          <w:bCs/>
          <w:sz w:val="24"/>
          <w:szCs w:val="24"/>
        </w:rPr>
        <w:t>核心思想：</w:t>
      </w:r>
      <w:r w:rsidRPr="00226496">
        <w:rPr>
          <w:rFonts w:ascii="宋体" w:eastAsia="宋体" w:hAnsi="宋体" w:hint="eastAsia"/>
          <w:sz w:val="24"/>
          <w:szCs w:val="24"/>
        </w:rPr>
        <w:t>没有客群划分就无法找到服务的差异点</w:t>
      </w:r>
    </w:p>
    <w:p w14:paraId="664C7992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b/>
          <w:bCs/>
          <w:sz w:val="24"/>
          <w:szCs w:val="24"/>
        </w:rPr>
        <w:lastRenderedPageBreak/>
        <w:t>小组研讨：</w:t>
      </w:r>
      <w:r w:rsidRPr="00226496">
        <w:rPr>
          <w:rFonts w:ascii="宋体" w:eastAsia="宋体" w:hAnsi="宋体" w:hint="eastAsia"/>
          <w:sz w:val="24"/>
          <w:szCs w:val="24"/>
        </w:rPr>
        <w:t>确定课程主要研究对象（影响满意度的关键客户）</w:t>
      </w:r>
    </w:p>
    <w:p w14:paraId="1EE0B19B" w14:textId="410D0179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b/>
          <w:bCs/>
          <w:sz w:val="24"/>
          <w:szCs w:val="24"/>
        </w:rPr>
        <w:t>例</w:t>
      </w:r>
      <w:r w:rsidRPr="00226496">
        <w:rPr>
          <w:rFonts w:ascii="宋体" w:eastAsia="宋体" w:hAnsi="宋体" w:hint="eastAsia"/>
          <w:b/>
          <w:bCs/>
          <w:sz w:val="24"/>
          <w:szCs w:val="24"/>
        </w:rPr>
        <w:t>如</w:t>
      </w:r>
      <w:r w:rsidRPr="00226496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226496">
        <w:rPr>
          <w:rFonts w:ascii="宋体" w:eastAsia="宋体" w:hAnsi="宋体" w:hint="eastAsia"/>
          <w:sz w:val="24"/>
          <w:szCs w:val="24"/>
        </w:rPr>
        <w:t>普通个人用户,家庭客户，高价值客户,老年用户群体,企业/集团客户,乡村及偏远地区用户,年轻用户,投诉敏感型用户,转网倾向用户</w:t>
      </w:r>
    </w:p>
    <w:p w14:paraId="2D0A3970" w14:textId="4578ADDA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</w:t>
      </w: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梳理服务感知关键场景</w:t>
      </w:r>
    </w:p>
    <w:p w14:paraId="7C4A4504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226496">
        <w:rPr>
          <w:rFonts w:ascii="宋体" w:eastAsia="宋体" w:hAnsi="宋体" w:hint="eastAsia"/>
          <w:sz w:val="24"/>
          <w:szCs w:val="24"/>
        </w:rPr>
        <w:t>“某省运营商通过</w:t>
      </w:r>
      <w:proofErr w:type="spellStart"/>
      <w:r w:rsidRPr="00226496">
        <w:rPr>
          <w:rFonts w:ascii="宋体" w:eastAsia="宋体" w:hAnsi="宋体" w:hint="eastAsia"/>
          <w:sz w:val="24"/>
          <w:szCs w:val="24"/>
        </w:rPr>
        <w:t>DeepSeek</w:t>
      </w:r>
      <w:proofErr w:type="spellEnd"/>
      <w:r w:rsidRPr="00226496">
        <w:rPr>
          <w:rFonts w:ascii="宋体" w:eastAsia="宋体" w:hAnsi="宋体" w:hint="eastAsia"/>
          <w:sz w:val="24"/>
          <w:szCs w:val="24"/>
        </w:rPr>
        <w:t>用户行为分析模块，在宽带装机场景中发现：73%的客户对装机时间透明度不足产生焦虑，AI建议增加实时进度推送功能后，该场景满意度提升22%”</w:t>
      </w:r>
    </w:p>
    <w:p w14:paraId="4846A7A8" w14:textId="2F2FF355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团队共创：</w:t>
      </w:r>
      <w:r w:rsidRPr="00226496">
        <w:rPr>
          <w:rFonts w:ascii="宋体" w:eastAsia="宋体" w:hAnsi="宋体" w:hint="eastAsia"/>
          <w:sz w:val="24"/>
          <w:szCs w:val="24"/>
        </w:rPr>
        <w:t>影响客户满意度的关键场景旅程图</w:t>
      </w:r>
    </w:p>
    <w:p w14:paraId="599AC5F3" w14:textId="7F998F74" w:rsidR="00226496" w:rsidRPr="00226496" w:rsidRDefault="00B10F7C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226496" w:rsidRPr="00226496">
        <w:rPr>
          <w:rFonts w:ascii="宋体" w:eastAsia="宋体" w:hAnsi="宋体" w:hint="eastAsia"/>
          <w:sz w:val="24"/>
          <w:szCs w:val="24"/>
        </w:rPr>
        <w:t>运用</w:t>
      </w:r>
      <w:proofErr w:type="spellStart"/>
      <w:r w:rsidR="00226496" w:rsidRPr="00226496">
        <w:rPr>
          <w:rFonts w:ascii="宋体" w:eastAsia="宋体" w:hAnsi="宋体" w:hint="eastAsia"/>
          <w:sz w:val="24"/>
          <w:szCs w:val="24"/>
        </w:rPr>
        <w:t>DeepSeek</w:t>
      </w:r>
      <w:proofErr w:type="spellEnd"/>
      <w:r w:rsidR="00226496" w:rsidRPr="00226496">
        <w:rPr>
          <w:rFonts w:ascii="宋体" w:eastAsia="宋体" w:hAnsi="宋体" w:hint="eastAsia"/>
          <w:sz w:val="24"/>
          <w:szCs w:val="24"/>
        </w:rPr>
        <w:t>旅程图分析工具，从影响度、发生频率、优化难易度三个关键维度，抓取关键客群在服务旅程中的关键触点。</w:t>
      </w:r>
    </w:p>
    <w:p w14:paraId="21A8E707" w14:textId="412145FC" w:rsidR="00226496" w:rsidRPr="00226496" w:rsidRDefault="00226496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 w:rsidRPr="00B10F7C">
        <w:rPr>
          <w:rFonts w:ascii="宋体" w:eastAsia="宋体" w:hAnsi="宋体"/>
          <w:b/>
          <w:bCs/>
          <w:sz w:val="24"/>
          <w:szCs w:val="24"/>
        </w:rPr>
        <w:t>成果产出：</w:t>
      </w:r>
      <w:r w:rsidRPr="00226496">
        <w:rPr>
          <w:rFonts w:ascii="宋体" w:eastAsia="宋体" w:hAnsi="宋体"/>
          <w:sz w:val="24"/>
          <w:szCs w:val="24"/>
        </w:rPr>
        <w:t>6套《影响客户满意度的关键场景旅程图》</w:t>
      </w:r>
    </w:p>
    <w:p w14:paraId="67B3B2A9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3D9E34B" w14:textId="2A7C3D3B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</w:t>
      </w:r>
      <w:r w:rsidR="00B10F7C"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proofErr w:type="gramStart"/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因客而</w:t>
      </w:r>
      <w:proofErr w:type="gramEnd"/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异</w:t>
      </w:r>
      <w:r w:rsidR="00B10F7C"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——</w:t>
      </w: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客户需求理解与满足策略</w:t>
      </w:r>
    </w:p>
    <w:p w14:paraId="08F1B5A7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关键思维：</w:t>
      </w:r>
      <w:r w:rsidRPr="00226496">
        <w:rPr>
          <w:rFonts w:ascii="宋体" w:eastAsia="宋体" w:hAnsi="宋体" w:hint="eastAsia"/>
          <w:sz w:val="24"/>
          <w:szCs w:val="24"/>
        </w:rPr>
        <w:t>客户为何满意？为何忠诚？为何推介？</w:t>
      </w:r>
    </w:p>
    <w:p w14:paraId="130AA04B" w14:textId="16C42E37" w:rsidR="00226496" w:rsidRPr="00B10F7C" w:rsidRDefault="00B10F7C" w:rsidP="0022649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226496"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客户到底要什么？KANO模型（分析客户关注点）</w:t>
      </w:r>
    </w:p>
    <w:p w14:paraId="19B406FC" w14:textId="612BAE34" w:rsidR="00226496" w:rsidRPr="00226496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26496" w:rsidRPr="00226496">
        <w:rPr>
          <w:rFonts w:ascii="宋体" w:eastAsia="宋体" w:hAnsi="宋体"/>
          <w:sz w:val="24"/>
          <w:szCs w:val="24"/>
        </w:rPr>
        <w:t>基本需求（必须确保满足）</w:t>
      </w:r>
    </w:p>
    <w:p w14:paraId="2A7CABB1" w14:textId="605D171C" w:rsidR="00226496" w:rsidRPr="00226496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26496" w:rsidRPr="00226496">
        <w:rPr>
          <w:rFonts w:ascii="宋体" w:eastAsia="宋体" w:hAnsi="宋体"/>
          <w:sz w:val="24"/>
          <w:szCs w:val="24"/>
        </w:rPr>
        <w:t>期望需求（低成本满足）</w:t>
      </w:r>
    </w:p>
    <w:p w14:paraId="0BD37D58" w14:textId="07B36640" w:rsidR="00226496" w:rsidRPr="00226496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26496" w:rsidRPr="00226496">
        <w:rPr>
          <w:rFonts w:ascii="宋体" w:eastAsia="宋体" w:hAnsi="宋体"/>
          <w:sz w:val="24"/>
          <w:szCs w:val="24"/>
        </w:rPr>
        <w:t>兴奋需求（创新满足）</w:t>
      </w:r>
    </w:p>
    <w:p w14:paraId="4B7C5CDA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团队分享：</w:t>
      </w:r>
      <w:r w:rsidRPr="00226496">
        <w:rPr>
          <w:rFonts w:ascii="宋体" w:eastAsia="宋体" w:hAnsi="宋体" w:hint="eastAsia"/>
          <w:sz w:val="24"/>
          <w:szCs w:val="24"/>
        </w:rPr>
        <w:t>一次“难忘”的营业厅服务体验</w:t>
      </w:r>
    </w:p>
    <w:p w14:paraId="7D0306C3" w14:textId="5ACE4B3F" w:rsidR="00226496" w:rsidRPr="00B10F7C" w:rsidRDefault="00B10F7C" w:rsidP="0022649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226496"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客户享受的四感</w:t>
      </w:r>
    </w:p>
    <w:p w14:paraId="7C65F3F8" w14:textId="5C52079E" w:rsidR="00B10F7C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26496" w:rsidRPr="00226496">
        <w:rPr>
          <w:rFonts w:ascii="宋体" w:eastAsia="宋体" w:hAnsi="宋体"/>
          <w:sz w:val="24"/>
          <w:szCs w:val="24"/>
        </w:rPr>
        <w:t>愉悦感</w:t>
      </w:r>
    </w:p>
    <w:p w14:paraId="0FF659F4" w14:textId="284DBBF4" w:rsidR="00B10F7C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26496" w:rsidRPr="00226496">
        <w:rPr>
          <w:rFonts w:ascii="宋体" w:eastAsia="宋体" w:hAnsi="宋体"/>
          <w:sz w:val="24"/>
          <w:szCs w:val="24"/>
        </w:rPr>
        <w:t>温暖感</w:t>
      </w:r>
    </w:p>
    <w:p w14:paraId="71CF83E6" w14:textId="5D8CA4E0" w:rsidR="00B10F7C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26496" w:rsidRPr="00226496">
        <w:rPr>
          <w:rFonts w:ascii="宋体" w:eastAsia="宋体" w:hAnsi="宋体"/>
          <w:sz w:val="24"/>
          <w:szCs w:val="24"/>
        </w:rPr>
        <w:t>成就感</w:t>
      </w:r>
    </w:p>
    <w:p w14:paraId="7827526F" w14:textId="02A27AAD" w:rsidR="00226496" w:rsidRPr="00226496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226496" w:rsidRPr="00226496">
        <w:rPr>
          <w:rFonts w:ascii="宋体" w:eastAsia="宋体" w:hAnsi="宋体"/>
          <w:sz w:val="24"/>
          <w:szCs w:val="24"/>
        </w:rPr>
        <w:t>荣耀感</w:t>
      </w:r>
    </w:p>
    <w:p w14:paraId="1792663C" w14:textId="67D254A2" w:rsidR="00226496" w:rsidRPr="00B10F7C" w:rsidRDefault="00B10F7C" w:rsidP="0022649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</w:t>
      </w:r>
      <w:r w:rsidR="00226496"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客户厌恶的四费</w:t>
      </w:r>
    </w:p>
    <w:p w14:paraId="197E1BE0" w14:textId="3D7FC31B" w:rsidR="00B10F7C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26496" w:rsidRPr="00226496">
        <w:rPr>
          <w:rFonts w:ascii="宋体" w:eastAsia="宋体" w:hAnsi="宋体"/>
          <w:sz w:val="24"/>
          <w:szCs w:val="24"/>
        </w:rPr>
        <w:t>费时</w:t>
      </w:r>
    </w:p>
    <w:p w14:paraId="69D05656" w14:textId="0B1DE306" w:rsidR="00B10F7C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26496" w:rsidRPr="00226496">
        <w:rPr>
          <w:rFonts w:ascii="宋体" w:eastAsia="宋体" w:hAnsi="宋体"/>
          <w:sz w:val="24"/>
          <w:szCs w:val="24"/>
        </w:rPr>
        <w:t>费力</w:t>
      </w:r>
    </w:p>
    <w:p w14:paraId="062A9AA3" w14:textId="1CE062F0" w:rsidR="00B10F7C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26496" w:rsidRPr="00226496">
        <w:rPr>
          <w:rFonts w:ascii="宋体" w:eastAsia="宋体" w:hAnsi="宋体"/>
          <w:sz w:val="24"/>
          <w:szCs w:val="24"/>
        </w:rPr>
        <w:t>费心</w:t>
      </w:r>
    </w:p>
    <w:p w14:paraId="6668D3A7" w14:textId="28D05156" w:rsidR="00226496" w:rsidRPr="00226496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226496" w:rsidRPr="00226496">
        <w:rPr>
          <w:rFonts w:ascii="宋体" w:eastAsia="宋体" w:hAnsi="宋体"/>
          <w:sz w:val="24"/>
          <w:szCs w:val="24"/>
        </w:rPr>
        <w:t>费钱</w:t>
      </w:r>
    </w:p>
    <w:p w14:paraId="5E8C8EEC" w14:textId="0BCB26AB" w:rsidR="00226496" w:rsidRPr="00226496" w:rsidRDefault="00B10F7C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 w:rsidR="00226496" w:rsidRPr="00226496">
        <w:rPr>
          <w:rFonts w:ascii="宋体" w:eastAsia="宋体" w:hAnsi="宋体" w:hint="eastAsia"/>
          <w:sz w:val="24"/>
          <w:szCs w:val="24"/>
        </w:rPr>
        <w:t>反向需求（好心办坏事）</w:t>
      </w:r>
    </w:p>
    <w:p w14:paraId="1B6EDF1F" w14:textId="369BD261" w:rsidR="00226496" w:rsidRPr="00226496" w:rsidRDefault="00226496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反向需求案例分享：</w:t>
      </w:r>
      <w:r w:rsidRPr="00226496">
        <w:rPr>
          <w:rFonts w:ascii="宋体" w:eastAsia="宋体" w:hAnsi="宋体" w:hint="eastAsia"/>
          <w:sz w:val="24"/>
          <w:szCs w:val="24"/>
        </w:rPr>
        <w:t>中国移动一个“温馨”生日祝福短信！</w:t>
      </w:r>
      <w:r w:rsidR="00B10F7C">
        <w:rPr>
          <w:rFonts w:ascii="宋体" w:eastAsia="宋体" w:hAnsi="宋体" w:hint="eastAsia"/>
          <w:sz w:val="24"/>
          <w:szCs w:val="24"/>
        </w:rPr>
        <w:t>（</w:t>
      </w:r>
      <w:r w:rsidR="00B10F7C" w:rsidRPr="00226496">
        <w:rPr>
          <w:rFonts w:ascii="宋体" w:eastAsia="宋体" w:hAnsi="宋体"/>
          <w:sz w:val="24"/>
          <w:szCs w:val="24"/>
        </w:rPr>
        <w:t>缺乏客户化思维</w:t>
      </w:r>
      <w:r w:rsidR="00B10F7C">
        <w:rPr>
          <w:rFonts w:ascii="宋体" w:eastAsia="宋体" w:hAnsi="宋体" w:hint="eastAsia"/>
          <w:sz w:val="24"/>
          <w:szCs w:val="24"/>
        </w:rPr>
        <w:t>）</w:t>
      </w:r>
    </w:p>
    <w:p w14:paraId="07727538" w14:textId="12E2A537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lastRenderedPageBreak/>
        <w:t>团队共创：</w:t>
      </w:r>
    </w:p>
    <w:p w14:paraId="4D07875C" w14:textId="4EA0C70F" w:rsidR="00226496" w:rsidRPr="00226496" w:rsidRDefault="00B10F7C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226496" w:rsidRPr="00226496">
        <w:rPr>
          <w:rFonts w:ascii="宋体" w:eastAsia="宋体" w:hAnsi="宋体" w:hint="eastAsia"/>
          <w:sz w:val="24"/>
          <w:szCs w:val="24"/>
        </w:rPr>
        <w:t>运用</w:t>
      </w:r>
      <w:proofErr w:type="spellStart"/>
      <w:r w:rsidR="00226496" w:rsidRPr="00226496">
        <w:rPr>
          <w:rFonts w:ascii="宋体" w:eastAsia="宋体" w:hAnsi="宋体" w:hint="eastAsia"/>
          <w:sz w:val="24"/>
          <w:szCs w:val="24"/>
        </w:rPr>
        <w:t>DeepSeek</w:t>
      </w:r>
      <w:proofErr w:type="spellEnd"/>
      <w:r w:rsidR="00226496" w:rsidRPr="00226496">
        <w:rPr>
          <w:rFonts w:ascii="宋体" w:eastAsia="宋体" w:hAnsi="宋体" w:hint="eastAsia"/>
          <w:sz w:val="24"/>
          <w:szCs w:val="24"/>
        </w:rPr>
        <w:t>为每个触点输出客户的基本需求、期望需求、兴奋需求，并基于需求优先级算法—客户价值*服务成本的二维矩阵，对满足策略进行优先级排序。</w:t>
      </w:r>
    </w:p>
    <w:p w14:paraId="34E0C018" w14:textId="090157B4" w:rsidR="00226496" w:rsidRPr="00226496" w:rsidRDefault="00226496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 w:rsidRPr="00B10F7C">
        <w:rPr>
          <w:rFonts w:ascii="宋体" w:eastAsia="宋体" w:hAnsi="宋体"/>
          <w:b/>
          <w:bCs/>
          <w:sz w:val="24"/>
          <w:szCs w:val="24"/>
        </w:rPr>
        <w:t>成果产出：</w:t>
      </w:r>
      <w:r w:rsidRPr="00226496">
        <w:rPr>
          <w:rFonts w:ascii="宋体" w:eastAsia="宋体" w:hAnsi="宋体"/>
          <w:sz w:val="24"/>
          <w:szCs w:val="24"/>
        </w:rPr>
        <w:t>6套《客户四类需求的差异化满足策略》</w:t>
      </w:r>
    </w:p>
    <w:p w14:paraId="2D36333C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3584876" w14:textId="5FC80CF0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</w:t>
      </w:r>
      <w:r w:rsidR="00B10F7C"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预防不满</w:t>
      </w:r>
      <w:r w:rsidR="00B10F7C"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——</w:t>
      </w:r>
      <w:proofErr w:type="gramStart"/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百功不抵</w:t>
      </w:r>
      <w:proofErr w:type="gramEnd"/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一过</w:t>
      </w:r>
    </w:p>
    <w:p w14:paraId="3CE08B2B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10F7C">
        <w:rPr>
          <w:rFonts w:ascii="宋体" w:eastAsia="宋体" w:hAnsi="宋体" w:hint="eastAsia"/>
          <w:b/>
          <w:sz w:val="24"/>
          <w:szCs w:val="24"/>
        </w:rPr>
        <w:t>核心思想：</w:t>
      </w:r>
      <w:r w:rsidRPr="00226496">
        <w:rPr>
          <w:rFonts w:ascii="宋体" w:eastAsia="宋体" w:hAnsi="宋体" w:hint="eastAsia"/>
          <w:sz w:val="24"/>
          <w:szCs w:val="24"/>
        </w:rPr>
        <w:t>让客户满意前，先预防客户的不满与投诉</w:t>
      </w:r>
    </w:p>
    <w:p w14:paraId="0D47C239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10F7C">
        <w:rPr>
          <w:rFonts w:ascii="宋体" w:eastAsia="宋体" w:hAnsi="宋体" w:hint="eastAsia"/>
          <w:b/>
          <w:sz w:val="24"/>
          <w:szCs w:val="24"/>
        </w:rPr>
        <w:t>案例解读：</w:t>
      </w:r>
      <w:r w:rsidRPr="00226496">
        <w:rPr>
          <w:rFonts w:ascii="宋体" w:eastAsia="宋体" w:hAnsi="宋体" w:hint="eastAsia"/>
          <w:sz w:val="24"/>
          <w:szCs w:val="24"/>
        </w:rPr>
        <w:t>某航空公司VIP客户投诉案例</w:t>
      </w:r>
    </w:p>
    <w:p w14:paraId="14F2B0C5" w14:textId="18876030" w:rsidR="00226496" w:rsidRPr="00B10F7C" w:rsidRDefault="00B10F7C" w:rsidP="0022649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226496"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客户</w:t>
      </w:r>
      <w:proofErr w:type="gramStart"/>
      <w:r w:rsidR="00226496"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究竟因</w:t>
      </w:r>
      <w:proofErr w:type="gramEnd"/>
      <w:r w:rsidR="00226496"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什么而抱怨</w:t>
      </w:r>
    </w:p>
    <w:p w14:paraId="3D74218D" w14:textId="07AF8907" w:rsidR="00226496" w:rsidRPr="00226496" w:rsidRDefault="00B10F7C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26496" w:rsidRPr="00226496">
        <w:rPr>
          <w:rFonts w:ascii="宋体" w:eastAsia="宋体" w:hAnsi="宋体" w:hint="eastAsia"/>
          <w:sz w:val="24"/>
          <w:szCs w:val="24"/>
        </w:rPr>
        <w:t>未被满足的要求</w:t>
      </w:r>
    </w:p>
    <w:p w14:paraId="2B37E99A" w14:textId="4F5EDB30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2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期望值过高</w:t>
      </w:r>
    </w:p>
    <w:p w14:paraId="1B098872" w14:textId="1BC7085C" w:rsidR="00226496" w:rsidRPr="00B10F7C" w:rsidRDefault="00B10F7C" w:rsidP="0022649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226496"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防抱怨三步法：以降低投诉率为核心制定预案</w:t>
      </w:r>
    </w:p>
    <w:p w14:paraId="57C44C8A" w14:textId="2C15C5D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1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抱怨不要发生：预防策略（上策）</w:t>
      </w:r>
    </w:p>
    <w:p w14:paraId="20B91CC8" w14:textId="55F52BB5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2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发生最快解决：应对策略（中策）</w:t>
      </w:r>
    </w:p>
    <w:p w14:paraId="7891E58B" w14:textId="7983E068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3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解决尽量超越：补救策略（下策）</w:t>
      </w:r>
    </w:p>
    <w:p w14:paraId="101FEAE1" w14:textId="2A62F203" w:rsidR="00226496" w:rsidRPr="00B10F7C" w:rsidRDefault="00B10F7C" w:rsidP="0022649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</w:t>
      </w:r>
      <w:r w:rsidR="00226496"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团队共创：投诉预防解决</w:t>
      </w:r>
    </w:p>
    <w:p w14:paraId="2C45F86E" w14:textId="16EB5E51" w:rsidR="00226496" w:rsidRPr="00226496" w:rsidRDefault="00226496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1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低成本</w:t>
      </w:r>
      <w:r w:rsidR="00B10F7C">
        <w:rPr>
          <w:rFonts w:ascii="宋体" w:eastAsia="宋体" w:hAnsi="宋体" w:hint="eastAsia"/>
          <w:sz w:val="24"/>
          <w:szCs w:val="24"/>
        </w:rPr>
        <w:t>——</w:t>
      </w:r>
      <w:r w:rsidRPr="00226496">
        <w:rPr>
          <w:rFonts w:ascii="宋体" w:eastAsia="宋体" w:hAnsi="宋体"/>
          <w:sz w:val="24"/>
          <w:szCs w:val="24"/>
        </w:rPr>
        <w:t>时间、人力、物资</w:t>
      </w:r>
    </w:p>
    <w:p w14:paraId="43031CF0" w14:textId="0731E6D8" w:rsidR="00226496" w:rsidRPr="00226496" w:rsidRDefault="00226496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2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高感知</w:t>
      </w:r>
      <w:r w:rsidR="00B10F7C">
        <w:rPr>
          <w:rFonts w:ascii="宋体" w:eastAsia="宋体" w:hAnsi="宋体" w:hint="eastAsia"/>
          <w:sz w:val="24"/>
          <w:szCs w:val="24"/>
        </w:rPr>
        <w:t>——</w:t>
      </w:r>
      <w:r w:rsidRPr="00226496">
        <w:rPr>
          <w:rFonts w:ascii="宋体" w:eastAsia="宋体" w:hAnsi="宋体"/>
          <w:sz w:val="24"/>
          <w:szCs w:val="24"/>
        </w:rPr>
        <w:t>心动、点赞、传播</w:t>
      </w:r>
    </w:p>
    <w:p w14:paraId="06F59257" w14:textId="4E4F2AB3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团队共创：</w:t>
      </w:r>
      <w:proofErr w:type="spellStart"/>
      <w:r w:rsidRPr="00226496">
        <w:rPr>
          <w:rFonts w:ascii="宋体" w:eastAsia="宋体" w:hAnsi="宋体" w:hint="eastAsia"/>
          <w:sz w:val="24"/>
          <w:szCs w:val="24"/>
        </w:rPr>
        <w:t>DeepSeek</w:t>
      </w:r>
      <w:proofErr w:type="spellEnd"/>
      <w:r w:rsidRPr="00226496">
        <w:rPr>
          <w:rFonts w:ascii="宋体" w:eastAsia="宋体" w:hAnsi="宋体" w:hint="eastAsia"/>
          <w:sz w:val="24"/>
          <w:szCs w:val="24"/>
        </w:rPr>
        <w:t>投诉预防双引擎</w:t>
      </w:r>
    </w:p>
    <w:p w14:paraId="15FBCFC7" w14:textId="3F2457C8" w:rsidR="00226496" w:rsidRPr="00226496" w:rsidRDefault="00226496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 w:rsidRPr="00B10F7C">
        <w:rPr>
          <w:rFonts w:ascii="宋体" w:eastAsia="宋体" w:hAnsi="宋体"/>
          <w:b/>
          <w:sz w:val="24"/>
          <w:szCs w:val="24"/>
        </w:rPr>
        <w:t>语言预警识别：</w:t>
      </w:r>
      <w:r w:rsidRPr="00226496">
        <w:rPr>
          <w:rFonts w:ascii="宋体" w:eastAsia="宋体" w:hAnsi="宋体"/>
          <w:sz w:val="24"/>
          <w:szCs w:val="24"/>
        </w:rPr>
        <w:t>对话中的负面情绪词（如</w:t>
      </w:r>
      <w:proofErr w:type="gramStart"/>
      <w:r w:rsidRPr="00226496">
        <w:rPr>
          <w:rFonts w:ascii="宋体" w:eastAsia="宋体" w:hAnsi="宋体"/>
          <w:sz w:val="24"/>
          <w:szCs w:val="24"/>
        </w:rPr>
        <w:t>’</w:t>
      </w:r>
      <w:proofErr w:type="gramEnd"/>
      <w:r w:rsidRPr="00226496">
        <w:rPr>
          <w:rFonts w:ascii="宋体" w:eastAsia="宋体" w:hAnsi="宋体"/>
          <w:sz w:val="24"/>
          <w:szCs w:val="24"/>
        </w:rPr>
        <w:t>投诉工信部</w:t>
      </w:r>
      <w:proofErr w:type="gramStart"/>
      <w:r w:rsidRPr="00226496">
        <w:rPr>
          <w:rFonts w:ascii="宋体" w:eastAsia="宋体" w:hAnsi="宋体"/>
          <w:sz w:val="24"/>
          <w:szCs w:val="24"/>
        </w:rPr>
        <w:t>’</w:t>
      </w:r>
      <w:proofErr w:type="gramEnd"/>
      <w:r w:rsidRPr="00226496">
        <w:rPr>
          <w:rFonts w:ascii="宋体" w:eastAsia="宋体" w:hAnsi="宋体"/>
          <w:sz w:val="24"/>
          <w:szCs w:val="24"/>
        </w:rPr>
        <w:t>），触发升级机制</w:t>
      </w:r>
    </w:p>
    <w:p w14:paraId="785EB34C" w14:textId="70487BBB" w:rsidR="00226496" w:rsidRPr="00226496" w:rsidRDefault="00226496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 w:rsidRPr="00B10F7C">
        <w:rPr>
          <w:rFonts w:ascii="宋体" w:eastAsia="宋体" w:hAnsi="宋体"/>
          <w:b/>
          <w:sz w:val="24"/>
          <w:szCs w:val="24"/>
        </w:rPr>
        <w:t>服务进程识别：</w:t>
      </w:r>
      <w:r w:rsidRPr="00226496">
        <w:rPr>
          <w:rFonts w:ascii="宋体" w:eastAsia="宋体" w:hAnsi="宋体"/>
          <w:sz w:val="24"/>
          <w:szCs w:val="24"/>
        </w:rPr>
        <w:t>监测服务进程中的风险指标（如工单超时率、重复来电频次）</w:t>
      </w:r>
    </w:p>
    <w:p w14:paraId="641158AD" w14:textId="4E25EDE4" w:rsidR="00226496" w:rsidRPr="00226496" w:rsidRDefault="00226496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 w:rsidRPr="00B10F7C">
        <w:rPr>
          <w:rFonts w:ascii="宋体" w:eastAsia="宋体" w:hAnsi="宋体"/>
          <w:b/>
          <w:bCs/>
          <w:sz w:val="24"/>
          <w:szCs w:val="24"/>
        </w:rPr>
        <w:t>成果产出：</w:t>
      </w:r>
      <w:r w:rsidRPr="00226496">
        <w:rPr>
          <w:rFonts w:ascii="宋体" w:eastAsia="宋体" w:hAnsi="宋体"/>
          <w:sz w:val="24"/>
          <w:szCs w:val="24"/>
        </w:rPr>
        <w:t>6套《关键客群不满及投诉率降低策略》</w:t>
      </w:r>
    </w:p>
    <w:p w14:paraId="0883DE9C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5FFC084" w14:textId="7DA68AA6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</w:t>
      </w:r>
      <w:r w:rsidR="00B10F7C"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提升满意</w:t>
      </w:r>
      <w:r w:rsidR="00B10F7C"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——</w:t>
      </w: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变平淡为心动</w:t>
      </w:r>
    </w:p>
    <w:p w14:paraId="7F896A7B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核心理念：</w:t>
      </w:r>
      <w:r w:rsidRPr="00226496">
        <w:rPr>
          <w:rFonts w:ascii="宋体" w:eastAsia="宋体" w:hAnsi="宋体" w:hint="eastAsia"/>
          <w:sz w:val="24"/>
          <w:szCs w:val="24"/>
        </w:rPr>
        <w:t>没有给客户留下美好印象的服务是零服务！</w:t>
      </w:r>
    </w:p>
    <w:p w14:paraId="55C6EB6A" w14:textId="4748A013" w:rsidR="00226496" w:rsidRPr="00B10F7C" w:rsidRDefault="00B10F7C" w:rsidP="0022649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226496" w:rsidRPr="00B10F7C">
        <w:rPr>
          <w:rFonts w:ascii="宋体" w:eastAsia="宋体" w:hAnsi="宋体" w:hint="eastAsia"/>
          <w:b/>
          <w:bCs/>
          <w:color w:val="C45911"/>
          <w:sz w:val="24"/>
          <w:szCs w:val="24"/>
        </w:rPr>
        <w:t>升级平淡流程，实现两个不一样！</w:t>
      </w:r>
    </w:p>
    <w:p w14:paraId="4B422FBA" w14:textId="43FD6279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1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今年我们和去年不一样</w:t>
      </w:r>
    </w:p>
    <w:p w14:paraId="452DD3D4" w14:textId="1DC9FE01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2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我们和竞争对手不一样</w:t>
      </w:r>
    </w:p>
    <w:p w14:paraId="0A243D04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案例解读：</w:t>
      </w:r>
      <w:r w:rsidRPr="00226496">
        <w:rPr>
          <w:rFonts w:ascii="宋体" w:eastAsia="宋体" w:hAnsi="宋体" w:hint="eastAsia"/>
          <w:sz w:val="24"/>
          <w:szCs w:val="24"/>
        </w:rPr>
        <w:t>海底捞、华为服务细节塑造的案例</w:t>
      </w:r>
    </w:p>
    <w:p w14:paraId="2B45837E" w14:textId="61F46C9F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</w:p>
    <w:p w14:paraId="24D245BA" w14:textId="59C0EB01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lastRenderedPageBreak/>
        <w:t>1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重塑形象：</w:t>
      </w:r>
      <w:proofErr w:type="gramStart"/>
      <w:r w:rsidRPr="00226496">
        <w:rPr>
          <w:rFonts w:ascii="宋体" w:eastAsia="宋体" w:hAnsi="宋体" w:hint="eastAsia"/>
          <w:sz w:val="24"/>
          <w:szCs w:val="24"/>
        </w:rPr>
        <w:t>用入情</w:t>
      </w:r>
      <w:proofErr w:type="gramEnd"/>
      <w:r w:rsidRPr="00226496">
        <w:rPr>
          <w:rFonts w:ascii="宋体" w:eastAsia="宋体" w:hAnsi="宋体" w:hint="eastAsia"/>
          <w:sz w:val="24"/>
          <w:szCs w:val="24"/>
        </w:rPr>
        <w:t>走心的细节服务形象</w:t>
      </w:r>
    </w:p>
    <w:p w14:paraId="31C9B8F4" w14:textId="19910ADF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2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五度服务评价标准（有形度、保证度、响应度、移情度和可靠度）</w:t>
      </w:r>
    </w:p>
    <w:p w14:paraId="22C92DF4" w14:textId="7531D80E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B10F7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B10F7C">
        <w:rPr>
          <w:rFonts w:ascii="宋体" w:eastAsia="宋体" w:hAnsi="宋体" w:hint="eastAsia"/>
          <w:b/>
          <w:bCs/>
          <w:sz w:val="24"/>
          <w:szCs w:val="24"/>
        </w:rPr>
        <w:t>设计动作：用超越期待的服务打造品牌口碑</w:t>
      </w:r>
    </w:p>
    <w:p w14:paraId="1AF49DCB" w14:textId="549328C4" w:rsidR="00226496" w:rsidRPr="00226496" w:rsidRDefault="00B10F7C" w:rsidP="00226496">
      <w:pPr>
        <w:spacing w:line="48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226496" w:rsidRPr="00226496">
        <w:rPr>
          <w:rFonts w:ascii="宋体" w:eastAsia="宋体" w:hAnsi="宋体"/>
          <w:sz w:val="24"/>
          <w:szCs w:val="24"/>
        </w:rPr>
        <w:t>主动服务：让客户感受到你的诚意</w:t>
      </w:r>
    </w:p>
    <w:p w14:paraId="35563868" w14:textId="24BF1436" w:rsidR="00226496" w:rsidRPr="00226496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226496" w:rsidRPr="00226496">
        <w:rPr>
          <w:rFonts w:ascii="宋体" w:eastAsia="宋体" w:hAnsi="宋体"/>
          <w:sz w:val="24"/>
          <w:szCs w:val="24"/>
        </w:rPr>
        <w:t>个性服务：不同客户差异化的措施</w:t>
      </w:r>
    </w:p>
    <w:p w14:paraId="47BEC872" w14:textId="5FB03BB5" w:rsidR="00226496" w:rsidRPr="00226496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226496" w:rsidRPr="00226496">
        <w:rPr>
          <w:rFonts w:ascii="宋体" w:eastAsia="宋体" w:hAnsi="宋体"/>
          <w:sz w:val="24"/>
          <w:szCs w:val="24"/>
        </w:rPr>
        <w:t>超越服务：超出客户期待的小惊喜</w:t>
      </w:r>
    </w:p>
    <w:p w14:paraId="7D1C8F02" w14:textId="6C5E4DF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Pr="00226496">
        <w:rPr>
          <w:rFonts w:ascii="宋体" w:eastAsia="宋体" w:hAnsi="宋体" w:hint="eastAsia"/>
          <w:sz w:val="24"/>
          <w:szCs w:val="24"/>
        </w:rPr>
        <w:t>优化话术：用温暖的沟通拉近与客户的距离</w:t>
      </w:r>
    </w:p>
    <w:p w14:paraId="69AF8190" w14:textId="65A7C8C3" w:rsidR="00226496" w:rsidRPr="00226496" w:rsidRDefault="00B10F7C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226496" w:rsidRPr="00226496">
        <w:rPr>
          <w:rFonts w:ascii="宋体" w:eastAsia="宋体" w:hAnsi="宋体"/>
          <w:sz w:val="24"/>
          <w:szCs w:val="24"/>
        </w:rPr>
        <w:t>客户异议的有效化解</w:t>
      </w:r>
      <w:r>
        <w:rPr>
          <w:rFonts w:ascii="宋体" w:eastAsia="宋体" w:hAnsi="宋体" w:hint="eastAsia"/>
          <w:sz w:val="24"/>
          <w:szCs w:val="24"/>
        </w:rPr>
        <w:t>、</w:t>
      </w:r>
      <w:r w:rsidR="00226496" w:rsidRPr="00226496">
        <w:rPr>
          <w:rFonts w:ascii="宋体" w:eastAsia="宋体" w:hAnsi="宋体"/>
          <w:sz w:val="24"/>
          <w:szCs w:val="24"/>
        </w:rPr>
        <w:t>细节赞美</w:t>
      </w:r>
      <w:r>
        <w:rPr>
          <w:rFonts w:ascii="宋体" w:eastAsia="宋体" w:hAnsi="宋体" w:hint="eastAsia"/>
          <w:sz w:val="24"/>
          <w:szCs w:val="24"/>
        </w:rPr>
        <w:t>、</w:t>
      </w:r>
      <w:r w:rsidR="00226496" w:rsidRPr="00226496">
        <w:rPr>
          <w:rFonts w:ascii="宋体" w:eastAsia="宋体" w:hAnsi="宋体"/>
          <w:sz w:val="24"/>
          <w:szCs w:val="24"/>
        </w:rPr>
        <w:t>强调重视</w:t>
      </w:r>
    </w:p>
    <w:p w14:paraId="0D0A672E" w14:textId="70CDC1F2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团队共创：</w:t>
      </w:r>
      <w:r w:rsidRPr="00226496">
        <w:rPr>
          <w:rFonts w:ascii="宋体" w:eastAsia="宋体" w:hAnsi="宋体" w:hint="eastAsia"/>
          <w:sz w:val="24"/>
          <w:szCs w:val="24"/>
        </w:rPr>
        <w:t>企业关键客户的心动细节设计</w:t>
      </w:r>
    </w:p>
    <w:p w14:paraId="6324F878" w14:textId="0961148B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proofErr w:type="spellStart"/>
      <w:r w:rsidRPr="00B10F7C">
        <w:rPr>
          <w:rFonts w:ascii="宋体" w:eastAsia="宋体" w:hAnsi="宋体" w:hint="eastAsia"/>
          <w:b/>
          <w:bCs/>
          <w:sz w:val="24"/>
          <w:szCs w:val="24"/>
        </w:rPr>
        <w:t>DeepSeek</w:t>
      </w:r>
      <w:proofErr w:type="spellEnd"/>
      <w:r w:rsidRPr="00B10F7C">
        <w:rPr>
          <w:rFonts w:ascii="宋体" w:eastAsia="宋体" w:hAnsi="宋体" w:hint="eastAsia"/>
          <w:b/>
          <w:bCs/>
          <w:sz w:val="24"/>
          <w:szCs w:val="24"/>
        </w:rPr>
        <w:t>心动细节生成器：</w:t>
      </w:r>
      <w:r w:rsidRPr="00226496">
        <w:rPr>
          <w:rFonts w:ascii="宋体" w:eastAsia="宋体" w:hAnsi="宋体" w:hint="eastAsia"/>
          <w:sz w:val="24"/>
          <w:szCs w:val="24"/>
        </w:rPr>
        <w:t>运用</w:t>
      </w:r>
      <w:proofErr w:type="spellStart"/>
      <w:r w:rsidRPr="00226496">
        <w:rPr>
          <w:rFonts w:ascii="宋体" w:eastAsia="宋体" w:hAnsi="宋体" w:hint="eastAsia"/>
          <w:sz w:val="24"/>
          <w:szCs w:val="24"/>
        </w:rPr>
        <w:t>DeepSeek</w:t>
      </w:r>
      <w:proofErr w:type="spellEnd"/>
      <w:r w:rsidRPr="00226496">
        <w:rPr>
          <w:rFonts w:ascii="宋体" w:eastAsia="宋体" w:hAnsi="宋体" w:hint="eastAsia"/>
          <w:sz w:val="24"/>
          <w:szCs w:val="24"/>
        </w:rPr>
        <w:t>对生日祝福短信等20个标准化服务动作</w:t>
      </w:r>
      <w:proofErr w:type="gramStart"/>
      <w:r w:rsidRPr="00226496">
        <w:rPr>
          <w:rFonts w:ascii="宋体" w:eastAsia="宋体" w:hAnsi="宋体" w:hint="eastAsia"/>
          <w:sz w:val="24"/>
          <w:szCs w:val="24"/>
        </w:rPr>
        <w:t>进行情</w:t>
      </w:r>
      <w:proofErr w:type="gramEnd"/>
      <w:r w:rsidRPr="00226496">
        <w:rPr>
          <w:rFonts w:ascii="宋体" w:eastAsia="宋体" w:hAnsi="宋体" w:hint="eastAsia"/>
          <w:sz w:val="24"/>
          <w:szCs w:val="24"/>
        </w:rPr>
        <w:t>感化改造</w:t>
      </w:r>
    </w:p>
    <w:p w14:paraId="1C5D0C9B" w14:textId="6C5DBD6F" w:rsidR="00226496" w:rsidRPr="00226496" w:rsidRDefault="00226496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 w:rsidRPr="00B10F7C">
        <w:rPr>
          <w:rFonts w:ascii="宋体" w:eastAsia="宋体" w:hAnsi="宋体"/>
          <w:b/>
          <w:bCs/>
          <w:sz w:val="24"/>
          <w:szCs w:val="24"/>
        </w:rPr>
        <w:t>成果产出：</w:t>
      </w:r>
      <w:r w:rsidRPr="00226496">
        <w:rPr>
          <w:rFonts w:ascii="宋体" w:eastAsia="宋体" w:hAnsi="宋体"/>
          <w:sz w:val="24"/>
          <w:szCs w:val="24"/>
        </w:rPr>
        <w:t>6套《关键客群满意度提升方案》</w:t>
      </w:r>
    </w:p>
    <w:p w14:paraId="38B95733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952FE8B" w14:textId="10BBF2AE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第五</w:t>
      </w:r>
      <w:r w:rsidR="00B10F7C"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打造惊喜</w:t>
      </w:r>
      <w:r w:rsidR="00B10F7C"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——</w:t>
      </w:r>
      <w:proofErr w:type="gramStart"/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用峰终</w:t>
      </w:r>
      <w:proofErr w:type="gramEnd"/>
      <w:r w:rsidRPr="00B10F7C">
        <w:rPr>
          <w:rFonts w:ascii="宋体" w:eastAsia="宋体" w:hAnsi="宋体" w:hint="eastAsia"/>
          <w:b/>
          <w:bCs/>
          <w:color w:val="1F4E79"/>
          <w:sz w:val="24"/>
          <w:szCs w:val="24"/>
        </w:rPr>
        <w:t>体验塑造忠诚</w:t>
      </w:r>
    </w:p>
    <w:p w14:paraId="3FFBEB1F" w14:textId="7777777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案例解读：</w:t>
      </w:r>
      <w:proofErr w:type="gramStart"/>
      <w:r w:rsidRPr="00226496">
        <w:rPr>
          <w:rFonts w:ascii="宋体" w:eastAsia="宋体" w:hAnsi="宋体" w:hint="eastAsia"/>
          <w:sz w:val="24"/>
          <w:szCs w:val="24"/>
        </w:rPr>
        <w:t>胖东来</w:t>
      </w:r>
      <w:proofErr w:type="gramEnd"/>
      <w:r w:rsidRPr="00226496">
        <w:rPr>
          <w:rFonts w:ascii="宋体" w:eastAsia="宋体" w:hAnsi="宋体" w:hint="eastAsia"/>
          <w:sz w:val="24"/>
          <w:szCs w:val="24"/>
        </w:rPr>
        <w:t>、运营商口碑经营维护的案例</w:t>
      </w:r>
    </w:p>
    <w:p w14:paraId="3E77C8D2" w14:textId="25941941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服务目标：让客户</w:t>
      </w:r>
      <w:proofErr w:type="gramStart"/>
      <w:r w:rsidRPr="00226496">
        <w:rPr>
          <w:rFonts w:ascii="宋体" w:eastAsia="宋体" w:hAnsi="宋体" w:hint="eastAsia"/>
          <w:sz w:val="24"/>
          <w:szCs w:val="24"/>
        </w:rPr>
        <w:t>从满意</w:t>
      </w:r>
      <w:proofErr w:type="gramEnd"/>
      <w:r w:rsidRPr="00226496">
        <w:rPr>
          <w:rFonts w:ascii="宋体" w:eastAsia="宋体" w:hAnsi="宋体" w:hint="eastAsia"/>
          <w:sz w:val="24"/>
          <w:szCs w:val="24"/>
        </w:rPr>
        <w:t>到忠诚</w:t>
      </w:r>
    </w:p>
    <w:p w14:paraId="146001D9" w14:textId="46BF8642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B10F7C">
        <w:rPr>
          <w:rFonts w:ascii="宋体" w:eastAsia="宋体" w:hAnsi="宋体" w:hint="eastAsia"/>
          <w:sz w:val="24"/>
          <w:szCs w:val="24"/>
        </w:rPr>
        <w:t xml:space="preserve">. </w:t>
      </w:r>
      <w:r w:rsidRPr="00226496">
        <w:rPr>
          <w:rFonts w:ascii="宋体" w:eastAsia="宋体" w:hAnsi="宋体" w:hint="eastAsia"/>
          <w:sz w:val="24"/>
          <w:szCs w:val="24"/>
        </w:rPr>
        <w:t>关键点：创造客户惊喜</w:t>
      </w:r>
    </w:p>
    <w:p w14:paraId="4233A857" w14:textId="40045480" w:rsidR="00226496" w:rsidRPr="00B10F7C" w:rsidRDefault="00226496" w:rsidP="0022649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B10F7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B10F7C">
        <w:rPr>
          <w:rFonts w:ascii="宋体" w:eastAsia="宋体" w:hAnsi="宋体" w:hint="eastAsia"/>
          <w:b/>
          <w:bCs/>
          <w:sz w:val="24"/>
          <w:szCs w:val="24"/>
        </w:rPr>
        <w:t>创惊喜四步法：打造极致的服务体验</w:t>
      </w:r>
    </w:p>
    <w:p w14:paraId="52CDE885" w14:textId="0CDCFAC0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226496">
        <w:rPr>
          <w:rFonts w:ascii="宋体" w:eastAsia="宋体" w:hAnsi="宋体" w:hint="eastAsia"/>
          <w:sz w:val="24"/>
          <w:szCs w:val="24"/>
        </w:rPr>
        <w:t>惊喜时刻：令人印象深刻的愉悦</w:t>
      </w:r>
    </w:p>
    <w:p w14:paraId="405E2B21" w14:textId="6517C2C6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226496">
        <w:rPr>
          <w:rFonts w:ascii="宋体" w:eastAsia="宋体" w:hAnsi="宋体" w:hint="eastAsia"/>
          <w:sz w:val="24"/>
          <w:szCs w:val="24"/>
        </w:rPr>
        <w:t>荣耀时刻：得到认可赞赏的成就</w:t>
      </w:r>
    </w:p>
    <w:p w14:paraId="77A971A5" w14:textId="761B821C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Pr="00226496">
        <w:rPr>
          <w:rFonts w:ascii="宋体" w:eastAsia="宋体" w:hAnsi="宋体" w:hint="eastAsia"/>
          <w:sz w:val="24"/>
          <w:szCs w:val="24"/>
        </w:rPr>
        <w:t>认知时刻：令其启发顿悟的给予</w:t>
      </w:r>
    </w:p>
    <w:p w14:paraId="3A79ACEB" w14:textId="02B61A8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Pr="00226496">
        <w:rPr>
          <w:rFonts w:ascii="宋体" w:eastAsia="宋体" w:hAnsi="宋体" w:hint="eastAsia"/>
          <w:sz w:val="24"/>
          <w:szCs w:val="24"/>
        </w:rPr>
        <w:t>连接时刻：一起实现目标的陪伴</w:t>
      </w:r>
    </w:p>
    <w:p w14:paraId="68EB9573" w14:textId="1559A59A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10F7C">
        <w:rPr>
          <w:rFonts w:ascii="宋体" w:eastAsia="宋体" w:hAnsi="宋体" w:hint="eastAsia"/>
          <w:b/>
          <w:bCs/>
          <w:sz w:val="24"/>
          <w:szCs w:val="24"/>
        </w:rPr>
        <w:t>团队共创：</w:t>
      </w:r>
      <w:r w:rsidRPr="00226496">
        <w:rPr>
          <w:rFonts w:ascii="宋体" w:eastAsia="宋体" w:hAnsi="宋体" w:hint="eastAsia"/>
          <w:sz w:val="24"/>
          <w:szCs w:val="24"/>
        </w:rPr>
        <w:t>客户惊喜项目设计图（</w:t>
      </w:r>
      <w:proofErr w:type="spellStart"/>
      <w:r w:rsidRPr="00226496">
        <w:rPr>
          <w:rFonts w:ascii="宋体" w:eastAsia="宋体" w:hAnsi="宋体" w:hint="eastAsia"/>
          <w:sz w:val="24"/>
          <w:szCs w:val="24"/>
        </w:rPr>
        <w:t>DeepSeek</w:t>
      </w:r>
      <w:proofErr w:type="spellEnd"/>
      <w:r w:rsidRPr="00226496">
        <w:rPr>
          <w:rFonts w:ascii="宋体" w:eastAsia="宋体" w:hAnsi="宋体" w:hint="eastAsia"/>
          <w:sz w:val="24"/>
          <w:szCs w:val="24"/>
        </w:rPr>
        <w:t>惊喜工程三维设计）</w:t>
      </w:r>
    </w:p>
    <w:p w14:paraId="30D15410" w14:textId="5329EA02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226496">
        <w:rPr>
          <w:rFonts w:ascii="宋体" w:eastAsia="宋体" w:hAnsi="宋体" w:hint="eastAsia"/>
          <w:sz w:val="24"/>
          <w:szCs w:val="24"/>
        </w:rPr>
        <w:t>智能匹配：根据客户特征匹配惊喜资源库（如银发群体</w:t>
      </w:r>
      <w:proofErr w:type="gramStart"/>
      <w:r w:rsidRPr="00226496">
        <w:rPr>
          <w:rFonts w:ascii="宋体" w:eastAsia="宋体" w:hAnsi="宋体" w:hint="eastAsia"/>
          <w:sz w:val="24"/>
          <w:szCs w:val="24"/>
        </w:rPr>
        <w:t>适</w:t>
      </w:r>
      <w:proofErr w:type="gramEnd"/>
      <w:r w:rsidRPr="00226496">
        <w:rPr>
          <w:rFonts w:ascii="宋体" w:eastAsia="宋体" w:hAnsi="宋体" w:hint="eastAsia"/>
          <w:sz w:val="24"/>
          <w:szCs w:val="24"/>
        </w:rPr>
        <w:t>老化功能自动推荐）</w:t>
      </w:r>
    </w:p>
    <w:p w14:paraId="6992CA3E" w14:textId="3632549B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226496">
        <w:rPr>
          <w:rFonts w:ascii="宋体" w:eastAsia="宋体" w:hAnsi="宋体" w:hint="eastAsia"/>
          <w:sz w:val="24"/>
          <w:szCs w:val="24"/>
        </w:rPr>
        <w:t>传播因子分析：预测服务故事在社交媒体的传播力指数</w:t>
      </w:r>
    </w:p>
    <w:p w14:paraId="3F65A3F6" w14:textId="34D8AE07" w:rsidR="00226496" w:rsidRPr="00226496" w:rsidRDefault="00226496" w:rsidP="002264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26496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Pr="00226496">
        <w:rPr>
          <w:rFonts w:ascii="宋体" w:eastAsia="宋体" w:hAnsi="宋体" w:hint="eastAsia"/>
          <w:sz w:val="24"/>
          <w:szCs w:val="24"/>
        </w:rPr>
        <w:t>效果模拟器：通过生成式AI预演服务场景客户反应</w:t>
      </w:r>
    </w:p>
    <w:p w14:paraId="7C5A562B" w14:textId="650352FC" w:rsidR="00226496" w:rsidRPr="00226496" w:rsidRDefault="00226496" w:rsidP="00226496">
      <w:pPr>
        <w:spacing w:line="480" w:lineRule="exact"/>
        <w:rPr>
          <w:rFonts w:ascii="宋体" w:eastAsia="宋体" w:hAnsi="宋体"/>
          <w:sz w:val="24"/>
          <w:szCs w:val="24"/>
        </w:rPr>
      </w:pPr>
      <w:r w:rsidRPr="00226496">
        <w:rPr>
          <w:rFonts w:ascii="宋体" w:eastAsia="宋体" w:hAnsi="宋体"/>
          <w:b/>
          <w:bCs/>
          <w:sz w:val="24"/>
          <w:szCs w:val="24"/>
        </w:rPr>
        <w:t>成果产出：</w:t>
      </w:r>
      <w:r w:rsidRPr="00226496">
        <w:rPr>
          <w:rFonts w:ascii="宋体" w:eastAsia="宋体" w:hAnsi="宋体"/>
          <w:sz w:val="24"/>
          <w:szCs w:val="24"/>
        </w:rPr>
        <w:t>6套《关键客群创新服务项目设计方案》</w:t>
      </w:r>
    </w:p>
    <w:sectPr w:rsidR="00226496" w:rsidRPr="00226496" w:rsidSect="00226496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32D21" w14:textId="77777777" w:rsidR="00FA19F4" w:rsidRDefault="00FA19F4" w:rsidP="00EC52BD">
      <w:pPr>
        <w:rPr>
          <w:rFonts w:hint="eastAsia"/>
        </w:rPr>
      </w:pPr>
      <w:r>
        <w:separator/>
      </w:r>
    </w:p>
  </w:endnote>
  <w:endnote w:type="continuationSeparator" w:id="0">
    <w:p w14:paraId="2C197E33" w14:textId="77777777" w:rsidR="00FA19F4" w:rsidRDefault="00FA19F4" w:rsidP="00EC52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BC0FA" w14:textId="77777777" w:rsidR="00FA19F4" w:rsidRDefault="00FA19F4" w:rsidP="00EC52BD">
      <w:pPr>
        <w:rPr>
          <w:rFonts w:hint="eastAsia"/>
        </w:rPr>
      </w:pPr>
      <w:r>
        <w:separator/>
      </w:r>
    </w:p>
  </w:footnote>
  <w:footnote w:type="continuationSeparator" w:id="0">
    <w:p w14:paraId="3D2C6831" w14:textId="77777777" w:rsidR="00FA19F4" w:rsidRDefault="00FA19F4" w:rsidP="00EC52B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48E36" w14:textId="77777777" w:rsidR="002E27DA" w:rsidRDefault="00000000" w:rsidP="00A452B0">
    <w:pPr>
      <w:rPr>
        <w:rFonts w:hint="eastAsia"/>
      </w:rPr>
    </w:pPr>
    <w:r>
      <w:rPr>
        <w:rFonts w:hint="eastAsia"/>
        <w:b/>
        <w:bCs/>
        <w:noProof/>
        <w:sz w:val="40"/>
        <w:szCs w:val="40"/>
        <w14:textFill>
          <w14:gradFill>
            <w14:gsLst>
              <w14:gs w14:pos="100000">
                <w14:schemeClr w14:val="accent6"/>
              </w14:gs>
              <w14:gs w14:pos="64200">
                <w14:schemeClr w14:val="accent5"/>
              </w14:gs>
              <w14:gs w14:pos="0">
                <w14:srgbClr w14:val="FF9201"/>
              </w14:gs>
            </w14:gsLst>
            <w14:lin w14:ang="8100000" w14:scaled="0"/>
          </w14:gradFill>
        </w14:textFill>
      </w:rPr>
      <w:drawing>
        <wp:anchor distT="0" distB="0" distL="114300" distR="114300" simplePos="0" relativeHeight="251659264" behindDoc="0" locked="0" layoutInCell="1" allowOverlap="1" wp14:anchorId="36806A4B" wp14:editId="777A921D">
          <wp:simplePos x="0" y="0"/>
          <wp:positionH relativeFrom="page">
            <wp:posOffset>8904605</wp:posOffset>
          </wp:positionH>
          <wp:positionV relativeFrom="paragraph">
            <wp:posOffset>-316865</wp:posOffset>
          </wp:positionV>
          <wp:extent cx="1485469" cy="426720"/>
          <wp:effectExtent l="0" t="0" r="635" b="0"/>
          <wp:wrapNone/>
          <wp:docPr id="847324867" name="图片 847324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469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8D7D"/>
    <w:multiLevelType w:val="singleLevel"/>
    <w:tmpl w:val="003D8D7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16A7FB9"/>
    <w:multiLevelType w:val="hybridMultilevel"/>
    <w:tmpl w:val="7C703EA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07450592"/>
    <w:multiLevelType w:val="hybridMultilevel"/>
    <w:tmpl w:val="CF90526C"/>
    <w:lvl w:ilvl="0" w:tplc="B806703E">
      <w:start w:val="1"/>
      <w:numFmt w:val="bullet"/>
      <w:lvlText w:val="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C3D301A"/>
    <w:multiLevelType w:val="multilevel"/>
    <w:tmpl w:val="0296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1E57CB"/>
    <w:multiLevelType w:val="multilevel"/>
    <w:tmpl w:val="96E8C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F842FE"/>
    <w:multiLevelType w:val="hybridMultilevel"/>
    <w:tmpl w:val="8298720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25040C9"/>
    <w:multiLevelType w:val="hybridMultilevel"/>
    <w:tmpl w:val="43F6BB2A"/>
    <w:lvl w:ilvl="0" w:tplc="04090011">
      <w:start w:val="1"/>
      <w:numFmt w:val="decimal"/>
      <w:lvlText w:val="%1)"/>
      <w:lvlJc w:val="left"/>
      <w:pPr>
        <w:ind w:left="864" w:hanging="440"/>
      </w:pPr>
    </w:lvl>
    <w:lvl w:ilvl="1" w:tplc="04090019" w:tentative="1">
      <w:start w:val="1"/>
      <w:numFmt w:val="lowerLetter"/>
      <w:lvlText w:val="%2)"/>
      <w:lvlJc w:val="left"/>
      <w:pPr>
        <w:ind w:left="1304" w:hanging="440"/>
      </w:pPr>
    </w:lvl>
    <w:lvl w:ilvl="2" w:tplc="0409001B" w:tentative="1">
      <w:start w:val="1"/>
      <w:numFmt w:val="lowerRoman"/>
      <w:lvlText w:val="%3."/>
      <w:lvlJc w:val="righ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9" w:tentative="1">
      <w:start w:val="1"/>
      <w:numFmt w:val="lowerLetter"/>
      <w:lvlText w:val="%5)"/>
      <w:lvlJc w:val="left"/>
      <w:pPr>
        <w:ind w:left="2624" w:hanging="440"/>
      </w:pPr>
    </w:lvl>
    <w:lvl w:ilvl="5" w:tplc="0409001B" w:tentative="1">
      <w:start w:val="1"/>
      <w:numFmt w:val="lowerRoman"/>
      <w:lvlText w:val="%6."/>
      <w:lvlJc w:val="righ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9" w:tentative="1">
      <w:start w:val="1"/>
      <w:numFmt w:val="lowerLetter"/>
      <w:lvlText w:val="%8)"/>
      <w:lvlJc w:val="left"/>
      <w:pPr>
        <w:ind w:left="3944" w:hanging="440"/>
      </w:pPr>
    </w:lvl>
    <w:lvl w:ilvl="8" w:tplc="0409001B" w:tentative="1">
      <w:start w:val="1"/>
      <w:numFmt w:val="lowerRoman"/>
      <w:lvlText w:val="%9."/>
      <w:lvlJc w:val="right"/>
      <w:pPr>
        <w:ind w:left="4384" w:hanging="440"/>
      </w:pPr>
    </w:lvl>
  </w:abstractNum>
  <w:abstractNum w:abstractNumId="7" w15:restartNumberingAfterBreak="0">
    <w:nsid w:val="18F347F9"/>
    <w:multiLevelType w:val="hybridMultilevel"/>
    <w:tmpl w:val="A8A68748"/>
    <w:lvl w:ilvl="0" w:tplc="FFFFFFFF">
      <w:start w:val="1"/>
      <w:numFmt w:val="decimal"/>
      <w:lvlText w:val="%1)"/>
      <w:lvlJc w:val="left"/>
      <w:pPr>
        <w:ind w:left="440" w:hanging="440"/>
      </w:pPr>
    </w:lvl>
    <w:lvl w:ilvl="1" w:tplc="04090011">
      <w:start w:val="1"/>
      <w:numFmt w:val="decimal"/>
      <w:lvlText w:val="%2)"/>
      <w:lvlJc w:val="left"/>
      <w:pPr>
        <w:ind w:left="86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B607AA9"/>
    <w:multiLevelType w:val="hybridMultilevel"/>
    <w:tmpl w:val="DC461A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C912932"/>
    <w:multiLevelType w:val="hybridMultilevel"/>
    <w:tmpl w:val="53BAA1BA"/>
    <w:lvl w:ilvl="0" w:tplc="1B5CD7FA">
      <w:start w:val="1"/>
      <w:numFmt w:val="decimal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0575A2D"/>
    <w:multiLevelType w:val="hybridMultilevel"/>
    <w:tmpl w:val="8E8AB686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2FE2E17"/>
    <w:multiLevelType w:val="multilevel"/>
    <w:tmpl w:val="E710E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3A3525"/>
    <w:multiLevelType w:val="hybridMultilevel"/>
    <w:tmpl w:val="33084A46"/>
    <w:lvl w:ilvl="0" w:tplc="04090011">
      <w:start w:val="1"/>
      <w:numFmt w:val="decimal"/>
      <w:lvlText w:val="%1)"/>
      <w:lvlJc w:val="left"/>
      <w:pPr>
        <w:ind w:left="866" w:hanging="440"/>
      </w:pPr>
    </w:lvl>
    <w:lvl w:ilvl="1" w:tplc="04090019" w:tentative="1">
      <w:start w:val="1"/>
      <w:numFmt w:val="lowerLetter"/>
      <w:lvlText w:val="%2)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lowerLetter"/>
      <w:lvlText w:val="%5)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lowerLetter"/>
      <w:lvlText w:val="%8)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13" w15:restartNumberingAfterBreak="0">
    <w:nsid w:val="2A5544B9"/>
    <w:multiLevelType w:val="hybridMultilevel"/>
    <w:tmpl w:val="3A145C66"/>
    <w:lvl w:ilvl="0" w:tplc="04090011">
      <w:start w:val="1"/>
      <w:numFmt w:val="decimal"/>
      <w:lvlText w:val="%1)"/>
      <w:lvlJc w:val="left"/>
      <w:pPr>
        <w:ind w:left="866" w:hanging="440"/>
      </w:pPr>
    </w:lvl>
    <w:lvl w:ilvl="1" w:tplc="04090019" w:tentative="1">
      <w:start w:val="1"/>
      <w:numFmt w:val="lowerLetter"/>
      <w:lvlText w:val="%2)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lowerLetter"/>
      <w:lvlText w:val="%5)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lowerLetter"/>
      <w:lvlText w:val="%8)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14" w15:restartNumberingAfterBreak="0">
    <w:nsid w:val="2C6D7AD2"/>
    <w:multiLevelType w:val="hybridMultilevel"/>
    <w:tmpl w:val="2D4644D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3D41190D"/>
    <w:multiLevelType w:val="hybridMultilevel"/>
    <w:tmpl w:val="B1D85D8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3D787716"/>
    <w:multiLevelType w:val="hybridMultilevel"/>
    <w:tmpl w:val="30D6F2A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42806BC2"/>
    <w:multiLevelType w:val="multilevel"/>
    <w:tmpl w:val="70C6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E5485F"/>
    <w:multiLevelType w:val="multilevel"/>
    <w:tmpl w:val="8436B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444744"/>
    <w:multiLevelType w:val="hybridMultilevel"/>
    <w:tmpl w:val="5CDCF324"/>
    <w:lvl w:ilvl="0" w:tplc="04090011">
      <w:start w:val="1"/>
      <w:numFmt w:val="decimal"/>
      <w:lvlText w:val="%1)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0" w15:restartNumberingAfterBreak="0">
    <w:nsid w:val="486C0B01"/>
    <w:multiLevelType w:val="hybridMultilevel"/>
    <w:tmpl w:val="52BC639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4C1629C4"/>
    <w:multiLevelType w:val="multilevel"/>
    <w:tmpl w:val="DA548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34451D"/>
    <w:multiLevelType w:val="hybridMultilevel"/>
    <w:tmpl w:val="3D7E5E16"/>
    <w:lvl w:ilvl="0" w:tplc="04090011">
      <w:start w:val="1"/>
      <w:numFmt w:val="decimal"/>
      <w:lvlText w:val="%1)"/>
      <w:lvlJc w:val="left"/>
      <w:pPr>
        <w:ind w:left="864" w:hanging="440"/>
      </w:pPr>
    </w:lvl>
    <w:lvl w:ilvl="1" w:tplc="04090019" w:tentative="1">
      <w:start w:val="1"/>
      <w:numFmt w:val="lowerLetter"/>
      <w:lvlText w:val="%2)"/>
      <w:lvlJc w:val="left"/>
      <w:pPr>
        <w:ind w:left="1304" w:hanging="440"/>
      </w:pPr>
    </w:lvl>
    <w:lvl w:ilvl="2" w:tplc="0409001B" w:tentative="1">
      <w:start w:val="1"/>
      <w:numFmt w:val="lowerRoman"/>
      <w:lvlText w:val="%3."/>
      <w:lvlJc w:val="righ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9" w:tentative="1">
      <w:start w:val="1"/>
      <w:numFmt w:val="lowerLetter"/>
      <w:lvlText w:val="%5)"/>
      <w:lvlJc w:val="left"/>
      <w:pPr>
        <w:ind w:left="2624" w:hanging="440"/>
      </w:pPr>
    </w:lvl>
    <w:lvl w:ilvl="5" w:tplc="0409001B" w:tentative="1">
      <w:start w:val="1"/>
      <w:numFmt w:val="lowerRoman"/>
      <w:lvlText w:val="%6."/>
      <w:lvlJc w:val="righ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9" w:tentative="1">
      <w:start w:val="1"/>
      <w:numFmt w:val="lowerLetter"/>
      <w:lvlText w:val="%8)"/>
      <w:lvlJc w:val="left"/>
      <w:pPr>
        <w:ind w:left="3944" w:hanging="440"/>
      </w:pPr>
    </w:lvl>
    <w:lvl w:ilvl="8" w:tplc="0409001B" w:tentative="1">
      <w:start w:val="1"/>
      <w:numFmt w:val="lowerRoman"/>
      <w:lvlText w:val="%9."/>
      <w:lvlJc w:val="right"/>
      <w:pPr>
        <w:ind w:left="4384" w:hanging="440"/>
      </w:pPr>
    </w:lvl>
  </w:abstractNum>
  <w:abstractNum w:abstractNumId="23" w15:restartNumberingAfterBreak="0">
    <w:nsid w:val="54365512"/>
    <w:multiLevelType w:val="hybridMultilevel"/>
    <w:tmpl w:val="BCE2D636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4" w15:restartNumberingAfterBreak="0">
    <w:nsid w:val="56A23D81"/>
    <w:multiLevelType w:val="hybridMultilevel"/>
    <w:tmpl w:val="660A049E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5" w15:restartNumberingAfterBreak="0">
    <w:nsid w:val="62DC61FD"/>
    <w:multiLevelType w:val="hybridMultilevel"/>
    <w:tmpl w:val="02D26C3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6467179B"/>
    <w:multiLevelType w:val="hybridMultilevel"/>
    <w:tmpl w:val="A6A0EA24"/>
    <w:lvl w:ilvl="0" w:tplc="1B5CD7FA">
      <w:start w:val="1"/>
      <w:numFmt w:val="decimal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65DC7E6D"/>
    <w:multiLevelType w:val="hybridMultilevel"/>
    <w:tmpl w:val="E2E64CC8"/>
    <w:lvl w:ilvl="0" w:tplc="1B5CD7FA">
      <w:start w:val="1"/>
      <w:numFmt w:val="decimal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67403C55"/>
    <w:multiLevelType w:val="hybridMultilevel"/>
    <w:tmpl w:val="9432A9C8"/>
    <w:lvl w:ilvl="0" w:tplc="04090011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700429B7"/>
    <w:multiLevelType w:val="hybridMultilevel"/>
    <w:tmpl w:val="19FADC32"/>
    <w:lvl w:ilvl="0" w:tplc="1B5CD7FA">
      <w:start w:val="1"/>
      <w:numFmt w:val="decimal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73490C0F"/>
    <w:multiLevelType w:val="hybridMultilevel"/>
    <w:tmpl w:val="83FE504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1" w15:restartNumberingAfterBreak="0">
    <w:nsid w:val="73752E24"/>
    <w:multiLevelType w:val="hybridMultilevel"/>
    <w:tmpl w:val="C40690E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768C198F"/>
    <w:multiLevelType w:val="hybridMultilevel"/>
    <w:tmpl w:val="F8A80D86"/>
    <w:lvl w:ilvl="0" w:tplc="893649A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15502060">
    <w:abstractNumId w:val="27"/>
  </w:num>
  <w:num w:numId="2" w16cid:durableId="1664242252">
    <w:abstractNumId w:val="29"/>
  </w:num>
  <w:num w:numId="3" w16cid:durableId="2137983757">
    <w:abstractNumId w:val="9"/>
  </w:num>
  <w:num w:numId="4" w16cid:durableId="1672374434">
    <w:abstractNumId w:val="26"/>
  </w:num>
  <w:num w:numId="5" w16cid:durableId="692539475">
    <w:abstractNumId w:val="32"/>
  </w:num>
  <w:num w:numId="6" w16cid:durableId="450321291">
    <w:abstractNumId w:val="14"/>
  </w:num>
  <w:num w:numId="7" w16cid:durableId="366957467">
    <w:abstractNumId w:val="12"/>
  </w:num>
  <w:num w:numId="8" w16cid:durableId="1048072094">
    <w:abstractNumId w:val="13"/>
  </w:num>
  <w:num w:numId="9" w16cid:durableId="1058895144">
    <w:abstractNumId w:val="24"/>
  </w:num>
  <w:num w:numId="10" w16cid:durableId="1656061218">
    <w:abstractNumId w:val="22"/>
  </w:num>
  <w:num w:numId="11" w16cid:durableId="1648051049">
    <w:abstractNumId w:val="19"/>
  </w:num>
  <w:num w:numId="12" w16cid:durableId="1771195192">
    <w:abstractNumId w:val="30"/>
  </w:num>
  <w:num w:numId="13" w16cid:durableId="1871913931">
    <w:abstractNumId w:val="7"/>
  </w:num>
  <w:num w:numId="14" w16cid:durableId="1311010301">
    <w:abstractNumId w:val="23"/>
  </w:num>
  <w:num w:numId="15" w16cid:durableId="1704136547">
    <w:abstractNumId w:val="1"/>
  </w:num>
  <w:num w:numId="16" w16cid:durableId="707074583">
    <w:abstractNumId w:val="6"/>
  </w:num>
  <w:num w:numId="17" w16cid:durableId="1012531221">
    <w:abstractNumId w:val="20"/>
  </w:num>
  <w:num w:numId="18" w16cid:durableId="836581622">
    <w:abstractNumId w:val="31"/>
  </w:num>
  <w:num w:numId="19" w16cid:durableId="1321696512">
    <w:abstractNumId w:val="28"/>
  </w:num>
  <w:num w:numId="20" w16cid:durableId="1855803174">
    <w:abstractNumId w:val="0"/>
  </w:num>
  <w:num w:numId="21" w16cid:durableId="873924223">
    <w:abstractNumId w:val="15"/>
  </w:num>
  <w:num w:numId="22" w16cid:durableId="1747915477">
    <w:abstractNumId w:val="8"/>
  </w:num>
  <w:num w:numId="23" w16cid:durableId="1754664440">
    <w:abstractNumId w:val="16"/>
  </w:num>
  <w:num w:numId="24" w16cid:durableId="368147286">
    <w:abstractNumId w:val="25"/>
  </w:num>
  <w:num w:numId="25" w16cid:durableId="742987196">
    <w:abstractNumId w:val="5"/>
  </w:num>
  <w:num w:numId="26" w16cid:durableId="1437090733">
    <w:abstractNumId w:val="2"/>
  </w:num>
  <w:num w:numId="27" w16cid:durableId="2037925723">
    <w:abstractNumId w:val="21"/>
  </w:num>
  <w:num w:numId="28" w16cid:durableId="1200586230">
    <w:abstractNumId w:val="11"/>
  </w:num>
  <w:num w:numId="29" w16cid:durableId="1833180559">
    <w:abstractNumId w:val="3"/>
  </w:num>
  <w:num w:numId="30" w16cid:durableId="1396780679">
    <w:abstractNumId w:val="10"/>
  </w:num>
  <w:num w:numId="31" w16cid:durableId="1843473290">
    <w:abstractNumId w:val="4"/>
  </w:num>
  <w:num w:numId="32" w16cid:durableId="68890747">
    <w:abstractNumId w:val="17"/>
  </w:num>
  <w:num w:numId="33" w16cid:durableId="6844058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F6"/>
    <w:rsid w:val="0002011B"/>
    <w:rsid w:val="0011284C"/>
    <w:rsid w:val="00134EAE"/>
    <w:rsid w:val="00153929"/>
    <w:rsid w:val="00226496"/>
    <w:rsid w:val="00283845"/>
    <w:rsid w:val="00293251"/>
    <w:rsid w:val="002C310E"/>
    <w:rsid w:val="002E27DA"/>
    <w:rsid w:val="00315EE0"/>
    <w:rsid w:val="003211F7"/>
    <w:rsid w:val="00393559"/>
    <w:rsid w:val="003F1D96"/>
    <w:rsid w:val="004D051B"/>
    <w:rsid w:val="004E0529"/>
    <w:rsid w:val="004E6504"/>
    <w:rsid w:val="005611D6"/>
    <w:rsid w:val="0061054C"/>
    <w:rsid w:val="006553D7"/>
    <w:rsid w:val="00691A67"/>
    <w:rsid w:val="00716E95"/>
    <w:rsid w:val="007905D1"/>
    <w:rsid w:val="00790FBF"/>
    <w:rsid w:val="00913014"/>
    <w:rsid w:val="009B4BE2"/>
    <w:rsid w:val="00A67E7D"/>
    <w:rsid w:val="00B10F7C"/>
    <w:rsid w:val="00B7562D"/>
    <w:rsid w:val="00B824B6"/>
    <w:rsid w:val="00B87525"/>
    <w:rsid w:val="00BA51F9"/>
    <w:rsid w:val="00BE42AE"/>
    <w:rsid w:val="00BE5872"/>
    <w:rsid w:val="00C21AC7"/>
    <w:rsid w:val="00C43CF0"/>
    <w:rsid w:val="00C61C95"/>
    <w:rsid w:val="00C6446D"/>
    <w:rsid w:val="00C66EE2"/>
    <w:rsid w:val="00CF4CFB"/>
    <w:rsid w:val="00E85444"/>
    <w:rsid w:val="00E86ABF"/>
    <w:rsid w:val="00EA4400"/>
    <w:rsid w:val="00EA72F4"/>
    <w:rsid w:val="00EC52BD"/>
    <w:rsid w:val="00F13AF6"/>
    <w:rsid w:val="00FA19F4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606E5"/>
  <w15:chartTrackingRefBased/>
  <w15:docId w15:val="{DB42F16F-823D-4993-AD5C-E0796C02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2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2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52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5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52BD"/>
    <w:rPr>
      <w:sz w:val="18"/>
      <w:szCs w:val="18"/>
    </w:rPr>
  </w:style>
  <w:style w:type="paragraph" w:customStyle="1" w:styleId="1">
    <w:name w:val="列表段落1"/>
    <w:basedOn w:val="a"/>
    <w:rsid w:val="00EC52BD"/>
    <w:pPr>
      <w:widowControl/>
      <w:spacing w:line="440" w:lineRule="exact"/>
      <w:ind w:firstLineChars="200" w:firstLine="420"/>
      <w:jc w:val="left"/>
    </w:pPr>
    <w:rPr>
      <w:rFonts w:ascii="等线" w:eastAsia="等线" w:hAnsi="等线" w:cs="Times New Roman"/>
      <w:szCs w:val="21"/>
    </w:rPr>
  </w:style>
  <w:style w:type="paragraph" w:styleId="a7">
    <w:name w:val="List Paragraph"/>
    <w:aliases w:val="符号列表,列出段落2,lp1,符号1.1（天云科技）,列出段落-正文"/>
    <w:basedOn w:val="a"/>
    <w:uiPriority w:val="34"/>
    <w:qFormat/>
    <w:rsid w:val="00EC52BD"/>
    <w:pPr>
      <w:ind w:firstLineChars="200" w:firstLine="420"/>
    </w:pPr>
  </w:style>
  <w:style w:type="character" w:styleId="a8">
    <w:name w:val="Strong"/>
    <w:basedOn w:val="a0"/>
    <w:uiPriority w:val="22"/>
    <w:qFormat/>
    <w:rsid w:val="00EC52BD"/>
    <w:rPr>
      <w:b/>
      <w:bCs/>
    </w:rPr>
  </w:style>
  <w:style w:type="character" w:styleId="a9">
    <w:name w:val="Hyperlink"/>
    <w:basedOn w:val="a0"/>
    <w:uiPriority w:val="99"/>
    <w:unhideWhenUsed/>
    <w:rsid w:val="0011284C"/>
    <w:rPr>
      <w:color w:val="2998E3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1284C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4E05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黄色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yang</dc:creator>
  <cp:keywords/>
  <dc:description/>
  <cp:lastModifiedBy>晓绵 朱</cp:lastModifiedBy>
  <cp:revision>2</cp:revision>
  <dcterms:created xsi:type="dcterms:W3CDTF">2025-03-02T12:29:00Z</dcterms:created>
  <dcterms:modified xsi:type="dcterms:W3CDTF">2025-03-02T12:29:00Z</dcterms:modified>
</cp:coreProperties>
</file>