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8D30C" w14:textId="28956016" w:rsidR="00A666A1" w:rsidRDefault="00663FDB">
      <w:pPr>
        <w:spacing w:line="480" w:lineRule="exact"/>
        <w:jc w:val="center"/>
        <w:rPr>
          <w:rFonts w:ascii="宋体" w:eastAsia="宋体" w:hAnsi="宋体" w:cs="宋体"/>
          <w:b/>
          <w:color w:val="1F4E79"/>
          <w:kern w:val="0"/>
          <w:sz w:val="32"/>
          <w:szCs w:val="24"/>
        </w:rPr>
      </w:pPr>
      <w:r>
        <w:rPr>
          <w:rFonts w:ascii="宋体" w:eastAsia="宋体" w:hAnsi="宋体" w:cs="宋体" w:hint="eastAsia"/>
          <w:b/>
          <w:color w:val="1F4E79"/>
          <w:kern w:val="0"/>
          <w:sz w:val="32"/>
          <w:szCs w:val="24"/>
        </w:rPr>
        <w:t>能言善道</w:t>
      </w:r>
      <w:r w:rsidR="00BD22E8">
        <w:rPr>
          <w:rFonts w:ascii="宋体" w:eastAsia="宋体" w:hAnsi="宋体" w:cs="宋体" w:hint="eastAsia"/>
          <w:b/>
          <w:color w:val="1F4E79"/>
          <w:kern w:val="0"/>
          <w:sz w:val="32"/>
          <w:szCs w:val="24"/>
        </w:rPr>
        <w:t>——</w:t>
      </w:r>
      <w:r>
        <w:rPr>
          <w:rFonts w:ascii="宋体" w:eastAsia="宋体" w:hAnsi="宋体" w:cs="宋体" w:hint="eastAsia"/>
          <w:b/>
          <w:color w:val="1F4E79"/>
          <w:kern w:val="0"/>
          <w:sz w:val="32"/>
          <w:szCs w:val="24"/>
        </w:rPr>
        <w:t>快速成为</w:t>
      </w:r>
      <w:proofErr w:type="gramStart"/>
      <w:r>
        <w:rPr>
          <w:rFonts w:ascii="宋体" w:eastAsia="宋体" w:hAnsi="宋体" w:cs="宋体" w:hint="eastAsia"/>
          <w:b/>
          <w:color w:val="1F4E79"/>
          <w:kern w:val="0"/>
          <w:sz w:val="32"/>
          <w:szCs w:val="24"/>
        </w:rPr>
        <w:t>职场“高情商”沟通达</w:t>
      </w:r>
      <w:proofErr w:type="gramEnd"/>
      <w:r>
        <w:rPr>
          <w:rFonts w:ascii="宋体" w:eastAsia="宋体" w:hAnsi="宋体" w:cs="宋体" w:hint="eastAsia"/>
          <w:b/>
          <w:color w:val="1F4E79"/>
          <w:kern w:val="0"/>
          <w:sz w:val="32"/>
          <w:szCs w:val="24"/>
        </w:rPr>
        <w:t>人</w:t>
      </w:r>
    </w:p>
    <w:p w14:paraId="0FE2B0C0" w14:textId="77777777" w:rsidR="00663FDB" w:rsidRDefault="00663FDB">
      <w:pPr>
        <w:spacing w:line="480" w:lineRule="exact"/>
        <w:jc w:val="left"/>
        <w:rPr>
          <w:rFonts w:ascii="宋体" w:eastAsia="宋体" w:hAnsi="宋体" w:cs="宋体"/>
          <w:b/>
          <w:color w:val="1F4E79"/>
          <w:sz w:val="24"/>
        </w:rPr>
      </w:pPr>
    </w:p>
    <w:p w14:paraId="77F53FB5" w14:textId="0D1F96A3" w:rsidR="00A666A1" w:rsidRDefault="00663FDB">
      <w:pPr>
        <w:spacing w:line="480" w:lineRule="exact"/>
        <w:jc w:val="left"/>
        <w:rPr>
          <w:rFonts w:ascii="宋体" w:eastAsia="宋体" w:hAnsi="宋体" w:cs="宋体"/>
          <w:b/>
          <w:color w:val="1F4E79"/>
          <w:sz w:val="28"/>
          <w:szCs w:val="24"/>
        </w:rPr>
      </w:pPr>
      <w:r>
        <w:rPr>
          <w:rFonts w:ascii="宋体" w:eastAsia="宋体" w:hAnsi="宋体" w:cs="宋体" w:hint="eastAsia"/>
          <w:b/>
          <w:color w:val="1F4E79"/>
          <w:sz w:val="24"/>
        </w:rPr>
        <w:t>课程背景</w:t>
      </w:r>
      <w:r>
        <w:rPr>
          <w:rFonts w:ascii="宋体" w:eastAsia="宋体" w:hAnsi="宋体" w:cs="宋体" w:hint="eastAsia"/>
          <w:b/>
          <w:color w:val="1F4E79"/>
          <w:sz w:val="28"/>
          <w:szCs w:val="24"/>
        </w:rPr>
        <w:t>：</w:t>
      </w:r>
    </w:p>
    <w:p w14:paraId="169A067B" w14:textId="77777777" w:rsidR="00A666A1" w:rsidRDefault="00663FDB">
      <w:pPr>
        <w:spacing w:line="480" w:lineRule="exact"/>
        <w:ind w:firstLineChars="200" w:firstLine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“智商决定起点、情商决定终点”，作为一名企业员工，情商往往决定着我们</w:t>
      </w:r>
      <w:proofErr w:type="gramStart"/>
      <w:r>
        <w:rPr>
          <w:rFonts w:ascii="宋体" w:eastAsia="宋体" w:hAnsi="宋体" w:cs="宋体" w:hint="eastAsia"/>
          <w:sz w:val="24"/>
          <w:szCs w:val="24"/>
        </w:rPr>
        <w:t>的职场之</w:t>
      </w:r>
      <w:proofErr w:type="gramEnd"/>
      <w:r>
        <w:rPr>
          <w:rFonts w:ascii="宋体" w:eastAsia="宋体" w:hAnsi="宋体" w:cs="宋体" w:hint="eastAsia"/>
          <w:sz w:val="24"/>
          <w:szCs w:val="24"/>
        </w:rPr>
        <w:t>路能够走多远，是否走得顺利，高情商的员工，能根据企业内外部不同的客户性格，采取差异化的沟通方式，在遇到不同观点时，能分析各方的利益点，采取委婉而有效的沟通策略，争取对方的认可；在遇到矛盾时，能站在对方的角度思考，弥合彼此间的不同立场，最终</w:t>
      </w:r>
      <w:proofErr w:type="gramStart"/>
      <w:r>
        <w:rPr>
          <w:rFonts w:ascii="宋体" w:eastAsia="宋体" w:hAnsi="宋体" w:cs="宋体" w:hint="eastAsia"/>
          <w:sz w:val="24"/>
          <w:szCs w:val="24"/>
        </w:rPr>
        <w:t>促成共识</w:t>
      </w:r>
      <w:proofErr w:type="gramEnd"/>
      <w:r>
        <w:rPr>
          <w:rFonts w:ascii="宋体" w:eastAsia="宋体" w:hAnsi="宋体" w:cs="宋体" w:hint="eastAsia"/>
          <w:sz w:val="24"/>
          <w:szCs w:val="24"/>
        </w:rPr>
        <w:t>的达成，有研究数据表明，职场中70%的误会或矛盾都源自于沟通出现了问题，因此如何让自己具备高情商的沟通能力，已然</w:t>
      </w:r>
      <w:proofErr w:type="gramStart"/>
      <w:r>
        <w:rPr>
          <w:rFonts w:ascii="宋体" w:eastAsia="宋体" w:hAnsi="宋体" w:cs="宋体" w:hint="eastAsia"/>
          <w:sz w:val="24"/>
          <w:szCs w:val="24"/>
        </w:rPr>
        <w:t>成为职场人</w:t>
      </w:r>
      <w:proofErr w:type="gramEnd"/>
      <w:r>
        <w:rPr>
          <w:rFonts w:ascii="宋体" w:eastAsia="宋体" w:hAnsi="宋体" w:cs="宋体" w:hint="eastAsia"/>
          <w:sz w:val="24"/>
          <w:szCs w:val="24"/>
        </w:rPr>
        <w:t>必须具备的一项基础技能！</w:t>
      </w:r>
    </w:p>
    <w:p w14:paraId="2DF75CC0" w14:textId="77777777" w:rsidR="00A666A1" w:rsidRDefault="00663FDB">
      <w:pPr>
        <w:spacing w:line="480" w:lineRule="exact"/>
        <w:ind w:firstLineChars="200" w:firstLine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本课程将以世界500强企业沟通实践案例为背景，结合场景化的呈现方式，帮助学员快速提升沟通技能，做一个“有智商更有情商”</w:t>
      </w:r>
      <w:proofErr w:type="gramStart"/>
      <w:r>
        <w:rPr>
          <w:rFonts w:ascii="宋体" w:eastAsia="宋体" w:hAnsi="宋体" w:cs="宋体" w:hint="eastAsia"/>
          <w:sz w:val="24"/>
          <w:szCs w:val="24"/>
        </w:rPr>
        <w:t>的职场人</w:t>
      </w:r>
      <w:proofErr w:type="gramEnd"/>
      <w:r>
        <w:rPr>
          <w:rFonts w:ascii="宋体" w:eastAsia="宋体" w:hAnsi="宋体" w:cs="宋体" w:hint="eastAsia"/>
          <w:sz w:val="24"/>
          <w:szCs w:val="24"/>
        </w:rPr>
        <w:t>。</w:t>
      </w:r>
    </w:p>
    <w:p w14:paraId="36623CC1" w14:textId="77777777" w:rsidR="00663FDB" w:rsidRDefault="00663FDB">
      <w:pPr>
        <w:spacing w:line="480" w:lineRule="exact"/>
        <w:jc w:val="left"/>
        <w:rPr>
          <w:rFonts w:ascii="宋体" w:eastAsia="宋体" w:hAnsi="宋体" w:cs="宋体"/>
          <w:b/>
          <w:color w:val="1F4E79"/>
          <w:sz w:val="24"/>
        </w:rPr>
      </w:pPr>
    </w:p>
    <w:p w14:paraId="1A817678" w14:textId="7445D751" w:rsidR="00A666A1" w:rsidRDefault="00663FDB">
      <w:pPr>
        <w:spacing w:line="480" w:lineRule="exact"/>
        <w:jc w:val="left"/>
        <w:rPr>
          <w:rFonts w:ascii="宋体" w:eastAsia="宋体" w:hAnsi="宋体" w:cs="宋体"/>
          <w:b/>
          <w:color w:val="1F4E79"/>
          <w:sz w:val="24"/>
        </w:rPr>
      </w:pPr>
      <w:r>
        <w:rPr>
          <w:rFonts w:ascii="宋体" w:eastAsia="宋体" w:hAnsi="宋体" w:cs="宋体" w:hint="eastAsia"/>
          <w:b/>
          <w:color w:val="1F4E79"/>
          <w:sz w:val="24"/>
        </w:rPr>
        <w:t>课程收益：</w:t>
      </w:r>
    </w:p>
    <w:p w14:paraId="73AA9529" w14:textId="77777777" w:rsidR="00A666A1" w:rsidRDefault="00663FDB">
      <w:pPr>
        <w:spacing w:line="480" w:lineRule="exact"/>
        <w:rPr>
          <w:rFonts w:ascii="宋体" w:eastAsia="宋体" w:hAnsi="宋体" w:cs="宋体"/>
          <w:sz w:val="24"/>
          <w:szCs w:val="24"/>
        </w:rPr>
      </w:pPr>
      <w:bookmarkStart w:id="0" w:name="_Hlk62635246"/>
      <w:r>
        <w:rPr>
          <w:rFonts w:ascii="宋体" w:eastAsia="宋体" w:hAnsi="宋体" w:cs="宋体" w:hint="eastAsia"/>
          <w:b/>
          <w:bCs/>
          <w:sz w:val="24"/>
          <w:szCs w:val="32"/>
        </w:rPr>
        <w:t>●</w:t>
      </w:r>
      <w:bookmarkEnd w:id="0"/>
      <w:r>
        <w:rPr>
          <w:rFonts w:ascii="宋体" w:eastAsia="宋体" w:hAnsi="宋体" w:cs="宋体" w:hint="eastAsia"/>
          <w:sz w:val="24"/>
          <w:szCs w:val="32"/>
        </w:rPr>
        <w:t>情商认知</w:t>
      </w:r>
      <w:proofErr w:type="gramStart"/>
      <w:r>
        <w:rPr>
          <w:rFonts w:ascii="宋体" w:eastAsia="宋体" w:hAnsi="宋体" w:cs="宋体" w:hint="eastAsia"/>
          <w:sz w:val="24"/>
          <w:szCs w:val="32"/>
        </w:rPr>
        <w:t>—</w:t>
      </w:r>
      <w:r>
        <w:rPr>
          <w:rFonts w:ascii="宋体" w:eastAsia="宋体" w:hAnsi="宋体" w:cs="宋体" w:hint="eastAsia"/>
          <w:sz w:val="24"/>
          <w:szCs w:val="24"/>
        </w:rPr>
        <w:t>了解情</w:t>
      </w:r>
      <w:proofErr w:type="gramEnd"/>
      <w:r>
        <w:rPr>
          <w:rFonts w:ascii="宋体" w:eastAsia="宋体" w:hAnsi="宋体" w:cs="宋体" w:hint="eastAsia"/>
          <w:sz w:val="24"/>
          <w:szCs w:val="24"/>
        </w:rPr>
        <w:t>商的基本要素，洞察工作与生活中缺乏情商的常见表现</w:t>
      </w:r>
    </w:p>
    <w:p w14:paraId="72292F3E" w14:textId="77777777" w:rsidR="00A666A1" w:rsidRDefault="00663FDB">
      <w:pPr>
        <w:spacing w:line="480" w:lineRule="exac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32"/>
        </w:rPr>
        <w:t>●沟通技巧—</w:t>
      </w:r>
      <w:r>
        <w:rPr>
          <w:rFonts w:ascii="宋体" w:eastAsia="宋体" w:hAnsi="宋体" w:cs="宋体" w:hint="eastAsia"/>
          <w:sz w:val="24"/>
          <w:szCs w:val="24"/>
        </w:rPr>
        <w:t>强化高情商</w:t>
      </w:r>
      <w:proofErr w:type="gramStart"/>
      <w:r>
        <w:rPr>
          <w:rFonts w:ascii="宋体" w:eastAsia="宋体" w:hAnsi="宋体" w:cs="宋体" w:hint="eastAsia"/>
          <w:sz w:val="24"/>
          <w:szCs w:val="24"/>
        </w:rPr>
        <w:t>职场人士</w:t>
      </w:r>
      <w:proofErr w:type="gramEnd"/>
      <w:r>
        <w:rPr>
          <w:rFonts w:ascii="宋体" w:eastAsia="宋体" w:hAnsi="宋体" w:cs="宋体" w:hint="eastAsia"/>
          <w:sz w:val="24"/>
          <w:szCs w:val="24"/>
        </w:rPr>
        <w:t>的六大能力，激发潜能，让自己的表达更有“温度”</w:t>
      </w:r>
    </w:p>
    <w:p w14:paraId="31064659" w14:textId="77777777" w:rsidR="00A666A1" w:rsidRDefault="00663FDB">
      <w:pPr>
        <w:spacing w:line="480" w:lineRule="exac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32"/>
        </w:rPr>
        <w:t>●差异策略</w:t>
      </w:r>
      <w:proofErr w:type="gramStart"/>
      <w:r>
        <w:rPr>
          <w:rFonts w:ascii="宋体" w:eastAsia="宋体" w:hAnsi="宋体" w:cs="宋体" w:hint="eastAsia"/>
          <w:sz w:val="24"/>
          <w:szCs w:val="32"/>
        </w:rPr>
        <w:t>—</w:t>
      </w:r>
      <w:r>
        <w:rPr>
          <w:rFonts w:ascii="宋体" w:eastAsia="宋体" w:hAnsi="宋体" w:cs="宋体" w:hint="eastAsia"/>
          <w:sz w:val="24"/>
          <w:szCs w:val="24"/>
        </w:rPr>
        <w:t>通过</w:t>
      </w:r>
      <w:proofErr w:type="gramEnd"/>
      <w:r>
        <w:rPr>
          <w:rFonts w:ascii="宋体" w:eastAsia="宋体" w:hAnsi="宋体" w:cs="宋体" w:hint="eastAsia"/>
          <w:sz w:val="24"/>
          <w:szCs w:val="24"/>
        </w:rPr>
        <w:t>性格分析工具的导入，学会根据不同性格人群采取差异化的沟通策略，用他喜欢的方式与其沟通</w:t>
      </w:r>
    </w:p>
    <w:p w14:paraId="58C5A2AA" w14:textId="77777777" w:rsidR="00A666A1" w:rsidRDefault="00663FDB">
      <w:pPr>
        <w:spacing w:line="480" w:lineRule="exac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32"/>
        </w:rPr>
        <w:t>●互惠共赢—</w:t>
      </w:r>
      <w:r>
        <w:rPr>
          <w:rFonts w:ascii="宋体" w:eastAsia="宋体" w:hAnsi="宋体" w:cs="宋体" w:hint="eastAsia"/>
          <w:sz w:val="24"/>
          <w:szCs w:val="24"/>
        </w:rPr>
        <w:t>具备双赢的合作思维，提升团队融合与凝聚力</w:t>
      </w:r>
    </w:p>
    <w:p w14:paraId="30FE47E6" w14:textId="77777777" w:rsidR="00A666A1" w:rsidRDefault="00663FDB">
      <w:pPr>
        <w:spacing w:line="480" w:lineRule="exac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32"/>
        </w:rPr>
        <w:t>●矛盾化解—</w:t>
      </w:r>
      <w:r>
        <w:rPr>
          <w:rFonts w:ascii="宋体" w:eastAsia="宋体" w:hAnsi="宋体" w:cs="宋体" w:hint="eastAsia"/>
          <w:sz w:val="24"/>
          <w:szCs w:val="24"/>
        </w:rPr>
        <w:t>高情商应对职场中其他人的不同观点，有效化解内外部矛盾</w:t>
      </w:r>
    </w:p>
    <w:p w14:paraId="26190ADD" w14:textId="77777777" w:rsidR="00A666A1" w:rsidRDefault="00663FDB">
      <w:pPr>
        <w:spacing w:line="480" w:lineRule="exact"/>
        <w:rPr>
          <w:rFonts w:ascii="宋体" w:eastAsia="宋体" w:hAnsi="宋体" w:cs="宋体"/>
          <w:b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32"/>
        </w:rPr>
        <w:t>●推进合作</w:t>
      </w:r>
      <w:proofErr w:type="gramStart"/>
      <w:r>
        <w:rPr>
          <w:rFonts w:ascii="宋体" w:eastAsia="宋体" w:hAnsi="宋体" w:cs="宋体" w:hint="eastAsia"/>
          <w:sz w:val="24"/>
          <w:szCs w:val="32"/>
        </w:rPr>
        <w:t>—</w:t>
      </w:r>
      <w:r>
        <w:rPr>
          <w:rFonts w:ascii="宋体" w:eastAsia="宋体" w:hAnsi="宋体" w:cs="宋体" w:hint="eastAsia"/>
          <w:bCs/>
          <w:sz w:val="24"/>
          <w:szCs w:val="24"/>
        </w:rPr>
        <w:t>掌握高情商谈判三</w:t>
      </w:r>
      <w:proofErr w:type="gramEnd"/>
      <w:r>
        <w:rPr>
          <w:rFonts w:ascii="宋体" w:eastAsia="宋体" w:hAnsi="宋体" w:cs="宋体" w:hint="eastAsia"/>
          <w:bCs/>
          <w:sz w:val="24"/>
          <w:szCs w:val="24"/>
        </w:rPr>
        <w:t>大思维工具-利益之争、举一反三和第三选择，提高彼此达成共识的成功率</w:t>
      </w:r>
    </w:p>
    <w:p w14:paraId="41F57118" w14:textId="77777777" w:rsidR="00663FDB" w:rsidRDefault="00663FDB">
      <w:pPr>
        <w:spacing w:line="480" w:lineRule="exact"/>
        <w:rPr>
          <w:rFonts w:ascii="宋体" w:eastAsia="宋体" w:hAnsi="宋体" w:cs="宋体"/>
          <w:b/>
          <w:color w:val="1F4E79"/>
          <w:sz w:val="24"/>
        </w:rPr>
      </w:pPr>
    </w:p>
    <w:p w14:paraId="29C27EA1" w14:textId="00008AE0" w:rsidR="00A666A1" w:rsidRDefault="00663FDB">
      <w:pPr>
        <w:spacing w:line="480" w:lineRule="exact"/>
        <w:rPr>
          <w:rFonts w:ascii="宋体" w:eastAsia="宋体" w:hAnsi="宋体" w:cs="宋体"/>
          <w:b/>
          <w:sz w:val="24"/>
          <w:szCs w:val="24"/>
        </w:rPr>
      </w:pPr>
      <w:r>
        <w:rPr>
          <w:rFonts w:ascii="宋体" w:eastAsia="宋体" w:hAnsi="宋体" w:cs="宋体" w:hint="eastAsia"/>
          <w:b/>
          <w:color w:val="1F4E79"/>
          <w:sz w:val="24"/>
        </w:rPr>
        <w:t>课程时间：</w:t>
      </w:r>
      <w:r>
        <w:rPr>
          <w:rFonts w:ascii="宋体" w:eastAsia="宋体" w:hAnsi="宋体" w:cs="宋体" w:hint="eastAsia"/>
          <w:kern w:val="0"/>
          <w:sz w:val="24"/>
          <w:szCs w:val="24"/>
        </w:rPr>
        <w:t>2天，6小时/天</w:t>
      </w:r>
      <w:r>
        <w:rPr>
          <w:rFonts w:ascii="宋体" w:eastAsia="宋体" w:hAnsi="宋体" w:cs="宋体" w:hint="eastAsia"/>
          <w:sz w:val="24"/>
          <w:szCs w:val="24"/>
        </w:rPr>
        <w:t>（线上线下均可，可以根据需求调整课程时长）</w:t>
      </w:r>
    </w:p>
    <w:p w14:paraId="25809EC3" w14:textId="77777777" w:rsidR="00A666A1" w:rsidRDefault="00663FDB">
      <w:pPr>
        <w:spacing w:line="480" w:lineRule="exac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color w:val="1F4E79"/>
          <w:sz w:val="24"/>
        </w:rPr>
        <w:t>课程对象：</w:t>
      </w:r>
      <w:r>
        <w:rPr>
          <w:rFonts w:ascii="宋体" w:eastAsia="宋体" w:hAnsi="宋体" w:cs="宋体" w:hint="eastAsia"/>
          <w:sz w:val="24"/>
          <w:szCs w:val="24"/>
        </w:rPr>
        <w:t>骨干员工、储备干部、新</w:t>
      </w:r>
      <w:proofErr w:type="gramStart"/>
      <w:r>
        <w:rPr>
          <w:rFonts w:ascii="宋体" w:eastAsia="宋体" w:hAnsi="宋体" w:cs="宋体" w:hint="eastAsia"/>
          <w:sz w:val="24"/>
          <w:szCs w:val="24"/>
        </w:rPr>
        <w:t>晋管理</w:t>
      </w:r>
      <w:proofErr w:type="gramEnd"/>
      <w:r>
        <w:rPr>
          <w:rFonts w:ascii="宋体" w:eastAsia="宋体" w:hAnsi="宋体" w:cs="宋体" w:hint="eastAsia"/>
          <w:sz w:val="24"/>
          <w:szCs w:val="24"/>
        </w:rPr>
        <w:t>者、希望提升自我、完善自我、提高沟通能力和人际关系的人群</w:t>
      </w:r>
    </w:p>
    <w:p w14:paraId="52576220" w14:textId="77777777" w:rsidR="00A666A1" w:rsidRDefault="00663FDB">
      <w:pPr>
        <w:spacing w:line="480" w:lineRule="exac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b/>
          <w:color w:val="1F4E79"/>
          <w:sz w:val="24"/>
        </w:rPr>
        <w:t>课程方式：</w:t>
      </w:r>
      <w:r>
        <w:rPr>
          <w:rFonts w:ascii="宋体" w:eastAsia="宋体" w:hAnsi="宋体" w:cs="宋体" w:hint="eastAsia"/>
          <w:sz w:val="24"/>
          <w:szCs w:val="24"/>
        </w:rPr>
        <w:t>讲师讲授20%+案例分析30%+小组研讨20%+实操演练30%</w:t>
      </w:r>
    </w:p>
    <w:p w14:paraId="71C19B8A" w14:textId="77777777" w:rsidR="00663FDB" w:rsidRDefault="00663FDB" w:rsidP="00663FDB">
      <w:pPr>
        <w:spacing w:line="480" w:lineRule="exact"/>
        <w:jc w:val="left"/>
        <w:rPr>
          <w:rFonts w:ascii="宋体" w:eastAsia="宋体" w:hAnsi="宋体" w:cs="宋体"/>
          <w:b/>
          <w:color w:val="1F4E79"/>
          <w:sz w:val="24"/>
        </w:rPr>
      </w:pPr>
      <w:r>
        <w:rPr>
          <w:rFonts w:ascii="宋体" w:eastAsia="宋体" w:hAnsi="宋体" w:cs="宋体" w:hint="eastAsia"/>
          <w:b/>
          <w:color w:val="1F4E79"/>
          <w:sz w:val="24"/>
        </w:rPr>
        <w:t>课程模型：</w:t>
      </w:r>
    </w:p>
    <w:p w14:paraId="2B78FEC3" w14:textId="77777777" w:rsidR="00663FDB" w:rsidRDefault="00663FDB" w:rsidP="00663FDB">
      <w:pPr>
        <w:spacing w:line="360" w:lineRule="auto"/>
        <w:jc w:val="left"/>
        <w:rPr>
          <w:rFonts w:ascii="宋体" w:eastAsia="宋体" w:hAnsi="宋体" w:cs="宋体"/>
          <w:b/>
          <w:color w:val="1F4E79"/>
          <w:sz w:val="28"/>
          <w:szCs w:val="24"/>
        </w:rPr>
      </w:pPr>
      <w:r>
        <w:rPr>
          <w:rFonts w:ascii="宋体" w:eastAsia="宋体" w:hAnsi="宋体" w:cs="宋体" w:hint="eastAsia"/>
          <w:b/>
          <w:noProof/>
          <w:color w:val="1F4E79"/>
          <w:sz w:val="28"/>
          <w:szCs w:val="24"/>
        </w:rPr>
        <w:lastRenderedPageBreak/>
        <w:drawing>
          <wp:inline distT="0" distB="0" distL="114300" distR="114300" wp14:anchorId="5BD23B9B" wp14:editId="4A9E95CC">
            <wp:extent cx="5921375" cy="2143125"/>
            <wp:effectExtent l="0" t="0" r="3175" b="9525"/>
            <wp:docPr id="1" name="图片 1" descr="微信图片_20230204024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30204024214"/>
                    <pic:cNvPicPr>
                      <a:picLocks noChangeAspect="1"/>
                    </pic:cNvPicPr>
                  </pic:nvPicPr>
                  <pic:blipFill rotWithShape="1">
                    <a:blip r:embed="rId6"/>
                    <a:srcRect l="3117" t="8607" b="3364"/>
                    <a:stretch/>
                  </pic:blipFill>
                  <pic:spPr bwMode="auto">
                    <a:xfrm>
                      <a:off x="0" y="0"/>
                      <a:ext cx="592137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5C43CE" w14:textId="77777777" w:rsidR="00A666A1" w:rsidRDefault="00A666A1">
      <w:pPr>
        <w:spacing w:line="480" w:lineRule="exact"/>
        <w:rPr>
          <w:rFonts w:ascii="宋体" w:eastAsia="宋体" w:hAnsi="宋体" w:cs="宋体"/>
          <w:sz w:val="24"/>
          <w:szCs w:val="24"/>
        </w:rPr>
      </w:pPr>
    </w:p>
    <w:p w14:paraId="57A24266" w14:textId="77777777" w:rsidR="00A666A1" w:rsidRDefault="00663FDB" w:rsidP="00663FDB">
      <w:pPr>
        <w:spacing w:line="480" w:lineRule="exact"/>
        <w:jc w:val="center"/>
        <w:rPr>
          <w:rFonts w:ascii="宋体" w:eastAsia="宋体" w:hAnsi="宋体" w:cs="宋体"/>
          <w:b/>
          <w:color w:val="1F4E79"/>
          <w:sz w:val="24"/>
        </w:rPr>
      </w:pPr>
      <w:r>
        <w:rPr>
          <w:rFonts w:ascii="宋体" w:eastAsia="宋体" w:hAnsi="宋体" w:cs="宋体" w:hint="eastAsia"/>
          <w:b/>
          <w:color w:val="1F4E79"/>
          <w:sz w:val="24"/>
        </w:rPr>
        <w:t>课程大纲</w:t>
      </w:r>
    </w:p>
    <w:p w14:paraId="06DA39F8" w14:textId="77777777" w:rsidR="00A666A1" w:rsidRDefault="00663FDB">
      <w:pPr>
        <w:pStyle w:val="a9"/>
        <w:spacing w:line="480" w:lineRule="exact"/>
        <w:rPr>
          <w:rFonts w:ascii="宋体" w:eastAsia="宋体" w:hAnsi="宋体" w:cs="宋体"/>
          <w:b/>
          <w:color w:val="1F4E79"/>
          <w:sz w:val="24"/>
          <w:szCs w:val="22"/>
        </w:rPr>
      </w:pPr>
      <w:r>
        <w:rPr>
          <w:rFonts w:ascii="宋体" w:eastAsia="宋体" w:hAnsi="宋体" w:cs="宋体" w:hint="eastAsia"/>
          <w:b/>
          <w:color w:val="1F4E79"/>
          <w:sz w:val="24"/>
          <w:szCs w:val="22"/>
        </w:rPr>
        <w:t>第一讲：自我认知—补齐沟通中“情商的短板”</w:t>
      </w:r>
    </w:p>
    <w:p w14:paraId="7CEE9CAE" w14:textId="77777777" w:rsidR="00A666A1" w:rsidRDefault="00663FDB">
      <w:pPr>
        <w:pStyle w:val="a9"/>
        <w:spacing w:line="480" w:lineRule="exact"/>
        <w:ind w:left="420" w:hanging="420"/>
        <w:rPr>
          <w:rFonts w:ascii="宋体" w:eastAsia="宋体" w:hAnsi="宋体" w:cs="宋体"/>
          <w:b/>
          <w:color w:val="C45911"/>
          <w:sz w:val="24"/>
        </w:rPr>
      </w:pPr>
      <w:r>
        <w:rPr>
          <w:rFonts w:ascii="宋体" w:eastAsia="宋体" w:hAnsi="宋体" w:cs="宋体" w:hint="eastAsia"/>
          <w:b/>
          <w:color w:val="C45911"/>
          <w:sz w:val="24"/>
        </w:rPr>
        <w:t>一、情商的本质</w:t>
      </w:r>
    </w:p>
    <w:p w14:paraId="68FDCB40" w14:textId="77777777" w:rsidR="00A666A1" w:rsidRDefault="00663FDB">
      <w:pPr>
        <w:spacing w:line="480" w:lineRule="exact"/>
        <w:ind w:left="420" w:hanging="42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1. 什么是“情商”</w:t>
      </w:r>
    </w:p>
    <w:p w14:paraId="6B6B42D2" w14:textId="77777777" w:rsidR="00A666A1" w:rsidRDefault="00663FDB">
      <w:pPr>
        <w:spacing w:line="480" w:lineRule="exact"/>
        <w:ind w:left="420" w:hanging="42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2. 有情商的表现是什么</w:t>
      </w:r>
    </w:p>
    <w:p w14:paraId="0CEF53B3" w14:textId="77777777" w:rsidR="00A666A1" w:rsidRDefault="00663FDB">
      <w:pPr>
        <w:pStyle w:val="a9"/>
        <w:spacing w:line="480" w:lineRule="exact"/>
        <w:ind w:left="420" w:hanging="420"/>
        <w:rPr>
          <w:rFonts w:ascii="宋体" w:eastAsia="宋体" w:hAnsi="宋体" w:cs="宋体"/>
          <w:b/>
          <w:color w:val="C45911"/>
          <w:sz w:val="28"/>
          <w:szCs w:val="28"/>
        </w:rPr>
      </w:pPr>
      <w:r>
        <w:rPr>
          <w:rFonts w:ascii="宋体" w:eastAsia="宋体" w:hAnsi="宋体" w:cs="宋体" w:hint="eastAsia"/>
          <w:b/>
          <w:color w:val="C45911"/>
          <w:sz w:val="24"/>
        </w:rPr>
        <w:t>二、做好沟通前的准备</w:t>
      </w:r>
    </w:p>
    <w:p w14:paraId="546AB299" w14:textId="77777777" w:rsidR="00A666A1" w:rsidRDefault="00663FDB">
      <w:pPr>
        <w:spacing w:line="480" w:lineRule="exact"/>
        <w:ind w:left="420" w:hanging="420"/>
        <w:rPr>
          <w:rFonts w:ascii="宋体" w:eastAsia="宋体" w:hAnsi="宋体" w:cs="宋体"/>
          <w:b/>
          <w:bCs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000000"/>
          <w:sz w:val="24"/>
          <w:szCs w:val="24"/>
        </w:rPr>
        <w:t>1. 心态</w:t>
      </w:r>
    </w:p>
    <w:p w14:paraId="1C5276BE" w14:textId="77777777" w:rsidR="00A666A1" w:rsidRPr="00663FDB" w:rsidRDefault="00663FDB">
      <w:pPr>
        <w:spacing w:line="480" w:lineRule="exact"/>
        <w:rPr>
          <w:rFonts w:ascii="宋体" w:eastAsia="宋体" w:hAnsi="宋体" w:cs="宋体"/>
          <w:b/>
          <w:bCs/>
          <w:color w:val="000000"/>
          <w:sz w:val="24"/>
          <w:szCs w:val="24"/>
        </w:rPr>
      </w:pPr>
      <w:r w:rsidRPr="00663FDB">
        <w:rPr>
          <w:rFonts w:ascii="宋体" w:eastAsia="宋体" w:hAnsi="宋体" w:cs="宋体" w:hint="eastAsia"/>
          <w:b/>
          <w:bCs/>
          <w:color w:val="000000"/>
          <w:sz w:val="24"/>
          <w:szCs w:val="24"/>
        </w:rPr>
        <w:t>沟通原则-100%在沟通中负责！成为</w:t>
      </w:r>
      <w:proofErr w:type="gramStart"/>
      <w:r w:rsidRPr="00663FDB">
        <w:rPr>
          <w:rFonts w:ascii="宋体" w:eastAsia="宋体" w:hAnsi="宋体" w:cs="宋体" w:hint="eastAsia"/>
          <w:b/>
          <w:bCs/>
          <w:color w:val="000000"/>
          <w:sz w:val="24"/>
          <w:szCs w:val="24"/>
        </w:rPr>
        <w:t>主动破局的</w:t>
      </w:r>
      <w:proofErr w:type="gramEnd"/>
      <w:r w:rsidRPr="00663FDB">
        <w:rPr>
          <w:rFonts w:ascii="宋体" w:eastAsia="宋体" w:hAnsi="宋体" w:cs="宋体" w:hint="eastAsia"/>
          <w:b/>
          <w:bCs/>
          <w:color w:val="000000"/>
          <w:sz w:val="24"/>
          <w:szCs w:val="24"/>
        </w:rPr>
        <w:t>那一个人</w:t>
      </w:r>
    </w:p>
    <w:p w14:paraId="22A224BA" w14:textId="77777777" w:rsidR="00A666A1" w:rsidRDefault="00663FDB">
      <w:pPr>
        <w:spacing w:line="480" w:lineRule="exact"/>
        <w:ind w:left="420" w:hanging="420"/>
        <w:rPr>
          <w:rFonts w:ascii="宋体" w:eastAsia="宋体" w:hAnsi="宋体" w:cs="宋体"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1）体验游戏：我说你做</w:t>
      </w:r>
    </w:p>
    <w:p w14:paraId="4167B4E8" w14:textId="77777777" w:rsidR="00A666A1" w:rsidRDefault="00663FDB">
      <w:pPr>
        <w:spacing w:line="480" w:lineRule="exact"/>
        <w:ind w:left="420" w:hanging="420"/>
        <w:rPr>
          <w:rFonts w:ascii="宋体" w:eastAsia="宋体" w:hAnsi="宋体" w:cs="宋体"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2）沟通原则：双赢+第三条路</w:t>
      </w:r>
    </w:p>
    <w:p w14:paraId="4294111B" w14:textId="77777777" w:rsidR="00A666A1" w:rsidRDefault="00663FDB">
      <w:pPr>
        <w:spacing w:line="480" w:lineRule="exact"/>
        <w:ind w:left="420" w:hanging="420"/>
        <w:rPr>
          <w:rFonts w:ascii="宋体" w:eastAsia="宋体" w:hAnsi="宋体" w:cs="宋体"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3）角色扮演：问题在哪里</w:t>
      </w:r>
    </w:p>
    <w:p w14:paraId="45611712" w14:textId="77777777" w:rsidR="00A666A1" w:rsidRDefault="00663FDB">
      <w:pPr>
        <w:spacing w:line="480" w:lineRule="exact"/>
        <w:ind w:left="420" w:hanging="420"/>
        <w:rPr>
          <w:rFonts w:ascii="宋体" w:eastAsia="宋体" w:hAnsi="宋体" w:cs="宋体"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4）沟通的三种错误心态：受害者、指控者、无能者</w:t>
      </w:r>
    </w:p>
    <w:p w14:paraId="38BED459" w14:textId="77777777" w:rsidR="00A666A1" w:rsidRDefault="00663FDB">
      <w:pPr>
        <w:spacing w:line="480" w:lineRule="exact"/>
        <w:ind w:left="420" w:hanging="420"/>
        <w:rPr>
          <w:rFonts w:ascii="宋体" w:eastAsia="宋体" w:hAnsi="宋体" w:cs="宋体"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5）沟通常备三状态：觉察、选择、责任</w:t>
      </w:r>
    </w:p>
    <w:p w14:paraId="0BE526C3" w14:textId="77777777" w:rsidR="00A666A1" w:rsidRDefault="00663FDB">
      <w:pPr>
        <w:spacing w:line="480" w:lineRule="exact"/>
        <w:ind w:left="420" w:hanging="420"/>
        <w:rPr>
          <w:rFonts w:ascii="宋体" w:eastAsia="宋体" w:hAnsi="宋体" w:cs="宋体"/>
          <w:b/>
          <w:bCs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000000"/>
          <w:sz w:val="24"/>
          <w:szCs w:val="24"/>
        </w:rPr>
        <w:t>2. 状态</w:t>
      </w:r>
    </w:p>
    <w:p w14:paraId="710CC4CE" w14:textId="77777777" w:rsidR="00A666A1" w:rsidRDefault="00663FDB">
      <w:pPr>
        <w:spacing w:line="480" w:lineRule="exact"/>
        <w:rPr>
          <w:rFonts w:ascii="宋体" w:eastAsia="宋体" w:hAnsi="宋体" w:cs="宋体"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1）情绪现状觉察</w:t>
      </w:r>
    </w:p>
    <w:p w14:paraId="11E6F4FF" w14:textId="77777777" w:rsidR="00A666A1" w:rsidRDefault="00663FDB">
      <w:pPr>
        <w:spacing w:line="480" w:lineRule="exact"/>
        <w:rPr>
          <w:rFonts w:ascii="宋体" w:eastAsia="宋体" w:hAnsi="宋体" w:cs="宋体"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000000"/>
          <w:sz w:val="24"/>
          <w:szCs w:val="24"/>
        </w:rPr>
        <w:t>基本原则：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在消极情绪时，停止沟通</w:t>
      </w:r>
    </w:p>
    <w:p w14:paraId="64518C50" w14:textId="77777777" w:rsidR="00A666A1" w:rsidRPr="00663FDB" w:rsidRDefault="00663FDB">
      <w:pPr>
        <w:spacing w:line="480" w:lineRule="exact"/>
        <w:rPr>
          <w:rFonts w:ascii="宋体" w:eastAsia="宋体" w:hAnsi="宋体" w:cs="宋体"/>
          <w:b/>
          <w:bCs/>
          <w:color w:val="000000"/>
          <w:sz w:val="24"/>
          <w:szCs w:val="24"/>
        </w:rPr>
      </w:pPr>
      <w:r w:rsidRPr="00663FDB">
        <w:rPr>
          <w:rFonts w:ascii="宋体" w:eastAsia="宋体" w:hAnsi="宋体" w:cs="宋体" w:hint="eastAsia"/>
          <w:b/>
          <w:bCs/>
          <w:color w:val="000000"/>
          <w:sz w:val="24"/>
          <w:szCs w:val="24"/>
        </w:rPr>
        <w:t>2）消极情绪调节</w:t>
      </w:r>
    </w:p>
    <w:p w14:paraId="2780C350" w14:textId="77777777" w:rsidR="00A666A1" w:rsidRDefault="00663FDB">
      <w:pPr>
        <w:spacing w:line="480" w:lineRule="exact"/>
        <w:ind w:left="420" w:hanging="420"/>
        <w:rPr>
          <w:rFonts w:ascii="宋体" w:eastAsia="宋体" w:hAnsi="宋体" w:cs="宋体"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a一停：正念呼吸——止损</w:t>
      </w:r>
    </w:p>
    <w:p w14:paraId="11D19D45" w14:textId="77777777" w:rsidR="00A666A1" w:rsidRDefault="00663FDB">
      <w:pPr>
        <w:spacing w:line="480" w:lineRule="exact"/>
        <w:ind w:left="420" w:hanging="420"/>
        <w:rPr>
          <w:rFonts w:ascii="宋体" w:eastAsia="宋体" w:hAnsi="宋体" w:cs="宋体"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000000"/>
          <w:sz w:val="24"/>
          <w:szCs w:val="24"/>
        </w:rPr>
        <w:t>小组练习：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正念冥想</w:t>
      </w:r>
    </w:p>
    <w:p w14:paraId="318B254D" w14:textId="77777777" w:rsidR="00A666A1" w:rsidRDefault="00663FDB">
      <w:pPr>
        <w:spacing w:line="480" w:lineRule="exact"/>
        <w:ind w:left="420" w:hanging="420"/>
        <w:rPr>
          <w:rFonts w:ascii="宋体" w:eastAsia="宋体" w:hAnsi="宋体" w:cs="宋体"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b二转：快速和谐——转念</w:t>
      </w:r>
    </w:p>
    <w:p w14:paraId="4222CE85" w14:textId="77777777" w:rsidR="00A666A1" w:rsidRDefault="00663FDB">
      <w:pPr>
        <w:spacing w:line="480" w:lineRule="exact"/>
        <w:ind w:left="420" w:hanging="420"/>
        <w:rPr>
          <w:rFonts w:ascii="宋体" w:eastAsia="宋体" w:hAnsi="宋体" w:cs="宋体"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000000"/>
          <w:sz w:val="24"/>
          <w:szCs w:val="24"/>
        </w:rPr>
        <w:t>小组练习：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我生命中最幸福的时刻</w:t>
      </w:r>
    </w:p>
    <w:p w14:paraId="4C598C19" w14:textId="77777777" w:rsidR="00A666A1" w:rsidRDefault="00663FDB">
      <w:pPr>
        <w:spacing w:line="480" w:lineRule="exact"/>
        <w:ind w:left="420" w:hanging="420"/>
        <w:rPr>
          <w:rFonts w:ascii="宋体" w:eastAsia="宋体" w:hAnsi="宋体" w:cs="宋体"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c三建：重构模式——平衡</w:t>
      </w:r>
    </w:p>
    <w:p w14:paraId="2260755F" w14:textId="77777777" w:rsidR="00A666A1" w:rsidRDefault="00663FDB">
      <w:pPr>
        <w:spacing w:line="480" w:lineRule="exact"/>
        <w:ind w:left="420" w:hanging="420"/>
        <w:rPr>
          <w:rFonts w:ascii="宋体" w:eastAsia="宋体" w:hAnsi="宋体" w:cs="宋体"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000000"/>
          <w:sz w:val="24"/>
          <w:szCs w:val="24"/>
        </w:rPr>
        <w:t>小组练习：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思绪整理清单</w:t>
      </w:r>
    </w:p>
    <w:p w14:paraId="779D1183" w14:textId="2FDC6F18" w:rsidR="00A666A1" w:rsidRPr="00663FDB" w:rsidRDefault="00663FDB" w:rsidP="00663FDB">
      <w:pPr>
        <w:spacing w:line="480" w:lineRule="exact"/>
        <w:rPr>
          <w:rFonts w:ascii="宋体" w:eastAsia="宋体" w:hAnsi="宋体" w:cs="宋体"/>
          <w:b/>
          <w:sz w:val="24"/>
          <w:szCs w:val="24"/>
        </w:rPr>
      </w:pPr>
      <w:r>
        <w:rPr>
          <w:rFonts w:ascii="宋体" w:eastAsia="宋体" w:hAnsi="宋体" w:cs="宋体" w:hint="eastAsia"/>
          <w:b/>
          <w:sz w:val="24"/>
          <w:szCs w:val="24"/>
        </w:rPr>
        <w:t>章节成果：</w:t>
      </w:r>
      <w:r>
        <w:rPr>
          <w:rFonts w:ascii="宋体" w:eastAsia="宋体" w:hAnsi="宋体" w:cs="宋体" w:hint="eastAsia"/>
          <w:bCs/>
          <w:sz w:val="24"/>
          <w:szCs w:val="24"/>
        </w:rPr>
        <w:t>找到沟通中属于自我的情绪控制“暂停键”</w:t>
      </w:r>
    </w:p>
    <w:p w14:paraId="5FB5C56D" w14:textId="77777777" w:rsidR="00A666A1" w:rsidRDefault="00A666A1">
      <w:pPr>
        <w:pStyle w:val="a8"/>
        <w:spacing w:line="480" w:lineRule="exact"/>
        <w:ind w:firstLineChars="0" w:firstLine="0"/>
        <w:rPr>
          <w:rFonts w:ascii="宋体" w:hAnsi="宋体" w:cs="宋体"/>
          <w:bCs/>
          <w:sz w:val="24"/>
          <w:szCs w:val="24"/>
        </w:rPr>
      </w:pPr>
    </w:p>
    <w:p w14:paraId="5B63C3BB" w14:textId="77777777" w:rsidR="00A666A1" w:rsidRDefault="00663FDB">
      <w:pPr>
        <w:pStyle w:val="a9"/>
        <w:spacing w:line="480" w:lineRule="exact"/>
        <w:rPr>
          <w:rFonts w:ascii="宋体" w:eastAsia="宋体" w:hAnsi="宋体" w:cs="宋体"/>
          <w:b/>
          <w:color w:val="1F4E79"/>
          <w:sz w:val="24"/>
          <w:szCs w:val="22"/>
        </w:rPr>
      </w:pPr>
      <w:r>
        <w:rPr>
          <w:rFonts w:ascii="宋体" w:eastAsia="宋体" w:hAnsi="宋体" w:cs="宋体" w:hint="eastAsia"/>
          <w:b/>
          <w:color w:val="1F4E79"/>
          <w:sz w:val="24"/>
          <w:szCs w:val="22"/>
        </w:rPr>
        <w:t>第二讲：情商加油站—让自己成为一个有“温度”的人</w:t>
      </w:r>
    </w:p>
    <w:p w14:paraId="1D58D4AC" w14:textId="77777777" w:rsidR="00A666A1" w:rsidRDefault="00663FDB">
      <w:pPr>
        <w:pStyle w:val="a9"/>
        <w:spacing w:line="480" w:lineRule="exact"/>
        <w:ind w:left="420" w:hanging="420"/>
        <w:rPr>
          <w:rFonts w:ascii="宋体" w:eastAsia="宋体" w:hAnsi="宋体" w:cs="宋体"/>
          <w:b/>
          <w:color w:val="C45911"/>
          <w:sz w:val="24"/>
        </w:rPr>
      </w:pPr>
      <w:r>
        <w:rPr>
          <w:rFonts w:ascii="宋体" w:eastAsia="宋体" w:hAnsi="宋体" w:cs="宋体" w:hint="eastAsia"/>
          <w:b/>
          <w:color w:val="C45911"/>
          <w:sz w:val="24"/>
        </w:rPr>
        <w:t>一、高情</w:t>
      </w:r>
      <w:proofErr w:type="gramStart"/>
      <w:r>
        <w:rPr>
          <w:rFonts w:ascii="宋体" w:eastAsia="宋体" w:hAnsi="宋体" w:cs="宋体" w:hint="eastAsia"/>
          <w:b/>
          <w:color w:val="C45911"/>
          <w:sz w:val="24"/>
        </w:rPr>
        <w:t>商表达</w:t>
      </w:r>
      <w:proofErr w:type="gramEnd"/>
      <w:r>
        <w:rPr>
          <w:rFonts w:ascii="宋体" w:eastAsia="宋体" w:hAnsi="宋体" w:cs="宋体" w:hint="eastAsia"/>
          <w:b/>
          <w:color w:val="C45911"/>
          <w:sz w:val="24"/>
        </w:rPr>
        <w:t>的六大能力</w:t>
      </w:r>
    </w:p>
    <w:p w14:paraId="73E387FF" w14:textId="77777777" w:rsidR="00A666A1" w:rsidRDefault="00663FDB">
      <w:pPr>
        <w:spacing w:line="480" w:lineRule="exact"/>
        <w:ind w:left="420" w:hanging="42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1. 自我察觉的能力</w:t>
      </w:r>
      <w:proofErr w:type="gramStart"/>
      <w:r>
        <w:rPr>
          <w:rFonts w:ascii="宋体" w:eastAsia="宋体" w:hAnsi="宋体" w:cs="宋体" w:hint="eastAsia"/>
          <w:sz w:val="24"/>
          <w:szCs w:val="24"/>
        </w:rPr>
        <w:t>—避免</w:t>
      </w:r>
      <w:proofErr w:type="gramEnd"/>
      <w:r>
        <w:rPr>
          <w:rFonts w:ascii="宋体" w:eastAsia="宋体" w:hAnsi="宋体" w:cs="宋体" w:hint="eastAsia"/>
          <w:sz w:val="24"/>
          <w:szCs w:val="24"/>
        </w:rPr>
        <w:t>陷入争论</w:t>
      </w:r>
    </w:p>
    <w:p w14:paraId="7AE546B5" w14:textId="77777777" w:rsidR="00A666A1" w:rsidRDefault="00663FDB">
      <w:pPr>
        <w:spacing w:line="480" w:lineRule="exact"/>
        <w:ind w:left="420" w:hanging="42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2. 情感表达的能力—让对方觉得被尊重</w:t>
      </w:r>
    </w:p>
    <w:p w14:paraId="48D67E5F" w14:textId="77777777" w:rsidR="00A666A1" w:rsidRDefault="00663FDB">
      <w:pPr>
        <w:spacing w:line="480" w:lineRule="exact"/>
        <w:ind w:left="420" w:hanging="42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3. 人际关系的能力—不做主观臆断</w:t>
      </w:r>
    </w:p>
    <w:p w14:paraId="67BADCA6" w14:textId="77777777" w:rsidR="00A666A1" w:rsidRDefault="00663FDB">
      <w:pPr>
        <w:spacing w:line="480" w:lineRule="exact"/>
        <w:ind w:left="420" w:hanging="42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4. 问题解决的能力—换位思考</w:t>
      </w:r>
    </w:p>
    <w:p w14:paraId="06AFB9DB" w14:textId="77777777" w:rsidR="00A666A1" w:rsidRDefault="00663FDB">
      <w:pPr>
        <w:spacing w:line="480" w:lineRule="exact"/>
        <w:ind w:left="420" w:hanging="42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5. 压力调节的能力—自我调侃与解嘲</w:t>
      </w:r>
    </w:p>
    <w:p w14:paraId="1E79A91A" w14:textId="77777777" w:rsidR="00A666A1" w:rsidRDefault="00663FDB">
      <w:pPr>
        <w:spacing w:line="480" w:lineRule="exact"/>
        <w:ind w:left="420" w:hanging="42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6. 自我实现的能力—为内心注入强大的力量</w:t>
      </w:r>
    </w:p>
    <w:p w14:paraId="3C591A2B" w14:textId="77777777" w:rsidR="00A666A1" w:rsidRDefault="00663FDB">
      <w:pPr>
        <w:spacing w:line="480" w:lineRule="exac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b/>
          <w:sz w:val="24"/>
          <w:szCs w:val="24"/>
        </w:rPr>
        <w:t>角色扮演</w:t>
      </w:r>
      <w:r>
        <w:rPr>
          <w:rFonts w:ascii="宋体" w:eastAsia="宋体" w:hAnsi="宋体" w:cs="宋体" w:hint="eastAsia"/>
          <w:bCs/>
          <w:sz w:val="24"/>
          <w:szCs w:val="24"/>
        </w:rPr>
        <w:t>：《椅子的力量》</w:t>
      </w:r>
    </w:p>
    <w:p w14:paraId="414DC7A7" w14:textId="77777777" w:rsidR="00A666A1" w:rsidRDefault="00663FDB">
      <w:pPr>
        <w:pStyle w:val="a9"/>
        <w:spacing w:line="480" w:lineRule="exact"/>
        <w:ind w:left="420" w:hanging="420"/>
        <w:rPr>
          <w:rFonts w:ascii="宋体" w:eastAsia="宋体" w:hAnsi="宋体" w:cs="宋体"/>
          <w:b/>
          <w:color w:val="C45911"/>
          <w:sz w:val="24"/>
        </w:rPr>
      </w:pPr>
      <w:r>
        <w:rPr>
          <w:rFonts w:ascii="宋体" w:eastAsia="宋体" w:hAnsi="宋体" w:cs="宋体" w:hint="eastAsia"/>
          <w:b/>
          <w:color w:val="C45911"/>
          <w:sz w:val="24"/>
        </w:rPr>
        <w:t>二、高情商的思维逻辑</w:t>
      </w:r>
    </w:p>
    <w:p w14:paraId="5FF117F3" w14:textId="77777777" w:rsidR="00A666A1" w:rsidRDefault="00663FDB">
      <w:pPr>
        <w:spacing w:line="480" w:lineRule="exact"/>
        <w:ind w:left="420" w:hanging="42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b/>
          <w:sz w:val="24"/>
          <w:szCs w:val="24"/>
        </w:rPr>
        <w:t>案例</w:t>
      </w:r>
      <w:proofErr w:type="gramStart"/>
      <w:r>
        <w:rPr>
          <w:rFonts w:ascii="宋体" w:eastAsia="宋体" w:hAnsi="宋体" w:cs="宋体" w:hint="eastAsia"/>
          <w:b/>
          <w:sz w:val="24"/>
          <w:szCs w:val="24"/>
        </w:rPr>
        <w:t>一</w:t>
      </w:r>
      <w:proofErr w:type="gramEnd"/>
      <w:r>
        <w:rPr>
          <w:rFonts w:ascii="宋体" w:eastAsia="宋体" w:hAnsi="宋体" w:cs="宋体" w:hint="eastAsia"/>
          <w:b/>
          <w:sz w:val="24"/>
          <w:szCs w:val="24"/>
        </w:rPr>
        <w:t>：</w:t>
      </w:r>
      <w:r>
        <w:rPr>
          <w:rFonts w:ascii="宋体" w:eastAsia="宋体" w:hAnsi="宋体" w:cs="宋体" w:hint="eastAsia"/>
          <w:sz w:val="24"/>
          <w:szCs w:val="24"/>
        </w:rPr>
        <w:t>如何转换你的表达观点</w:t>
      </w:r>
    </w:p>
    <w:p w14:paraId="3F30ADA7" w14:textId="77777777" w:rsidR="00A666A1" w:rsidRDefault="00663FDB">
      <w:pPr>
        <w:spacing w:line="480" w:lineRule="exact"/>
        <w:ind w:left="420" w:hanging="42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b/>
          <w:sz w:val="24"/>
          <w:szCs w:val="24"/>
        </w:rPr>
        <w:t>案例二：</w:t>
      </w:r>
      <w:r>
        <w:rPr>
          <w:rFonts w:ascii="宋体" w:eastAsia="宋体" w:hAnsi="宋体" w:cs="宋体" w:hint="eastAsia"/>
          <w:sz w:val="24"/>
          <w:szCs w:val="24"/>
        </w:rPr>
        <w:t>如何增加对象的压迫感</w:t>
      </w:r>
    </w:p>
    <w:p w14:paraId="3738E038" w14:textId="2A6F440D" w:rsidR="00A666A1" w:rsidRPr="00663FDB" w:rsidRDefault="00663FDB" w:rsidP="00663FDB">
      <w:pPr>
        <w:spacing w:line="480" w:lineRule="exac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b/>
          <w:sz w:val="24"/>
          <w:szCs w:val="24"/>
        </w:rPr>
        <w:t>章节成果：</w:t>
      </w:r>
      <w:r w:rsidRPr="00663FDB">
        <w:rPr>
          <w:rFonts w:ascii="宋体" w:eastAsia="宋体" w:hAnsi="宋体" w:cs="宋体" w:hint="eastAsia"/>
          <w:sz w:val="24"/>
          <w:szCs w:val="24"/>
        </w:rPr>
        <w:t>掌握六套高情商沟通的表达技巧</w:t>
      </w:r>
    </w:p>
    <w:p w14:paraId="1BFE8E86" w14:textId="77777777" w:rsidR="00A666A1" w:rsidRDefault="00A666A1">
      <w:pPr>
        <w:pStyle w:val="a8"/>
        <w:spacing w:line="480" w:lineRule="exact"/>
        <w:ind w:left="440" w:firstLineChars="0" w:hanging="440"/>
        <w:rPr>
          <w:rFonts w:ascii="宋体" w:hAnsi="宋体" w:cs="宋体"/>
          <w:bCs/>
          <w:sz w:val="24"/>
          <w:szCs w:val="24"/>
        </w:rPr>
      </w:pPr>
    </w:p>
    <w:p w14:paraId="0FAE7DC7" w14:textId="77777777" w:rsidR="00A666A1" w:rsidRDefault="00663FDB">
      <w:pPr>
        <w:pStyle w:val="a9"/>
        <w:spacing w:line="480" w:lineRule="exact"/>
        <w:rPr>
          <w:rFonts w:ascii="宋体" w:eastAsia="宋体" w:hAnsi="宋体" w:cs="宋体"/>
          <w:b/>
          <w:color w:val="1F4E79"/>
          <w:sz w:val="24"/>
          <w:szCs w:val="22"/>
        </w:rPr>
      </w:pPr>
      <w:r>
        <w:rPr>
          <w:rFonts w:ascii="宋体" w:eastAsia="宋体" w:hAnsi="宋体" w:cs="宋体" w:hint="eastAsia"/>
          <w:b/>
          <w:color w:val="1F4E79"/>
          <w:sz w:val="24"/>
          <w:szCs w:val="22"/>
        </w:rPr>
        <w:t>第三讲：差异沟通—用他喜欢的方式跟他说话</w:t>
      </w:r>
    </w:p>
    <w:p w14:paraId="341BFFA1" w14:textId="77777777" w:rsidR="00A666A1" w:rsidRDefault="00663FDB">
      <w:pPr>
        <w:pStyle w:val="a9"/>
        <w:spacing w:line="480" w:lineRule="exact"/>
        <w:ind w:left="420" w:hanging="420"/>
        <w:rPr>
          <w:rFonts w:ascii="宋体" w:eastAsia="宋体" w:hAnsi="宋体" w:cs="宋体"/>
          <w:b/>
          <w:bCs/>
          <w:color w:val="C45911"/>
          <w:sz w:val="28"/>
          <w:szCs w:val="28"/>
        </w:rPr>
      </w:pPr>
      <w:r>
        <w:rPr>
          <w:rFonts w:ascii="宋体" w:eastAsia="宋体" w:hAnsi="宋体" w:cs="宋体" w:hint="eastAsia"/>
          <w:b/>
          <w:color w:val="C45911"/>
          <w:sz w:val="24"/>
        </w:rPr>
        <w:t>一、了解性格的不同特点</w:t>
      </w:r>
      <w:proofErr w:type="gramStart"/>
      <w:r>
        <w:rPr>
          <w:rFonts w:ascii="宋体" w:eastAsia="宋体" w:hAnsi="宋体" w:cs="宋体" w:hint="eastAsia"/>
          <w:b/>
          <w:color w:val="C45911"/>
          <w:sz w:val="24"/>
        </w:rPr>
        <w:t>—不同</w:t>
      </w:r>
      <w:proofErr w:type="gramEnd"/>
      <w:r>
        <w:rPr>
          <w:rFonts w:ascii="宋体" w:eastAsia="宋体" w:hAnsi="宋体" w:cs="宋体" w:hint="eastAsia"/>
          <w:b/>
          <w:color w:val="C45911"/>
          <w:sz w:val="24"/>
        </w:rPr>
        <w:t>的人，要说不同的话</w:t>
      </w:r>
    </w:p>
    <w:p w14:paraId="312A9024" w14:textId="77777777" w:rsidR="00A666A1" w:rsidRDefault="00663FDB">
      <w:pPr>
        <w:spacing w:line="480" w:lineRule="exact"/>
        <w:rPr>
          <w:rFonts w:ascii="宋体" w:eastAsia="宋体" w:hAnsi="宋体" w:cs="宋体"/>
          <w:bCs/>
          <w:sz w:val="24"/>
          <w:szCs w:val="24"/>
        </w:rPr>
      </w:pPr>
      <w:r>
        <w:rPr>
          <w:rFonts w:ascii="宋体" w:eastAsia="宋体" w:hAnsi="宋体" w:cs="宋体" w:hint="eastAsia"/>
          <w:b/>
          <w:sz w:val="24"/>
          <w:szCs w:val="24"/>
        </w:rPr>
        <w:t>案例分享：</w:t>
      </w:r>
      <w:r>
        <w:rPr>
          <w:rFonts w:ascii="宋体" w:eastAsia="宋体" w:hAnsi="宋体" w:cs="宋体" w:hint="eastAsia"/>
          <w:bCs/>
          <w:sz w:val="24"/>
          <w:szCs w:val="24"/>
        </w:rPr>
        <w:t>爱默生的故事（你的启示是什么？）</w:t>
      </w:r>
    </w:p>
    <w:p w14:paraId="48E887F3" w14:textId="77777777" w:rsidR="00A666A1" w:rsidRDefault="00663FDB">
      <w:pPr>
        <w:spacing w:line="480" w:lineRule="exact"/>
        <w:ind w:left="420" w:hanging="420"/>
        <w:rPr>
          <w:rFonts w:ascii="宋体" w:eastAsia="宋体" w:hAnsi="宋体" w:cs="宋体"/>
          <w:bCs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bCs/>
          <w:color w:val="000000"/>
          <w:sz w:val="24"/>
          <w:szCs w:val="24"/>
        </w:rPr>
        <w:t>1. DISC人格分类</w:t>
      </w:r>
    </w:p>
    <w:p w14:paraId="1BB44B13" w14:textId="77777777" w:rsidR="00A666A1" w:rsidRDefault="00663FDB">
      <w:pPr>
        <w:spacing w:line="480" w:lineRule="exac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b/>
          <w:sz w:val="24"/>
          <w:szCs w:val="24"/>
        </w:rPr>
        <w:t>练习：</w:t>
      </w:r>
      <w:r>
        <w:rPr>
          <w:rFonts w:ascii="宋体" w:eastAsia="宋体" w:hAnsi="宋体" w:cs="宋体" w:hint="eastAsia"/>
          <w:sz w:val="24"/>
          <w:szCs w:val="24"/>
        </w:rPr>
        <w:t>性格测试</w:t>
      </w:r>
    </w:p>
    <w:p w14:paraId="6EB0CA8D" w14:textId="77777777" w:rsidR="00A666A1" w:rsidRDefault="00663FDB">
      <w:pPr>
        <w:spacing w:line="480" w:lineRule="exact"/>
        <w:ind w:left="420" w:hanging="420"/>
        <w:rPr>
          <w:rFonts w:ascii="宋体" w:eastAsia="宋体" w:hAnsi="宋体" w:cs="宋体"/>
          <w:b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b/>
          <w:color w:val="000000"/>
          <w:sz w:val="24"/>
          <w:szCs w:val="24"/>
        </w:rPr>
        <w:t>2. 个性的划分——情感型</w:t>
      </w:r>
    </w:p>
    <w:p w14:paraId="0F577B56" w14:textId="77777777" w:rsidR="00A666A1" w:rsidRDefault="00663FDB">
      <w:pPr>
        <w:spacing w:line="480" w:lineRule="exact"/>
        <w:ind w:left="420" w:hanging="42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1）情感型人格的识别</w:t>
      </w:r>
    </w:p>
    <w:p w14:paraId="2A234C50" w14:textId="77777777" w:rsidR="00A666A1" w:rsidRDefault="00663FDB">
      <w:pPr>
        <w:spacing w:line="480" w:lineRule="exact"/>
        <w:ind w:left="420" w:hanging="42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2）情感型人格沟通的应对</w:t>
      </w:r>
    </w:p>
    <w:p w14:paraId="27336A23" w14:textId="77777777" w:rsidR="00A666A1" w:rsidRDefault="00663FDB">
      <w:pPr>
        <w:spacing w:line="480" w:lineRule="exact"/>
        <w:ind w:left="420" w:hanging="420"/>
        <w:rPr>
          <w:rFonts w:ascii="宋体" w:eastAsia="宋体" w:hAnsi="宋体" w:cs="宋体"/>
          <w:bCs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b/>
          <w:color w:val="000000"/>
          <w:sz w:val="24"/>
          <w:szCs w:val="24"/>
        </w:rPr>
        <w:t>3. 个性的划分——分析型</w:t>
      </w:r>
    </w:p>
    <w:p w14:paraId="7A7B88B8" w14:textId="77777777" w:rsidR="00A666A1" w:rsidRDefault="00663FDB">
      <w:pPr>
        <w:spacing w:line="480" w:lineRule="exact"/>
        <w:ind w:left="420" w:hanging="42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1）分析型人格的识别</w:t>
      </w:r>
    </w:p>
    <w:p w14:paraId="7038EA09" w14:textId="77777777" w:rsidR="00A666A1" w:rsidRDefault="00663FDB">
      <w:pPr>
        <w:spacing w:line="480" w:lineRule="exact"/>
        <w:ind w:left="420" w:hanging="42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2）分析型人格沟通的应对</w:t>
      </w:r>
    </w:p>
    <w:p w14:paraId="52774A63" w14:textId="77777777" w:rsidR="00A666A1" w:rsidRDefault="00663FDB">
      <w:pPr>
        <w:spacing w:line="480" w:lineRule="exact"/>
        <w:ind w:left="420" w:hanging="420"/>
        <w:rPr>
          <w:rFonts w:ascii="宋体" w:eastAsia="宋体" w:hAnsi="宋体" w:cs="宋体"/>
          <w:b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b/>
          <w:color w:val="000000"/>
          <w:sz w:val="24"/>
          <w:szCs w:val="24"/>
        </w:rPr>
        <w:t>4. 个性的划分——温和型</w:t>
      </w:r>
    </w:p>
    <w:p w14:paraId="456DA031" w14:textId="77777777" w:rsidR="00A666A1" w:rsidRDefault="00663FDB">
      <w:pPr>
        <w:spacing w:line="480" w:lineRule="exact"/>
        <w:ind w:left="420" w:hanging="42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1）温和型人格的识别</w:t>
      </w:r>
    </w:p>
    <w:p w14:paraId="19A744AE" w14:textId="77777777" w:rsidR="00A666A1" w:rsidRDefault="00663FDB">
      <w:pPr>
        <w:spacing w:line="480" w:lineRule="exact"/>
        <w:ind w:left="420" w:hanging="42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2）温和型人格沟通的应对</w:t>
      </w:r>
    </w:p>
    <w:p w14:paraId="410288A0" w14:textId="77777777" w:rsidR="00A666A1" w:rsidRDefault="00663FDB">
      <w:pPr>
        <w:spacing w:line="480" w:lineRule="exact"/>
        <w:ind w:left="420" w:hanging="420"/>
        <w:rPr>
          <w:rFonts w:ascii="宋体" w:eastAsia="宋体" w:hAnsi="宋体" w:cs="宋体"/>
          <w:b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b/>
          <w:color w:val="000000"/>
          <w:sz w:val="24"/>
          <w:szCs w:val="24"/>
        </w:rPr>
        <w:t>5. 个性的划分——主观型</w:t>
      </w:r>
    </w:p>
    <w:p w14:paraId="19402B8F" w14:textId="77777777" w:rsidR="00A666A1" w:rsidRDefault="00663FDB">
      <w:pPr>
        <w:spacing w:line="480" w:lineRule="exact"/>
        <w:ind w:left="420" w:hanging="42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1）主观型人格的识别</w:t>
      </w:r>
    </w:p>
    <w:p w14:paraId="4DD3C0B9" w14:textId="77777777" w:rsidR="00A666A1" w:rsidRDefault="00663FDB">
      <w:pPr>
        <w:spacing w:line="480" w:lineRule="exact"/>
        <w:ind w:left="420" w:hanging="42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2）主观型人格沟通的应对</w:t>
      </w:r>
    </w:p>
    <w:p w14:paraId="3193C305" w14:textId="48920E01" w:rsidR="00A666A1" w:rsidRPr="00663FDB" w:rsidRDefault="00663FDB" w:rsidP="00663FDB">
      <w:pPr>
        <w:spacing w:line="480" w:lineRule="exact"/>
        <w:rPr>
          <w:rFonts w:ascii="宋体" w:eastAsia="宋体" w:hAnsi="宋体" w:cs="宋体"/>
          <w:b/>
          <w:sz w:val="24"/>
          <w:szCs w:val="24"/>
        </w:rPr>
      </w:pPr>
      <w:r>
        <w:rPr>
          <w:rFonts w:ascii="宋体" w:eastAsia="宋体" w:hAnsi="宋体" w:cs="宋体" w:hint="eastAsia"/>
          <w:b/>
          <w:sz w:val="24"/>
          <w:szCs w:val="24"/>
        </w:rPr>
        <w:t>章节成果：</w:t>
      </w:r>
      <w:r>
        <w:rPr>
          <w:rFonts w:ascii="宋体" w:eastAsia="宋体" w:hAnsi="宋体" w:cs="宋体" w:hint="eastAsia"/>
          <w:bCs/>
          <w:sz w:val="24"/>
          <w:szCs w:val="24"/>
        </w:rPr>
        <w:t>根据四类不同沟通对象，输出四套差异化的沟通策略</w:t>
      </w:r>
    </w:p>
    <w:p w14:paraId="0CAD668B" w14:textId="77777777" w:rsidR="00A666A1" w:rsidRDefault="00A666A1">
      <w:pPr>
        <w:pStyle w:val="a8"/>
        <w:spacing w:line="480" w:lineRule="exact"/>
        <w:ind w:firstLineChars="0" w:firstLine="0"/>
        <w:rPr>
          <w:rFonts w:ascii="宋体" w:hAnsi="宋体" w:cs="宋体"/>
          <w:bCs/>
          <w:sz w:val="24"/>
          <w:szCs w:val="24"/>
        </w:rPr>
      </w:pPr>
    </w:p>
    <w:p w14:paraId="7343A029" w14:textId="77777777" w:rsidR="00A666A1" w:rsidRDefault="00663FDB">
      <w:pPr>
        <w:pStyle w:val="a9"/>
        <w:spacing w:line="480" w:lineRule="exact"/>
        <w:rPr>
          <w:rFonts w:ascii="宋体" w:eastAsia="宋体" w:hAnsi="宋体" w:cs="宋体"/>
          <w:b/>
          <w:color w:val="1F4E79"/>
          <w:sz w:val="24"/>
          <w:szCs w:val="22"/>
        </w:rPr>
      </w:pPr>
      <w:r>
        <w:rPr>
          <w:rFonts w:ascii="宋体" w:eastAsia="宋体" w:hAnsi="宋体" w:cs="宋体" w:hint="eastAsia"/>
          <w:b/>
          <w:color w:val="1F4E79"/>
          <w:sz w:val="24"/>
          <w:szCs w:val="22"/>
        </w:rPr>
        <w:t>第四讲：高情商的双赢思维—双赢的沟通与异议解答</w:t>
      </w:r>
    </w:p>
    <w:p w14:paraId="0464318B" w14:textId="77777777" w:rsidR="00A666A1" w:rsidRDefault="00663FDB">
      <w:pPr>
        <w:pStyle w:val="a9"/>
        <w:spacing w:line="480" w:lineRule="exact"/>
        <w:rPr>
          <w:rFonts w:ascii="宋体" w:eastAsia="宋体" w:hAnsi="宋体" w:cs="宋体"/>
          <w:b/>
          <w:color w:val="000000"/>
          <w:sz w:val="24"/>
        </w:rPr>
      </w:pPr>
      <w:r>
        <w:rPr>
          <w:rFonts w:ascii="宋体" w:eastAsia="宋体" w:hAnsi="宋体" w:cs="宋体" w:hint="eastAsia"/>
          <w:b/>
          <w:color w:val="000000"/>
          <w:sz w:val="24"/>
        </w:rPr>
        <w:t>互动双赢体验游戏：</w:t>
      </w:r>
      <w:r>
        <w:rPr>
          <w:rFonts w:ascii="宋体" w:eastAsia="宋体" w:hAnsi="宋体" w:cs="宋体" w:hint="eastAsia"/>
          <w:bCs/>
          <w:color w:val="000000"/>
          <w:sz w:val="24"/>
        </w:rPr>
        <w:t>红与蓝</w:t>
      </w:r>
    </w:p>
    <w:p w14:paraId="12CD63A9" w14:textId="77777777" w:rsidR="00A666A1" w:rsidRDefault="00663FDB">
      <w:pPr>
        <w:pStyle w:val="a9"/>
        <w:spacing w:line="480" w:lineRule="exact"/>
        <w:ind w:left="420" w:hanging="420"/>
        <w:rPr>
          <w:rFonts w:ascii="宋体" w:eastAsia="宋体" w:hAnsi="宋体" w:cs="宋体"/>
          <w:b/>
          <w:color w:val="C45911"/>
          <w:sz w:val="24"/>
        </w:rPr>
      </w:pPr>
      <w:r>
        <w:rPr>
          <w:rFonts w:ascii="宋体" w:eastAsia="宋体" w:hAnsi="宋体" w:cs="宋体" w:hint="eastAsia"/>
          <w:b/>
          <w:color w:val="C45911"/>
          <w:sz w:val="24"/>
        </w:rPr>
        <w:t>一、团队合作中如何追求双赢</w:t>
      </w:r>
    </w:p>
    <w:p w14:paraId="6C750CC7" w14:textId="77777777" w:rsidR="00A666A1" w:rsidRDefault="00663FDB">
      <w:pPr>
        <w:spacing w:line="480" w:lineRule="exact"/>
        <w:ind w:left="420" w:hanging="420"/>
        <w:rPr>
          <w:rFonts w:ascii="宋体" w:eastAsia="宋体" w:hAnsi="宋体" w:cs="宋体"/>
          <w:bCs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bCs/>
          <w:color w:val="000000"/>
          <w:sz w:val="24"/>
          <w:szCs w:val="24"/>
        </w:rPr>
        <w:t>1. 双赢需要具备的四大条件</w:t>
      </w:r>
    </w:p>
    <w:p w14:paraId="61782BF2" w14:textId="77777777" w:rsidR="00A666A1" w:rsidRDefault="00663FDB">
      <w:pPr>
        <w:spacing w:line="480" w:lineRule="exact"/>
        <w:ind w:left="420" w:hanging="420"/>
        <w:rPr>
          <w:rFonts w:ascii="宋体" w:eastAsia="宋体" w:hAnsi="宋体" w:cs="宋体"/>
          <w:b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b/>
          <w:color w:val="000000"/>
          <w:sz w:val="24"/>
          <w:szCs w:val="24"/>
        </w:rPr>
        <w:t>2. 双赢人格</w:t>
      </w:r>
    </w:p>
    <w:p w14:paraId="5A3AD447" w14:textId="77777777" w:rsidR="00A666A1" w:rsidRDefault="00663FDB">
      <w:pPr>
        <w:spacing w:line="480" w:lineRule="exact"/>
        <w:ind w:left="420" w:hanging="420"/>
        <w:rPr>
          <w:rFonts w:ascii="宋体" w:eastAsia="宋体" w:hAnsi="宋体" w:cs="宋体"/>
          <w:bCs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bCs/>
          <w:color w:val="000000"/>
          <w:sz w:val="24"/>
          <w:szCs w:val="24"/>
        </w:rPr>
        <w:t>1）诚信</w:t>
      </w:r>
    </w:p>
    <w:p w14:paraId="1DEEA12E" w14:textId="77777777" w:rsidR="00A666A1" w:rsidRDefault="00663FDB">
      <w:pPr>
        <w:spacing w:line="480" w:lineRule="exact"/>
        <w:ind w:left="420" w:hanging="420"/>
        <w:rPr>
          <w:rFonts w:ascii="宋体" w:eastAsia="宋体" w:hAnsi="宋体" w:cs="宋体"/>
          <w:bCs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bCs/>
          <w:color w:val="000000"/>
          <w:sz w:val="24"/>
          <w:szCs w:val="24"/>
        </w:rPr>
        <w:t>2）成熟</w:t>
      </w:r>
    </w:p>
    <w:p w14:paraId="66AA1F13" w14:textId="77777777" w:rsidR="00A666A1" w:rsidRDefault="00663FDB">
      <w:pPr>
        <w:spacing w:line="480" w:lineRule="exact"/>
        <w:ind w:left="420" w:hanging="420"/>
        <w:rPr>
          <w:rFonts w:ascii="宋体" w:eastAsia="宋体" w:hAnsi="宋体" w:cs="宋体"/>
          <w:bCs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bCs/>
          <w:color w:val="000000"/>
          <w:sz w:val="24"/>
          <w:szCs w:val="24"/>
        </w:rPr>
        <w:t>3）富足的心态</w:t>
      </w:r>
    </w:p>
    <w:p w14:paraId="2777130A" w14:textId="77777777" w:rsidR="00A666A1" w:rsidRDefault="00663FDB">
      <w:pPr>
        <w:spacing w:line="480" w:lineRule="exact"/>
        <w:ind w:left="420" w:hanging="420"/>
        <w:rPr>
          <w:rFonts w:ascii="宋体" w:eastAsia="宋体" w:hAnsi="宋体" w:cs="宋体"/>
          <w:b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b/>
          <w:color w:val="000000"/>
          <w:sz w:val="24"/>
          <w:szCs w:val="24"/>
        </w:rPr>
        <w:t>3. 双赢关系</w:t>
      </w:r>
    </w:p>
    <w:p w14:paraId="1E223922" w14:textId="77777777" w:rsidR="00A666A1" w:rsidRDefault="00663FDB">
      <w:pPr>
        <w:spacing w:line="480" w:lineRule="exact"/>
        <w:ind w:left="420" w:hanging="420"/>
        <w:rPr>
          <w:rFonts w:ascii="宋体" w:eastAsia="宋体" w:hAnsi="宋体" w:cs="宋体"/>
          <w:bCs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bCs/>
          <w:color w:val="000000"/>
          <w:sz w:val="24"/>
          <w:szCs w:val="24"/>
        </w:rPr>
        <w:t>1）情感账户</w:t>
      </w:r>
    </w:p>
    <w:p w14:paraId="21F6804E" w14:textId="77777777" w:rsidR="00A666A1" w:rsidRDefault="00663FDB">
      <w:pPr>
        <w:spacing w:line="480" w:lineRule="exact"/>
        <w:ind w:left="420" w:hanging="420"/>
        <w:rPr>
          <w:rFonts w:ascii="宋体" w:eastAsia="宋体" w:hAnsi="宋体" w:cs="宋体"/>
          <w:bCs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bCs/>
          <w:color w:val="000000"/>
          <w:sz w:val="24"/>
          <w:szCs w:val="24"/>
        </w:rPr>
        <w:t>2）爱与帮助</w:t>
      </w:r>
    </w:p>
    <w:p w14:paraId="08A4F799" w14:textId="77777777" w:rsidR="00A666A1" w:rsidRDefault="00663FDB">
      <w:pPr>
        <w:spacing w:line="480" w:lineRule="exact"/>
        <w:ind w:left="420" w:hanging="420"/>
        <w:rPr>
          <w:rFonts w:ascii="宋体" w:eastAsia="宋体" w:hAnsi="宋体" w:cs="宋体"/>
          <w:bCs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bCs/>
          <w:color w:val="000000"/>
          <w:sz w:val="24"/>
          <w:szCs w:val="24"/>
        </w:rPr>
        <w:t>4. 双赢协议</w:t>
      </w:r>
    </w:p>
    <w:p w14:paraId="3BBB5218" w14:textId="77777777" w:rsidR="00A666A1" w:rsidRDefault="00663FDB">
      <w:pPr>
        <w:spacing w:line="480" w:lineRule="exact"/>
        <w:ind w:left="420" w:hanging="420"/>
        <w:rPr>
          <w:rFonts w:ascii="宋体" w:eastAsia="宋体" w:hAnsi="宋体" w:cs="宋体"/>
          <w:bCs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bCs/>
          <w:color w:val="000000"/>
          <w:sz w:val="24"/>
          <w:szCs w:val="24"/>
        </w:rPr>
        <w:t>5. 双赢制度与流程</w:t>
      </w:r>
    </w:p>
    <w:p w14:paraId="1C492E53" w14:textId="77777777" w:rsidR="00A666A1" w:rsidRDefault="00663FDB">
      <w:pPr>
        <w:pStyle w:val="a9"/>
        <w:spacing w:line="480" w:lineRule="exact"/>
        <w:ind w:left="420" w:hanging="420"/>
        <w:rPr>
          <w:rFonts w:ascii="宋体" w:eastAsia="宋体" w:hAnsi="宋体" w:cs="宋体"/>
          <w:b/>
          <w:color w:val="C45911"/>
          <w:sz w:val="24"/>
        </w:rPr>
      </w:pPr>
      <w:r>
        <w:rPr>
          <w:rFonts w:ascii="宋体" w:eastAsia="宋体" w:hAnsi="宋体" w:cs="宋体" w:hint="eastAsia"/>
          <w:b/>
          <w:color w:val="C45911"/>
          <w:sz w:val="24"/>
        </w:rPr>
        <w:t>二、</w:t>
      </w:r>
      <w:proofErr w:type="gramStart"/>
      <w:r>
        <w:rPr>
          <w:rFonts w:ascii="宋体" w:eastAsia="宋体" w:hAnsi="宋体" w:cs="宋体" w:hint="eastAsia"/>
          <w:b/>
          <w:color w:val="C45911"/>
          <w:sz w:val="24"/>
        </w:rPr>
        <w:t>职场异议</w:t>
      </w:r>
      <w:proofErr w:type="gramEnd"/>
      <w:r>
        <w:rPr>
          <w:rFonts w:ascii="宋体" w:eastAsia="宋体" w:hAnsi="宋体" w:cs="宋体" w:hint="eastAsia"/>
          <w:b/>
          <w:color w:val="C45911"/>
          <w:sz w:val="24"/>
        </w:rPr>
        <w:t>的认知</w:t>
      </w:r>
    </w:p>
    <w:p w14:paraId="3E82E432" w14:textId="77777777" w:rsidR="00A666A1" w:rsidRDefault="00663FDB">
      <w:pPr>
        <w:spacing w:line="480" w:lineRule="exact"/>
        <w:ind w:left="420" w:hanging="42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1. 异议对我们意味着什么</w:t>
      </w:r>
    </w:p>
    <w:p w14:paraId="3E7914ED" w14:textId="77777777" w:rsidR="00A666A1" w:rsidRDefault="00663FDB">
      <w:pPr>
        <w:spacing w:line="480" w:lineRule="exact"/>
        <w:ind w:left="420" w:hanging="420"/>
        <w:rPr>
          <w:rFonts w:ascii="宋体" w:eastAsia="宋体" w:hAnsi="宋体" w:cs="宋体"/>
          <w:b/>
          <w:bCs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000000"/>
          <w:sz w:val="24"/>
          <w:szCs w:val="24"/>
        </w:rPr>
        <w:t xml:space="preserve">2. </w:t>
      </w:r>
      <w:proofErr w:type="gramStart"/>
      <w:r>
        <w:rPr>
          <w:rFonts w:ascii="宋体" w:eastAsia="宋体" w:hAnsi="宋体" w:cs="宋体" w:hint="eastAsia"/>
          <w:b/>
          <w:bCs/>
          <w:color w:val="000000"/>
          <w:sz w:val="24"/>
          <w:szCs w:val="24"/>
        </w:rPr>
        <w:t>职场异议</w:t>
      </w:r>
      <w:proofErr w:type="gramEnd"/>
      <w:r>
        <w:rPr>
          <w:rFonts w:ascii="宋体" w:eastAsia="宋体" w:hAnsi="宋体" w:cs="宋体" w:hint="eastAsia"/>
          <w:b/>
          <w:bCs/>
          <w:color w:val="000000"/>
          <w:sz w:val="24"/>
          <w:szCs w:val="24"/>
        </w:rPr>
        <w:t>的分类</w:t>
      </w:r>
    </w:p>
    <w:p w14:paraId="46249BDE" w14:textId="77777777" w:rsidR="00A666A1" w:rsidRDefault="00663FDB">
      <w:pPr>
        <w:spacing w:line="480" w:lineRule="exac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1）有能力处理的异议</w:t>
      </w:r>
    </w:p>
    <w:p w14:paraId="057C7057" w14:textId="77777777" w:rsidR="00A666A1" w:rsidRDefault="00663FDB">
      <w:pPr>
        <w:spacing w:line="480" w:lineRule="exac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2）无能力处理的异议</w:t>
      </w:r>
    </w:p>
    <w:p w14:paraId="11EE612C" w14:textId="1DE1D9CA" w:rsidR="00A666A1" w:rsidRDefault="00663FDB">
      <w:pPr>
        <w:spacing w:line="480" w:lineRule="exact"/>
        <w:ind w:left="420" w:hanging="42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3. 当遇到反对意见时给自己留出思考的空间</w:t>
      </w:r>
    </w:p>
    <w:p w14:paraId="011284DE" w14:textId="263016A7" w:rsidR="00A666A1" w:rsidRDefault="00663FDB">
      <w:pPr>
        <w:spacing w:line="480" w:lineRule="exact"/>
        <w:ind w:left="420" w:hanging="420"/>
        <w:rPr>
          <w:rFonts w:ascii="宋体" w:eastAsia="宋体" w:hAnsi="宋体" w:cs="宋体"/>
          <w:b/>
          <w:bCs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000000"/>
          <w:sz w:val="24"/>
          <w:szCs w:val="24"/>
        </w:rPr>
        <w:t>4. 刺激对回应</w:t>
      </w:r>
    </w:p>
    <w:p w14:paraId="3E7FEEBF" w14:textId="77777777" w:rsidR="00A666A1" w:rsidRDefault="00663FDB">
      <w:pPr>
        <w:spacing w:line="480" w:lineRule="exac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1）主动积极的反馈模式</w:t>
      </w:r>
    </w:p>
    <w:p w14:paraId="4CF6F4C5" w14:textId="77777777" w:rsidR="00A666A1" w:rsidRDefault="00663FDB">
      <w:pPr>
        <w:spacing w:line="480" w:lineRule="exac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2）被动消极的反馈模式</w:t>
      </w:r>
    </w:p>
    <w:p w14:paraId="391917A3" w14:textId="77777777" w:rsidR="00A666A1" w:rsidRDefault="00663FDB">
      <w:pPr>
        <w:pStyle w:val="a9"/>
        <w:spacing w:line="480" w:lineRule="exact"/>
        <w:ind w:left="420" w:hanging="420"/>
        <w:rPr>
          <w:rFonts w:ascii="宋体" w:eastAsia="宋体" w:hAnsi="宋体" w:cs="宋体"/>
          <w:b/>
          <w:color w:val="C45911"/>
          <w:sz w:val="24"/>
        </w:rPr>
      </w:pPr>
      <w:r>
        <w:rPr>
          <w:rFonts w:ascii="宋体" w:eastAsia="宋体" w:hAnsi="宋体" w:cs="宋体" w:hint="eastAsia"/>
          <w:b/>
          <w:color w:val="C45911"/>
          <w:sz w:val="24"/>
        </w:rPr>
        <w:t>三、高情商的解答技巧</w:t>
      </w:r>
    </w:p>
    <w:p w14:paraId="12AC9B8A" w14:textId="77777777" w:rsidR="00A666A1" w:rsidRDefault="00663FDB">
      <w:pPr>
        <w:spacing w:line="480" w:lineRule="exact"/>
        <w:ind w:left="420" w:hanging="42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1. 表示理解的常用方法</w:t>
      </w:r>
    </w:p>
    <w:p w14:paraId="02D7B003" w14:textId="77777777" w:rsidR="00A666A1" w:rsidRDefault="00663FDB">
      <w:pPr>
        <w:spacing w:line="480" w:lineRule="exact"/>
        <w:ind w:left="420" w:hanging="42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2. 慎用你的转折语句</w:t>
      </w:r>
    </w:p>
    <w:p w14:paraId="27882361" w14:textId="77777777" w:rsidR="00A666A1" w:rsidRDefault="00663FDB">
      <w:pPr>
        <w:spacing w:line="480" w:lineRule="exact"/>
        <w:ind w:left="420" w:hanging="42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3. 强调利益，淡化差异</w:t>
      </w:r>
    </w:p>
    <w:p w14:paraId="2CC2143D" w14:textId="77777777" w:rsidR="00A666A1" w:rsidRDefault="00663FDB">
      <w:pPr>
        <w:spacing w:line="480" w:lineRule="exact"/>
        <w:ind w:left="420" w:hanging="420"/>
        <w:rPr>
          <w:rFonts w:ascii="宋体" w:eastAsia="宋体" w:hAnsi="宋体" w:cs="宋体"/>
          <w:b/>
          <w:bCs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4"/>
          <w:szCs w:val="24"/>
        </w:rPr>
        <w:t>4. 反对意见处理三步骤</w:t>
      </w:r>
    </w:p>
    <w:p w14:paraId="2C8F2408" w14:textId="77777777" w:rsidR="00A666A1" w:rsidRDefault="00663FDB">
      <w:pPr>
        <w:spacing w:line="480" w:lineRule="exact"/>
        <w:ind w:left="420" w:hanging="42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1）顺（顺着对方的话术、思路）</w:t>
      </w:r>
    </w:p>
    <w:p w14:paraId="0A65FF68" w14:textId="77777777" w:rsidR="00A666A1" w:rsidRDefault="00663FDB">
      <w:pPr>
        <w:spacing w:line="480" w:lineRule="exact"/>
        <w:ind w:left="420" w:hanging="42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2）转（转地点、转方案、转视角）</w:t>
      </w:r>
    </w:p>
    <w:p w14:paraId="0603EA9D" w14:textId="77777777" w:rsidR="00A666A1" w:rsidRDefault="00663FDB">
      <w:pPr>
        <w:spacing w:line="480" w:lineRule="exact"/>
        <w:ind w:left="420" w:hanging="42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3）推（推介新方案、新思路、新建议）</w:t>
      </w:r>
    </w:p>
    <w:p w14:paraId="5F4C347E" w14:textId="77777777" w:rsidR="00A666A1" w:rsidRDefault="00663FDB">
      <w:pPr>
        <w:spacing w:line="480" w:lineRule="exact"/>
        <w:rPr>
          <w:rFonts w:ascii="宋体" w:eastAsia="宋体" w:hAnsi="宋体" w:cs="宋体"/>
          <w:b/>
          <w:bCs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000000"/>
          <w:sz w:val="24"/>
          <w:szCs w:val="24"/>
        </w:rPr>
        <w:t>小组练习：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工作中常见异议的解答练习</w:t>
      </w:r>
    </w:p>
    <w:p w14:paraId="65043C76" w14:textId="6EA3161C" w:rsidR="00A666A1" w:rsidRPr="00663FDB" w:rsidRDefault="00663FDB" w:rsidP="00663FDB">
      <w:pPr>
        <w:spacing w:line="480" w:lineRule="exact"/>
        <w:rPr>
          <w:rFonts w:ascii="宋体" w:eastAsia="宋体" w:hAnsi="宋体" w:cs="宋体"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b/>
          <w:sz w:val="24"/>
          <w:szCs w:val="24"/>
        </w:rPr>
        <w:t>章节成果：</w:t>
      </w:r>
      <w:r w:rsidRPr="00663FDB">
        <w:rPr>
          <w:rFonts w:ascii="宋体" w:eastAsia="宋体" w:hAnsi="宋体" w:cs="宋体" w:hint="eastAsia"/>
          <w:color w:val="000000"/>
          <w:sz w:val="24"/>
          <w:szCs w:val="24"/>
        </w:rPr>
        <w:t>掌握与</w:t>
      </w:r>
      <w:proofErr w:type="gramStart"/>
      <w:r w:rsidRPr="00663FDB">
        <w:rPr>
          <w:rFonts w:ascii="宋体" w:eastAsia="宋体" w:hAnsi="宋体" w:cs="宋体" w:hint="eastAsia"/>
          <w:color w:val="000000"/>
          <w:sz w:val="24"/>
          <w:szCs w:val="24"/>
        </w:rPr>
        <w:t>职场其他</w:t>
      </w:r>
      <w:proofErr w:type="gramEnd"/>
      <w:r w:rsidRPr="00663FDB">
        <w:rPr>
          <w:rFonts w:ascii="宋体" w:eastAsia="宋体" w:hAnsi="宋体" w:cs="宋体" w:hint="eastAsia"/>
          <w:color w:val="000000"/>
          <w:sz w:val="24"/>
          <w:szCs w:val="24"/>
        </w:rPr>
        <w:t>沟通对象实现“共赢”的策略、持续为彼此情感账户存款；输出6套</w:t>
      </w:r>
      <w:proofErr w:type="gramStart"/>
      <w:r w:rsidRPr="00663FDB">
        <w:rPr>
          <w:rFonts w:ascii="宋体" w:eastAsia="宋体" w:hAnsi="宋体" w:cs="宋体" w:hint="eastAsia"/>
          <w:color w:val="000000"/>
          <w:sz w:val="24"/>
          <w:szCs w:val="24"/>
        </w:rPr>
        <w:t>常见职场异议</w:t>
      </w:r>
      <w:proofErr w:type="gramEnd"/>
      <w:r w:rsidRPr="00663FDB">
        <w:rPr>
          <w:rFonts w:ascii="宋体" w:eastAsia="宋体" w:hAnsi="宋体" w:cs="宋体" w:hint="eastAsia"/>
          <w:color w:val="000000"/>
          <w:sz w:val="24"/>
          <w:szCs w:val="24"/>
        </w:rPr>
        <w:t>的解答话术</w:t>
      </w:r>
    </w:p>
    <w:p w14:paraId="6E906629" w14:textId="77777777" w:rsidR="00A666A1" w:rsidRDefault="00A666A1">
      <w:pPr>
        <w:pStyle w:val="a8"/>
        <w:spacing w:line="480" w:lineRule="exact"/>
        <w:ind w:left="440" w:firstLineChars="0" w:hanging="440"/>
        <w:rPr>
          <w:rFonts w:ascii="宋体" w:hAnsi="宋体" w:cs="宋体"/>
          <w:bCs/>
          <w:sz w:val="24"/>
          <w:szCs w:val="24"/>
        </w:rPr>
      </w:pPr>
    </w:p>
    <w:p w14:paraId="34AC374B" w14:textId="77777777" w:rsidR="00A666A1" w:rsidRDefault="00663FDB">
      <w:pPr>
        <w:pStyle w:val="a9"/>
        <w:spacing w:line="480" w:lineRule="exact"/>
        <w:rPr>
          <w:rFonts w:ascii="宋体" w:eastAsia="宋体" w:hAnsi="宋体" w:cs="宋体"/>
          <w:b/>
          <w:color w:val="1F4E79"/>
          <w:sz w:val="24"/>
          <w:szCs w:val="22"/>
        </w:rPr>
      </w:pPr>
      <w:r>
        <w:rPr>
          <w:rFonts w:ascii="宋体" w:eastAsia="宋体" w:hAnsi="宋体" w:cs="宋体" w:hint="eastAsia"/>
          <w:b/>
          <w:color w:val="1F4E79"/>
          <w:sz w:val="24"/>
          <w:szCs w:val="22"/>
        </w:rPr>
        <w:t>第五讲：高情</w:t>
      </w:r>
      <w:proofErr w:type="gramStart"/>
      <w:r>
        <w:rPr>
          <w:rFonts w:ascii="宋体" w:eastAsia="宋体" w:hAnsi="宋体" w:cs="宋体" w:hint="eastAsia"/>
          <w:b/>
          <w:color w:val="1F4E79"/>
          <w:sz w:val="24"/>
          <w:szCs w:val="22"/>
        </w:rPr>
        <w:t>商谈判三</w:t>
      </w:r>
      <w:proofErr w:type="gramEnd"/>
      <w:r>
        <w:rPr>
          <w:rFonts w:ascii="宋体" w:eastAsia="宋体" w:hAnsi="宋体" w:cs="宋体" w:hint="eastAsia"/>
          <w:b/>
          <w:color w:val="1F4E79"/>
          <w:sz w:val="24"/>
          <w:szCs w:val="22"/>
        </w:rPr>
        <w:t>大工具</w:t>
      </w:r>
      <w:proofErr w:type="gramStart"/>
      <w:r>
        <w:rPr>
          <w:rFonts w:ascii="宋体" w:eastAsia="宋体" w:hAnsi="宋体" w:cs="宋体" w:hint="eastAsia"/>
          <w:b/>
          <w:color w:val="1F4E79"/>
          <w:sz w:val="24"/>
          <w:szCs w:val="22"/>
        </w:rPr>
        <w:t>—如何促成共识</w:t>
      </w:r>
      <w:proofErr w:type="gramEnd"/>
      <w:r>
        <w:rPr>
          <w:rFonts w:ascii="宋体" w:eastAsia="宋体" w:hAnsi="宋体" w:cs="宋体" w:hint="eastAsia"/>
          <w:b/>
          <w:color w:val="1F4E79"/>
          <w:sz w:val="24"/>
          <w:szCs w:val="22"/>
        </w:rPr>
        <w:t>的达成</w:t>
      </w:r>
    </w:p>
    <w:p w14:paraId="4DD21096" w14:textId="77777777" w:rsidR="00A666A1" w:rsidRDefault="00663FDB">
      <w:pPr>
        <w:pStyle w:val="a9"/>
        <w:spacing w:line="480" w:lineRule="exact"/>
        <w:ind w:left="420" w:hanging="420"/>
        <w:rPr>
          <w:rFonts w:ascii="宋体" w:eastAsia="宋体" w:hAnsi="宋体" w:cs="宋体"/>
          <w:b/>
          <w:bCs/>
          <w:color w:val="C45911"/>
          <w:sz w:val="28"/>
          <w:szCs w:val="28"/>
        </w:rPr>
      </w:pPr>
      <w:r>
        <w:rPr>
          <w:rFonts w:ascii="宋体" w:eastAsia="宋体" w:hAnsi="宋体" w:cs="宋体" w:hint="eastAsia"/>
          <w:b/>
          <w:color w:val="C45911"/>
          <w:sz w:val="24"/>
        </w:rPr>
        <w:t>一、利益之争</w:t>
      </w:r>
      <w:proofErr w:type="gramStart"/>
      <w:r>
        <w:rPr>
          <w:rFonts w:ascii="宋体" w:eastAsia="宋体" w:hAnsi="宋体" w:cs="宋体" w:hint="eastAsia"/>
          <w:b/>
          <w:color w:val="C45911"/>
          <w:sz w:val="24"/>
        </w:rPr>
        <w:t>—如何</w:t>
      </w:r>
      <w:proofErr w:type="gramEnd"/>
      <w:r>
        <w:rPr>
          <w:rFonts w:ascii="宋体" w:eastAsia="宋体" w:hAnsi="宋体" w:cs="宋体" w:hint="eastAsia"/>
          <w:b/>
          <w:color w:val="C45911"/>
          <w:sz w:val="24"/>
        </w:rPr>
        <w:t>开展谈判（艰难时刻）</w:t>
      </w:r>
    </w:p>
    <w:p w14:paraId="0ED32A41" w14:textId="77777777" w:rsidR="00A666A1" w:rsidRDefault="00663FDB">
      <w:pPr>
        <w:spacing w:line="480" w:lineRule="exact"/>
        <w:ind w:left="420" w:hanging="42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1. 淡化少谈互斥利益</w:t>
      </w:r>
    </w:p>
    <w:p w14:paraId="5608B855" w14:textId="77777777" w:rsidR="00A666A1" w:rsidRDefault="00663FDB">
      <w:pPr>
        <w:spacing w:line="480" w:lineRule="exact"/>
        <w:ind w:left="420" w:hanging="42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 xml:space="preserve">2. </w:t>
      </w:r>
      <w:r>
        <w:rPr>
          <w:rFonts w:ascii="宋体" w:eastAsia="宋体" w:hAnsi="宋体" w:cs="宋体" w:hint="eastAsia"/>
          <w:bCs/>
          <w:color w:val="000000"/>
          <w:sz w:val="24"/>
          <w:szCs w:val="24"/>
        </w:rPr>
        <w:t>强化多谈</w:t>
      </w:r>
      <w:r>
        <w:rPr>
          <w:rFonts w:ascii="宋体" w:eastAsia="宋体" w:hAnsi="宋体" w:cs="宋体" w:hint="eastAsia"/>
          <w:sz w:val="24"/>
          <w:szCs w:val="24"/>
        </w:rPr>
        <w:t>共赢利益</w:t>
      </w:r>
    </w:p>
    <w:p w14:paraId="279481FA" w14:textId="77777777" w:rsidR="00A666A1" w:rsidRDefault="00663FDB">
      <w:pPr>
        <w:spacing w:line="480" w:lineRule="exact"/>
        <w:ind w:left="420" w:hanging="42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 xml:space="preserve">3. </w:t>
      </w:r>
      <w:r>
        <w:rPr>
          <w:rFonts w:ascii="宋体" w:eastAsia="宋体" w:hAnsi="宋体" w:cs="宋体" w:hint="eastAsia"/>
          <w:bCs/>
          <w:color w:val="000000"/>
          <w:sz w:val="24"/>
          <w:szCs w:val="24"/>
        </w:rPr>
        <w:t>寻找交换</w:t>
      </w:r>
      <w:r>
        <w:rPr>
          <w:rFonts w:ascii="宋体" w:eastAsia="宋体" w:hAnsi="宋体" w:cs="宋体" w:hint="eastAsia"/>
          <w:sz w:val="24"/>
          <w:szCs w:val="24"/>
        </w:rPr>
        <w:t>差异利益</w:t>
      </w:r>
    </w:p>
    <w:p w14:paraId="074B1948" w14:textId="77777777" w:rsidR="00A666A1" w:rsidRDefault="00663FDB">
      <w:pPr>
        <w:pStyle w:val="a9"/>
        <w:spacing w:line="480" w:lineRule="exact"/>
        <w:rPr>
          <w:rFonts w:ascii="宋体" w:eastAsia="宋体" w:hAnsi="宋体" w:cs="宋体"/>
          <w:b/>
          <w:bCs/>
          <w:color w:val="000000"/>
          <w:sz w:val="24"/>
        </w:rPr>
      </w:pPr>
      <w:r>
        <w:rPr>
          <w:rFonts w:ascii="宋体" w:eastAsia="宋体" w:hAnsi="宋体" w:cs="宋体" w:hint="eastAsia"/>
          <w:b/>
          <w:bCs/>
          <w:color w:val="000000"/>
          <w:sz w:val="24"/>
        </w:rPr>
        <w:t>小组研讨：</w:t>
      </w:r>
      <w:r>
        <w:rPr>
          <w:rFonts w:ascii="宋体" w:eastAsia="宋体" w:hAnsi="宋体" w:cs="宋体" w:hint="eastAsia"/>
          <w:color w:val="000000"/>
          <w:sz w:val="24"/>
        </w:rPr>
        <w:t>沟通协作中利益平衡的有效分析</w:t>
      </w:r>
    </w:p>
    <w:p w14:paraId="6715A13E" w14:textId="77777777" w:rsidR="00A666A1" w:rsidRDefault="00663FDB">
      <w:pPr>
        <w:pStyle w:val="a9"/>
        <w:spacing w:line="480" w:lineRule="exact"/>
        <w:ind w:left="420" w:hanging="420"/>
        <w:rPr>
          <w:rFonts w:ascii="宋体" w:eastAsia="宋体" w:hAnsi="宋体" w:cs="宋体"/>
          <w:b/>
          <w:color w:val="C45911"/>
          <w:sz w:val="24"/>
        </w:rPr>
      </w:pPr>
      <w:r>
        <w:rPr>
          <w:rFonts w:ascii="宋体" w:eastAsia="宋体" w:hAnsi="宋体" w:cs="宋体" w:hint="eastAsia"/>
          <w:b/>
          <w:color w:val="C45911"/>
          <w:sz w:val="24"/>
        </w:rPr>
        <w:t>二、如何找到更好的解决方案（拓宽你的思维）</w:t>
      </w:r>
    </w:p>
    <w:p w14:paraId="43D7A94E" w14:textId="77777777" w:rsidR="00A666A1" w:rsidRDefault="00663FDB">
      <w:pPr>
        <w:spacing w:line="480" w:lineRule="exact"/>
        <w:ind w:left="420" w:hanging="420"/>
        <w:rPr>
          <w:rFonts w:ascii="宋体" w:eastAsia="宋体" w:hAnsi="宋体" w:cs="宋体"/>
          <w:b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b/>
          <w:color w:val="000000"/>
          <w:sz w:val="24"/>
          <w:szCs w:val="24"/>
        </w:rPr>
        <w:t>1. 举一反三操作步骤</w:t>
      </w:r>
    </w:p>
    <w:p w14:paraId="4386F0C0" w14:textId="77777777" w:rsidR="00A666A1" w:rsidRDefault="00663FDB">
      <w:pPr>
        <w:spacing w:line="480" w:lineRule="exact"/>
        <w:ind w:left="420" w:hanging="420"/>
        <w:rPr>
          <w:rFonts w:ascii="宋体" w:eastAsia="宋体" w:hAnsi="宋体" w:cs="宋体"/>
          <w:bCs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bCs/>
          <w:color w:val="000000"/>
          <w:sz w:val="24"/>
          <w:szCs w:val="24"/>
        </w:rPr>
        <w:t>1）设定关键问题</w:t>
      </w:r>
    </w:p>
    <w:p w14:paraId="2ACEC04E" w14:textId="77777777" w:rsidR="00A666A1" w:rsidRDefault="00663FDB">
      <w:pPr>
        <w:spacing w:line="480" w:lineRule="exact"/>
        <w:ind w:left="420" w:hanging="420"/>
        <w:rPr>
          <w:rFonts w:ascii="宋体" w:eastAsia="宋体" w:hAnsi="宋体" w:cs="宋体"/>
          <w:bCs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bCs/>
          <w:color w:val="000000"/>
          <w:sz w:val="24"/>
          <w:szCs w:val="24"/>
        </w:rPr>
        <w:t>2）思考第一个解决方案</w:t>
      </w:r>
    </w:p>
    <w:p w14:paraId="58B43FE9" w14:textId="77777777" w:rsidR="00A666A1" w:rsidRDefault="00663FDB">
      <w:pPr>
        <w:spacing w:line="480" w:lineRule="exact"/>
        <w:ind w:left="420" w:hanging="420"/>
        <w:rPr>
          <w:rFonts w:ascii="宋体" w:eastAsia="宋体" w:hAnsi="宋体" w:cs="宋体"/>
          <w:bCs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bCs/>
          <w:color w:val="000000"/>
          <w:sz w:val="24"/>
          <w:szCs w:val="24"/>
        </w:rPr>
        <w:t>3）提炼核心思想</w:t>
      </w:r>
    </w:p>
    <w:p w14:paraId="1604A3BD" w14:textId="77777777" w:rsidR="00A666A1" w:rsidRDefault="00663FDB">
      <w:pPr>
        <w:spacing w:line="480" w:lineRule="exact"/>
        <w:ind w:left="420" w:hanging="420"/>
        <w:rPr>
          <w:rFonts w:ascii="宋体" w:eastAsia="宋体" w:hAnsi="宋体" w:cs="宋体"/>
          <w:bCs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bCs/>
          <w:color w:val="000000"/>
          <w:sz w:val="24"/>
          <w:szCs w:val="24"/>
        </w:rPr>
        <w:t>4）延展更多思路与方案</w:t>
      </w:r>
    </w:p>
    <w:p w14:paraId="4B0A582F" w14:textId="77777777" w:rsidR="00A666A1" w:rsidRDefault="00663FDB">
      <w:pPr>
        <w:spacing w:line="480" w:lineRule="exact"/>
        <w:ind w:left="420" w:hanging="420"/>
        <w:rPr>
          <w:rFonts w:ascii="宋体" w:eastAsia="宋体" w:hAnsi="宋体" w:cs="宋体"/>
          <w:b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b/>
          <w:color w:val="000000"/>
          <w:sz w:val="24"/>
          <w:szCs w:val="24"/>
        </w:rPr>
        <w:t>2. 举一反三延展提炼</w:t>
      </w:r>
    </w:p>
    <w:p w14:paraId="66E5EAB3" w14:textId="77777777" w:rsidR="00A666A1" w:rsidRDefault="00663FDB">
      <w:pPr>
        <w:spacing w:line="480" w:lineRule="exact"/>
        <w:ind w:left="420" w:hanging="420"/>
        <w:rPr>
          <w:rFonts w:ascii="宋体" w:eastAsia="宋体" w:hAnsi="宋体" w:cs="宋体"/>
          <w:bCs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bCs/>
          <w:color w:val="000000"/>
          <w:sz w:val="24"/>
          <w:szCs w:val="24"/>
        </w:rPr>
        <w:t>1）有什么是我们看重的，对方不是很看重的</w:t>
      </w:r>
    </w:p>
    <w:p w14:paraId="1D69B6E3" w14:textId="77777777" w:rsidR="00A666A1" w:rsidRDefault="00663FDB">
      <w:pPr>
        <w:spacing w:line="480" w:lineRule="exact"/>
        <w:ind w:left="420" w:hanging="420"/>
        <w:rPr>
          <w:rFonts w:ascii="宋体" w:eastAsia="宋体" w:hAnsi="宋体" w:cs="宋体"/>
          <w:bCs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bCs/>
          <w:color w:val="000000"/>
          <w:sz w:val="24"/>
          <w:szCs w:val="24"/>
        </w:rPr>
        <w:t>2）有什么是对方看重的，我们不是很看重的</w:t>
      </w:r>
    </w:p>
    <w:p w14:paraId="7B99DE7B" w14:textId="77777777" w:rsidR="00A666A1" w:rsidRDefault="00663FDB">
      <w:pPr>
        <w:pStyle w:val="a9"/>
        <w:spacing w:line="480" w:lineRule="exact"/>
        <w:ind w:left="420" w:hanging="420"/>
        <w:rPr>
          <w:rFonts w:ascii="宋体" w:eastAsia="宋体" w:hAnsi="宋体" w:cs="宋体"/>
          <w:b/>
          <w:color w:val="C45911"/>
          <w:sz w:val="24"/>
        </w:rPr>
      </w:pPr>
      <w:r>
        <w:rPr>
          <w:rFonts w:ascii="宋体" w:eastAsia="宋体" w:hAnsi="宋体" w:cs="宋体" w:hint="eastAsia"/>
          <w:b/>
          <w:color w:val="C45911"/>
          <w:sz w:val="24"/>
        </w:rPr>
        <w:t>三、观点不一致怎么办—</w:t>
      </w:r>
      <w:proofErr w:type="gramStart"/>
      <w:r>
        <w:rPr>
          <w:rFonts w:ascii="宋体" w:eastAsia="宋体" w:hAnsi="宋体" w:cs="宋体" w:hint="eastAsia"/>
          <w:b/>
          <w:color w:val="C45911"/>
          <w:sz w:val="24"/>
        </w:rPr>
        <w:t>综合综效的</w:t>
      </w:r>
      <w:proofErr w:type="gramEnd"/>
      <w:r>
        <w:rPr>
          <w:rFonts w:ascii="宋体" w:eastAsia="宋体" w:hAnsi="宋体" w:cs="宋体" w:hint="eastAsia"/>
          <w:b/>
          <w:color w:val="C45911"/>
          <w:sz w:val="24"/>
        </w:rPr>
        <w:t>思维工具应用</w:t>
      </w:r>
    </w:p>
    <w:p w14:paraId="58F9017A" w14:textId="77777777" w:rsidR="00A666A1" w:rsidRDefault="00663FDB">
      <w:pPr>
        <w:spacing w:line="480" w:lineRule="exact"/>
        <w:ind w:left="420" w:hanging="420"/>
        <w:rPr>
          <w:rFonts w:ascii="宋体" w:eastAsia="宋体" w:hAnsi="宋体" w:cs="宋体"/>
          <w:bCs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bCs/>
          <w:color w:val="000000"/>
          <w:sz w:val="24"/>
          <w:szCs w:val="24"/>
        </w:rPr>
        <w:t>1. 找到彼此差异点</w:t>
      </w:r>
    </w:p>
    <w:p w14:paraId="63BA9BA1" w14:textId="77777777" w:rsidR="00A666A1" w:rsidRDefault="00663FDB">
      <w:pPr>
        <w:spacing w:line="480" w:lineRule="exact"/>
        <w:ind w:left="420" w:hanging="420"/>
        <w:rPr>
          <w:rFonts w:ascii="宋体" w:eastAsia="宋体" w:hAnsi="宋体" w:cs="宋体"/>
          <w:bCs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bCs/>
          <w:color w:val="000000"/>
          <w:sz w:val="24"/>
          <w:szCs w:val="24"/>
        </w:rPr>
        <w:t>2. 从差异点看到背后的价值点</w:t>
      </w:r>
    </w:p>
    <w:p w14:paraId="08F1686D" w14:textId="77777777" w:rsidR="00A666A1" w:rsidRDefault="00663FDB">
      <w:pPr>
        <w:spacing w:line="480" w:lineRule="exact"/>
        <w:ind w:left="420" w:hanging="420"/>
        <w:rPr>
          <w:rFonts w:ascii="宋体" w:eastAsia="宋体" w:hAnsi="宋体" w:cs="宋体"/>
          <w:bCs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bCs/>
          <w:color w:val="000000"/>
          <w:sz w:val="24"/>
          <w:szCs w:val="24"/>
        </w:rPr>
        <w:t>3. 提取价值点，实现融合</w:t>
      </w:r>
    </w:p>
    <w:p w14:paraId="303FD785" w14:textId="77777777" w:rsidR="00A666A1" w:rsidRDefault="00663FDB">
      <w:pPr>
        <w:spacing w:line="480" w:lineRule="exact"/>
        <w:ind w:left="420" w:hanging="420"/>
        <w:rPr>
          <w:rFonts w:ascii="宋体" w:eastAsia="宋体" w:hAnsi="宋体" w:cs="宋体"/>
          <w:bCs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bCs/>
          <w:color w:val="000000"/>
          <w:sz w:val="24"/>
          <w:szCs w:val="24"/>
        </w:rPr>
        <w:t>4. 沟通新方案，促成新共识</w:t>
      </w:r>
    </w:p>
    <w:p w14:paraId="1C3BCC74" w14:textId="77777777" w:rsidR="00A666A1" w:rsidRDefault="00663FDB">
      <w:pPr>
        <w:spacing w:line="480" w:lineRule="exact"/>
        <w:rPr>
          <w:rFonts w:ascii="宋体" w:eastAsia="宋体" w:hAnsi="宋体" w:cs="宋体"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000000"/>
          <w:sz w:val="24"/>
          <w:szCs w:val="24"/>
        </w:rPr>
        <w:t>小组练习：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思维整合的策略</w:t>
      </w:r>
    </w:p>
    <w:p w14:paraId="750F1A68" w14:textId="7CA92DD8" w:rsidR="00A666A1" w:rsidRPr="00663FDB" w:rsidRDefault="00663FDB" w:rsidP="00663FDB">
      <w:pPr>
        <w:spacing w:line="360" w:lineRule="auto"/>
        <w:rPr>
          <w:rFonts w:ascii="宋体" w:eastAsia="宋体" w:hAnsi="宋体" w:cs="宋体"/>
          <w:b/>
          <w:sz w:val="24"/>
          <w:szCs w:val="24"/>
        </w:rPr>
      </w:pPr>
      <w:r>
        <w:rPr>
          <w:rFonts w:ascii="宋体" w:eastAsia="宋体" w:hAnsi="宋体" w:cs="宋体" w:hint="eastAsia"/>
          <w:b/>
          <w:sz w:val="24"/>
          <w:szCs w:val="24"/>
        </w:rPr>
        <w:t>章节成果：</w:t>
      </w:r>
      <w:r>
        <w:rPr>
          <w:rFonts w:ascii="宋体" w:eastAsia="宋体" w:hAnsi="宋体" w:cs="宋体" w:hint="eastAsia"/>
          <w:bCs/>
          <w:sz w:val="24"/>
          <w:szCs w:val="24"/>
        </w:rPr>
        <w:t>能针对</w:t>
      </w:r>
      <w:proofErr w:type="gramStart"/>
      <w:r>
        <w:rPr>
          <w:rFonts w:ascii="宋体" w:eastAsia="宋体" w:hAnsi="宋体" w:cs="宋体" w:hint="eastAsia"/>
          <w:bCs/>
          <w:sz w:val="24"/>
          <w:szCs w:val="24"/>
        </w:rPr>
        <w:t>职场关键</w:t>
      </w:r>
      <w:proofErr w:type="gramEnd"/>
      <w:r>
        <w:rPr>
          <w:rFonts w:ascii="宋体" w:eastAsia="宋体" w:hAnsi="宋体" w:cs="宋体" w:hint="eastAsia"/>
          <w:bCs/>
          <w:sz w:val="24"/>
          <w:szCs w:val="24"/>
        </w:rPr>
        <w:t>对象沟通目标，淡化互斥利益、</w:t>
      </w:r>
      <w:proofErr w:type="gramStart"/>
      <w:r>
        <w:rPr>
          <w:rFonts w:ascii="宋体" w:eastAsia="宋体" w:hAnsi="宋体" w:cs="宋体" w:hint="eastAsia"/>
          <w:bCs/>
          <w:sz w:val="24"/>
          <w:szCs w:val="24"/>
        </w:rPr>
        <w:t>强化共</w:t>
      </w:r>
      <w:proofErr w:type="gramEnd"/>
      <w:r>
        <w:rPr>
          <w:rFonts w:ascii="宋体" w:eastAsia="宋体" w:hAnsi="宋体" w:cs="宋体" w:hint="eastAsia"/>
          <w:bCs/>
          <w:sz w:val="24"/>
          <w:szCs w:val="24"/>
        </w:rPr>
        <w:t>赢利益、寻找差异利益，</w:t>
      </w:r>
      <w:proofErr w:type="gramStart"/>
      <w:r>
        <w:rPr>
          <w:rFonts w:ascii="宋体" w:eastAsia="宋体" w:hAnsi="宋体" w:cs="宋体" w:hint="eastAsia"/>
          <w:bCs/>
          <w:sz w:val="24"/>
          <w:szCs w:val="24"/>
        </w:rPr>
        <w:t>推进共识</w:t>
      </w:r>
      <w:proofErr w:type="gramEnd"/>
      <w:r>
        <w:rPr>
          <w:rFonts w:ascii="宋体" w:eastAsia="宋体" w:hAnsi="宋体" w:cs="宋体" w:hint="eastAsia"/>
          <w:bCs/>
          <w:sz w:val="24"/>
          <w:szCs w:val="24"/>
        </w:rPr>
        <w:t>的达成</w:t>
      </w:r>
    </w:p>
    <w:sectPr w:rsidR="00A666A1" w:rsidRPr="00663FDB">
      <w:pgSz w:w="11906" w:h="16838"/>
      <w:pgMar w:top="1134" w:right="1134" w:bottom="1134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0D589" w14:textId="77777777" w:rsidR="00663FDB" w:rsidRDefault="00663FDB" w:rsidP="00663FDB">
      <w:r>
        <w:separator/>
      </w:r>
    </w:p>
  </w:endnote>
  <w:endnote w:type="continuationSeparator" w:id="0">
    <w:p w14:paraId="0B24B8D2" w14:textId="77777777" w:rsidR="00663FDB" w:rsidRDefault="00663FDB" w:rsidP="00663F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兰亭黑_GBK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BB23E" w14:textId="77777777" w:rsidR="00663FDB" w:rsidRDefault="00663FDB" w:rsidP="00663FDB">
      <w:r>
        <w:separator/>
      </w:r>
    </w:p>
  </w:footnote>
  <w:footnote w:type="continuationSeparator" w:id="0">
    <w:p w14:paraId="38F33B35" w14:textId="77777777" w:rsidR="00663FDB" w:rsidRDefault="00663FDB" w:rsidP="00663F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DA4YWNlYTdkYTU2MjhjMTlkMTM2ZDQ0NTU5ZmU1ZTUifQ=="/>
  </w:docVars>
  <w:rsids>
    <w:rsidRoot w:val="0062619E"/>
    <w:rsid w:val="00023166"/>
    <w:rsid w:val="00031C86"/>
    <w:rsid w:val="000A67DF"/>
    <w:rsid w:val="000C5122"/>
    <w:rsid w:val="000F6CA2"/>
    <w:rsid w:val="000F7737"/>
    <w:rsid w:val="00101D97"/>
    <w:rsid w:val="0012119D"/>
    <w:rsid w:val="001214F1"/>
    <w:rsid w:val="00166F48"/>
    <w:rsid w:val="0017744B"/>
    <w:rsid w:val="001836A7"/>
    <w:rsid w:val="00194342"/>
    <w:rsid w:val="001B3412"/>
    <w:rsid w:val="001E57E3"/>
    <w:rsid w:val="001F23E4"/>
    <w:rsid w:val="001F3C48"/>
    <w:rsid w:val="001F7F95"/>
    <w:rsid w:val="00200352"/>
    <w:rsid w:val="00205BA2"/>
    <w:rsid w:val="002375C1"/>
    <w:rsid w:val="002C754D"/>
    <w:rsid w:val="003104A0"/>
    <w:rsid w:val="003421E4"/>
    <w:rsid w:val="00386CFB"/>
    <w:rsid w:val="003B4180"/>
    <w:rsid w:val="003C307E"/>
    <w:rsid w:val="003C6265"/>
    <w:rsid w:val="003D0303"/>
    <w:rsid w:val="003D5902"/>
    <w:rsid w:val="003F69DB"/>
    <w:rsid w:val="004925EE"/>
    <w:rsid w:val="004F511A"/>
    <w:rsid w:val="00513FDC"/>
    <w:rsid w:val="00551EA0"/>
    <w:rsid w:val="005952B0"/>
    <w:rsid w:val="005E6A4E"/>
    <w:rsid w:val="0062619E"/>
    <w:rsid w:val="006613BB"/>
    <w:rsid w:val="00663FDB"/>
    <w:rsid w:val="006B2B4F"/>
    <w:rsid w:val="00716CFE"/>
    <w:rsid w:val="007204B9"/>
    <w:rsid w:val="00785086"/>
    <w:rsid w:val="007914CB"/>
    <w:rsid w:val="007A78DA"/>
    <w:rsid w:val="007D1070"/>
    <w:rsid w:val="007D3865"/>
    <w:rsid w:val="007D5D8A"/>
    <w:rsid w:val="00816D22"/>
    <w:rsid w:val="00857E2B"/>
    <w:rsid w:val="00863D2A"/>
    <w:rsid w:val="0089442D"/>
    <w:rsid w:val="008E083F"/>
    <w:rsid w:val="009025F9"/>
    <w:rsid w:val="0090684E"/>
    <w:rsid w:val="00922992"/>
    <w:rsid w:val="0092388A"/>
    <w:rsid w:val="00960774"/>
    <w:rsid w:val="009856FC"/>
    <w:rsid w:val="009A1459"/>
    <w:rsid w:val="009B1505"/>
    <w:rsid w:val="009C34FA"/>
    <w:rsid w:val="00A20CD7"/>
    <w:rsid w:val="00A35523"/>
    <w:rsid w:val="00A666A1"/>
    <w:rsid w:val="00A92E4C"/>
    <w:rsid w:val="00AA04FA"/>
    <w:rsid w:val="00AB71A4"/>
    <w:rsid w:val="00AC4023"/>
    <w:rsid w:val="00AE51DE"/>
    <w:rsid w:val="00B22F7D"/>
    <w:rsid w:val="00B56C71"/>
    <w:rsid w:val="00B92A04"/>
    <w:rsid w:val="00B94B59"/>
    <w:rsid w:val="00BD22E8"/>
    <w:rsid w:val="00BD5A4A"/>
    <w:rsid w:val="00C5389D"/>
    <w:rsid w:val="00C627C7"/>
    <w:rsid w:val="00C63ADA"/>
    <w:rsid w:val="00C748A0"/>
    <w:rsid w:val="00CB1539"/>
    <w:rsid w:val="00CF78C2"/>
    <w:rsid w:val="00D63920"/>
    <w:rsid w:val="00D872CE"/>
    <w:rsid w:val="00D93918"/>
    <w:rsid w:val="00DA7C41"/>
    <w:rsid w:val="00E80B2B"/>
    <w:rsid w:val="00ED34BC"/>
    <w:rsid w:val="00EE0112"/>
    <w:rsid w:val="00EF5583"/>
    <w:rsid w:val="00F75F06"/>
    <w:rsid w:val="00FC6949"/>
    <w:rsid w:val="00FD7D5A"/>
    <w:rsid w:val="00FF6AFA"/>
    <w:rsid w:val="08CF779A"/>
    <w:rsid w:val="20B6725A"/>
    <w:rsid w:val="3E2574B4"/>
    <w:rsid w:val="53B60553"/>
    <w:rsid w:val="6B1D04BC"/>
    <w:rsid w:val="6DC95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50264C"/>
  <w15:docId w15:val="{8990A192-7AB7-48DD-8FC4-3DAE0F5AC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4">
    <w:name w:val="页脚 字符"/>
    <w:link w:val="a3"/>
    <w:uiPriority w:val="99"/>
    <w:qFormat/>
    <w:rPr>
      <w:sz w:val="18"/>
      <w:szCs w:val="18"/>
    </w:rPr>
  </w:style>
  <w:style w:type="character" w:customStyle="1" w:styleId="a6">
    <w:name w:val="页眉 字符"/>
    <w:link w:val="a5"/>
    <w:uiPriority w:val="99"/>
    <w:rPr>
      <w:sz w:val="18"/>
      <w:szCs w:val="18"/>
    </w:rPr>
  </w:style>
  <w:style w:type="character" w:customStyle="1" w:styleId="bjh-p">
    <w:name w:val="bjh-p"/>
    <w:basedOn w:val="a0"/>
    <w:qFormat/>
  </w:style>
  <w:style w:type="paragraph" w:styleId="a8">
    <w:name w:val="List Paragraph"/>
    <w:basedOn w:val="a"/>
    <w:uiPriority w:val="34"/>
    <w:qFormat/>
    <w:pPr>
      <w:ind w:firstLineChars="200" w:firstLine="420"/>
    </w:pPr>
    <w:rPr>
      <w:rFonts w:ascii="Calibri" w:eastAsia="宋体" w:hAnsi="Calibri"/>
    </w:rPr>
  </w:style>
  <w:style w:type="paragraph" w:styleId="a9">
    <w:name w:val="No Spacing"/>
    <w:uiPriority w:val="1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1">
    <w:name w:val="段落样式1"/>
    <w:basedOn w:val="a"/>
    <w:uiPriority w:val="99"/>
    <w:qFormat/>
    <w:pPr>
      <w:autoSpaceDE w:val="0"/>
      <w:autoSpaceDN w:val="0"/>
      <w:adjustRightInd w:val="0"/>
      <w:spacing w:line="320" w:lineRule="atLeast"/>
      <w:ind w:left="227" w:hanging="227"/>
      <w:textAlignment w:val="bottom"/>
    </w:pPr>
    <w:rPr>
      <w:rFonts w:ascii="方正兰亭黑_GBK" w:eastAsia="方正兰亭黑_GBK" w:hAnsi="Calibri" w:cs="方正兰亭黑_GBK"/>
      <w:color w:val="3E3A39"/>
      <w:kern w:val="0"/>
      <w:sz w:val="16"/>
      <w:szCs w:val="16"/>
      <w:lang w:val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347</Words>
  <Characters>1979</Characters>
  <Application>Microsoft Office Word</Application>
  <DocSecurity>0</DocSecurity>
  <Lines>16</Lines>
  <Paragraphs>4</Paragraphs>
  <ScaleCrop>false</ScaleCrop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13</cp:revision>
  <dcterms:created xsi:type="dcterms:W3CDTF">2021-01-28T10:23:00Z</dcterms:created>
  <dcterms:modified xsi:type="dcterms:W3CDTF">2024-04-17T03:23:00Z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0F2EB3C6C7A84FEB965ECF84E717FF93_13</vt:lpwstr>
  </property>
</Properties>
</file>