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BBF" w:rsidRPr="000E3DCA" w:rsidRDefault="00926681" w:rsidP="000E3DCA">
      <w:pPr>
        <w:spacing w:line="480" w:lineRule="exact"/>
        <w:jc w:val="center"/>
        <w:rPr>
          <w:rFonts w:ascii="宋体" w:hAnsi="宋体"/>
          <w:b/>
          <w:color w:val="1F4E79"/>
          <w:kern w:val="2"/>
          <w:sz w:val="32"/>
        </w:rPr>
      </w:pPr>
      <w:r w:rsidRPr="000E3DCA">
        <w:rPr>
          <w:rFonts w:ascii="宋体" w:hAnsi="宋体" w:hint="eastAsia"/>
          <w:b/>
          <w:color w:val="1F4E79"/>
          <w:kern w:val="2"/>
          <w:sz w:val="32"/>
        </w:rPr>
        <w:t>销售读心术</w:t>
      </w:r>
    </w:p>
    <w:p w:rsidR="001C0BBF" w:rsidRPr="000E3DCA" w:rsidRDefault="000E3DCA" w:rsidP="000E3DCA">
      <w:pPr>
        <w:spacing w:line="480" w:lineRule="exact"/>
        <w:jc w:val="center"/>
        <w:rPr>
          <w:rFonts w:ascii="宋体" w:hAnsi="宋体"/>
          <w:b/>
          <w:color w:val="1F4E79"/>
          <w:kern w:val="2"/>
        </w:rPr>
      </w:pPr>
      <w:r w:rsidRPr="000E3DCA">
        <w:rPr>
          <w:rFonts w:ascii="宋体" w:hAnsi="宋体" w:hint="eastAsia"/>
          <w:b/>
          <w:bCs/>
          <w:color w:val="1F4E79"/>
          <w:kern w:val="2"/>
        </w:rPr>
        <w:t>——</w:t>
      </w:r>
      <w:r w:rsidR="00926681" w:rsidRPr="000E3DCA">
        <w:rPr>
          <w:rFonts w:ascii="宋体" w:hAnsi="宋体" w:hint="eastAsia"/>
          <w:b/>
          <w:bCs/>
          <w:color w:val="1F4E79"/>
          <w:kern w:val="2"/>
        </w:rPr>
        <w:t>客户心理洞察与购买决策引导技巧</w:t>
      </w:r>
    </w:p>
    <w:p w:rsidR="001C0BBF" w:rsidRPr="000E3DCA" w:rsidRDefault="001C0BBF" w:rsidP="000E3DCA">
      <w:pPr>
        <w:widowControl w:val="0"/>
        <w:spacing w:line="480" w:lineRule="exact"/>
        <w:jc w:val="both"/>
        <w:rPr>
          <w:rFonts w:ascii="宋体" w:hAnsi="宋体" w:cs="Arial"/>
          <w:b/>
          <w:color w:val="0070C0"/>
        </w:rPr>
      </w:pPr>
    </w:p>
    <w:p w:rsidR="001C0BBF" w:rsidRPr="000E3DCA" w:rsidRDefault="00926681" w:rsidP="000E3DCA">
      <w:pPr>
        <w:widowControl w:val="0"/>
        <w:spacing w:line="480" w:lineRule="exact"/>
        <w:jc w:val="both"/>
        <w:rPr>
          <w:rFonts w:ascii="宋体" w:hAnsi="宋体" w:cs="Arial"/>
          <w:b/>
          <w:color w:val="1F4E79"/>
        </w:rPr>
      </w:pPr>
      <w:r w:rsidRPr="000E3DCA">
        <w:rPr>
          <w:rFonts w:ascii="宋体" w:hAnsi="宋体" w:cs="Arial" w:hint="eastAsia"/>
          <w:b/>
          <w:color w:val="1F4E79"/>
        </w:rPr>
        <w:t>课程背景：</w:t>
      </w:r>
    </w:p>
    <w:p w:rsidR="001C0BBF" w:rsidRPr="000E3DCA" w:rsidRDefault="00926681" w:rsidP="000E3DCA">
      <w:pPr>
        <w:widowControl w:val="0"/>
        <w:spacing w:line="480" w:lineRule="exact"/>
        <w:ind w:firstLineChars="200" w:firstLine="480"/>
        <w:jc w:val="both"/>
        <w:rPr>
          <w:rFonts w:ascii="宋体" w:hAnsi="宋体" w:cs="Arial"/>
          <w:bCs/>
        </w:rPr>
      </w:pPr>
      <w:bookmarkStart w:id="0" w:name="_Ref475446837"/>
      <w:r w:rsidRPr="000E3DCA">
        <w:rPr>
          <w:rFonts w:ascii="宋体" w:hAnsi="宋体" w:cs="Arial" w:hint="eastAsia"/>
          <w:bCs/>
        </w:rPr>
        <w:t>传统实体商业面对新业态的冲击是否不再有存在的价值呢？</w:t>
      </w:r>
    </w:p>
    <w:p w:rsidR="001C0BBF" w:rsidRPr="000E3DCA" w:rsidRDefault="00926681" w:rsidP="000E3DCA">
      <w:pPr>
        <w:widowControl w:val="0"/>
        <w:spacing w:line="480" w:lineRule="exact"/>
        <w:ind w:firstLineChars="200" w:firstLine="480"/>
        <w:jc w:val="both"/>
        <w:rPr>
          <w:rFonts w:ascii="宋体" w:hAnsi="宋体" w:cs="Arial"/>
          <w:bCs/>
        </w:rPr>
      </w:pPr>
      <w:r w:rsidRPr="000E3DCA">
        <w:rPr>
          <w:rFonts w:ascii="宋体" w:hAnsi="宋体" w:cs="Arial" w:hint="eastAsia"/>
          <w:bCs/>
        </w:rPr>
        <w:t>有一句话说“在中国，所有的生意都值得重做一遍”，背后的意思是任何商业模式都有其存在的价值和市场机遇，也印证世界上没有不能做的生意只有不会做的生意。如何才能再全新时代重塑传统商业的市场竞争力？聚焦在“人”身上无疑是最有效的，谁能真正了解顾客就无疑真正掌握顾客的消费行为，于是每一个传统的销售者都需要变成一个能读懂顾客内心的超级读心术掌握者。</w:t>
      </w:r>
    </w:p>
    <w:p w:rsidR="001C0BBF" w:rsidRPr="000E3DCA" w:rsidRDefault="00926681" w:rsidP="000E3DCA">
      <w:pPr>
        <w:widowControl w:val="0"/>
        <w:spacing w:line="480" w:lineRule="exact"/>
        <w:ind w:firstLineChars="200" w:firstLine="480"/>
        <w:jc w:val="both"/>
        <w:rPr>
          <w:rFonts w:ascii="宋体" w:hAnsi="宋体" w:cs="Arial"/>
          <w:bCs/>
        </w:rPr>
      </w:pPr>
      <w:r w:rsidRPr="000E3DCA">
        <w:rPr>
          <w:rFonts w:ascii="宋体" w:hAnsi="宋体" w:cs="Arial" w:hint="eastAsia"/>
          <w:bCs/>
        </w:rPr>
        <w:t>关注人，就是提高每一个销售人员的影响力和说服力，因为任何产品的销售过程都是一个说服与选择的过程。在这个有史以来信息超量最严重、最饱和的时代，各种事情都在争相抢占着顾客注意力，人们无法充分地思考每一条信息。于是，信息出现的背景和心理情境渐渐变成了决定影响力是否见效的核心要素。因此，如果希望大幅提升影响力和说服力，通过传统摆事实、讲道理的方式效果将会越来越有限，而我们只需要在洞悉顾客心理行为动因的基础上对常用的影响策略做一点小小的调整，把你要说的信息跟顾客内心深处的动机关联起来，就能起到四两拨千斤的效果。</w:t>
      </w:r>
    </w:p>
    <w:p w:rsidR="001C0BBF" w:rsidRPr="000E3DCA" w:rsidRDefault="00926681" w:rsidP="000E3DCA">
      <w:pPr>
        <w:widowControl w:val="0"/>
        <w:spacing w:line="480" w:lineRule="exact"/>
        <w:ind w:firstLineChars="200" w:firstLine="480"/>
        <w:jc w:val="both"/>
        <w:rPr>
          <w:rFonts w:ascii="宋体" w:hAnsi="宋体" w:cs="Arial"/>
          <w:bCs/>
        </w:rPr>
      </w:pPr>
      <w:r w:rsidRPr="000E3DCA">
        <w:rPr>
          <w:rFonts w:ascii="宋体" w:hAnsi="宋体" w:cs="Arial" w:hint="eastAsia"/>
          <w:bCs/>
        </w:rPr>
        <w:t>本课程基于最新的心理学和决策学研究结果，结合销售人员日常工作特征，通过分析个人行为决策动因角度入手，以场景化的方式向学员呈现了30多个常见销售场景，用一个又一个的</w:t>
      </w:r>
      <w:r w:rsidR="000E3DCA">
        <w:rPr>
          <w:rFonts w:ascii="宋体" w:hAnsi="宋体" w:cs="Arial" w:hint="eastAsia"/>
          <w:bCs/>
        </w:rPr>
        <w:t>“</w:t>
      </w:r>
      <w:r w:rsidRPr="000E3DCA">
        <w:rPr>
          <w:rFonts w:ascii="宋体" w:hAnsi="宋体" w:cs="Arial" w:hint="eastAsia"/>
          <w:bCs/>
        </w:rPr>
        <w:t>如何</w:t>
      </w:r>
      <w:r w:rsidR="000E3DCA">
        <w:rPr>
          <w:rFonts w:ascii="宋体" w:hAnsi="宋体" w:cs="Arial"/>
          <w:bCs/>
        </w:rPr>
        <w:t>…</w:t>
      </w:r>
      <w:r w:rsidRPr="000E3DCA">
        <w:rPr>
          <w:rFonts w:ascii="宋体" w:hAnsi="宋体" w:cs="Arial" w:hint="eastAsia"/>
          <w:bCs/>
        </w:rPr>
        <w:t>才能</w:t>
      </w:r>
      <w:r w:rsidR="000E3DCA">
        <w:rPr>
          <w:rFonts w:ascii="宋体" w:hAnsi="宋体" w:cs="Arial"/>
          <w:bCs/>
        </w:rPr>
        <w:t>…</w:t>
      </w:r>
      <w:r w:rsidR="000E3DCA">
        <w:rPr>
          <w:rFonts w:ascii="宋体" w:hAnsi="宋体" w:cs="Arial" w:hint="eastAsia"/>
          <w:bCs/>
        </w:rPr>
        <w:t>”</w:t>
      </w:r>
      <w:r w:rsidRPr="000E3DCA">
        <w:rPr>
          <w:rFonts w:ascii="宋体" w:hAnsi="宋体" w:cs="Arial" w:hint="eastAsia"/>
          <w:bCs/>
        </w:rPr>
        <w:t>的问题来回答销售人员所需要的销售读心术。让课程好听，学员爱听，听懂就能用。</w:t>
      </w:r>
    </w:p>
    <w:p w:rsidR="001C0BBF" w:rsidRDefault="00926681" w:rsidP="000E3DCA">
      <w:pPr>
        <w:widowControl w:val="0"/>
        <w:spacing w:line="480" w:lineRule="exact"/>
        <w:ind w:firstLineChars="200" w:firstLine="480"/>
        <w:jc w:val="both"/>
        <w:rPr>
          <w:rFonts w:ascii="宋体" w:hAnsi="宋体" w:cs="Arial"/>
          <w:bCs/>
        </w:rPr>
      </w:pPr>
      <w:r w:rsidRPr="000E3DCA">
        <w:rPr>
          <w:rFonts w:ascii="宋体" w:hAnsi="宋体" w:cs="Arial" w:hint="eastAsia"/>
          <w:bCs/>
        </w:rPr>
        <w:t>请相信，让人们做出决定的并不是信息本身，而是这些信息呈现的背景或情境。对措辞、时机、背景或情境设定做一些小小的调整，就能戏剧性地实现对方“认同信息并依言行动”的程度。这就是本课的逻辑基础。</w:t>
      </w:r>
    </w:p>
    <w:p w:rsidR="000E3DCA" w:rsidRPr="000E3DCA" w:rsidRDefault="000E3DCA" w:rsidP="000E3DCA">
      <w:pPr>
        <w:widowControl w:val="0"/>
        <w:spacing w:line="480" w:lineRule="exact"/>
        <w:jc w:val="both"/>
        <w:rPr>
          <w:rFonts w:ascii="宋体" w:hAnsi="宋体" w:cs="Arial"/>
          <w:bCs/>
        </w:rPr>
      </w:pPr>
    </w:p>
    <w:p w:rsidR="001C0BBF" w:rsidRPr="000E3DCA" w:rsidRDefault="00926681" w:rsidP="000E3DCA">
      <w:pPr>
        <w:widowControl w:val="0"/>
        <w:spacing w:line="480" w:lineRule="exact"/>
        <w:jc w:val="both"/>
        <w:rPr>
          <w:rFonts w:ascii="宋体" w:hAnsi="宋体" w:cs="Arial"/>
          <w:b/>
          <w:color w:val="1F4E79"/>
        </w:rPr>
      </w:pPr>
      <w:r w:rsidRPr="000E3DCA">
        <w:rPr>
          <w:rFonts w:ascii="宋体" w:hAnsi="宋体" w:cs="Arial" w:hint="eastAsia"/>
          <w:b/>
          <w:color w:val="1F4E79"/>
        </w:rPr>
        <w:t>课程</w:t>
      </w:r>
      <w:r w:rsidR="000E3DCA">
        <w:rPr>
          <w:rFonts w:ascii="宋体" w:hAnsi="宋体" w:cs="Arial" w:hint="eastAsia"/>
          <w:b/>
          <w:color w:val="1F4E79"/>
        </w:rPr>
        <w:t>收益</w:t>
      </w:r>
      <w:r w:rsidRPr="000E3DCA">
        <w:rPr>
          <w:rFonts w:ascii="宋体" w:hAnsi="宋体" w:cs="Arial" w:hint="eastAsia"/>
          <w:b/>
          <w:color w:val="1F4E79"/>
        </w:rPr>
        <w:t>：</w:t>
      </w:r>
      <w:bookmarkEnd w:id="0"/>
    </w:p>
    <w:p w:rsidR="001C0BBF" w:rsidRPr="000E3DCA" w:rsidRDefault="00A20404" w:rsidP="000E3DCA">
      <w:pPr>
        <w:widowControl w:val="0"/>
        <w:spacing w:line="480" w:lineRule="exact"/>
        <w:jc w:val="both"/>
        <w:rPr>
          <w:rFonts w:ascii="宋体" w:hAnsi="宋体" w:cs="Arial"/>
          <w:b/>
        </w:rPr>
      </w:pPr>
      <w:r>
        <w:rPr>
          <w:rFonts w:ascii="宋体" w:hAnsi="宋体" w:cs="Arial" w:hint="eastAsia"/>
          <w:b/>
        </w:rPr>
        <w:t xml:space="preserve">● </w:t>
      </w:r>
      <w:r w:rsidR="00166389" w:rsidRPr="000E3DCA">
        <w:rPr>
          <w:rFonts w:ascii="宋体" w:hAnsi="宋体" w:cs="Arial" w:hint="eastAsia"/>
          <w:b/>
        </w:rPr>
        <w:t>梳理</w:t>
      </w:r>
      <w:r w:rsidR="00926681" w:rsidRPr="000E3DCA">
        <w:rPr>
          <w:rFonts w:ascii="宋体" w:hAnsi="宋体" w:cs="Arial" w:hint="eastAsia"/>
          <w:b/>
        </w:rPr>
        <w:t>客户购买行为动因</w:t>
      </w:r>
    </w:p>
    <w:p w:rsidR="001C0BBF" w:rsidRPr="000E3DCA" w:rsidRDefault="00A20404" w:rsidP="00A20404">
      <w:pPr>
        <w:widowControl w:val="0"/>
        <w:spacing w:line="480" w:lineRule="exact"/>
        <w:jc w:val="both"/>
        <w:rPr>
          <w:rFonts w:ascii="宋体" w:hAnsi="宋体" w:cs="Arial"/>
          <w:bCs/>
        </w:rPr>
      </w:pPr>
      <w:r>
        <w:rPr>
          <w:rFonts w:ascii="宋体" w:hAnsi="宋体" w:cs="Arial" w:hint="eastAsia"/>
          <w:bCs/>
        </w:rPr>
        <w:t>——</w:t>
      </w:r>
      <w:r w:rsidR="00926681" w:rsidRPr="000E3DCA">
        <w:rPr>
          <w:rFonts w:ascii="宋体" w:hAnsi="宋体" w:cs="Arial" w:hint="eastAsia"/>
          <w:bCs/>
        </w:rPr>
        <w:t>为什么需要影响</w:t>
      </w:r>
      <w:r>
        <w:rPr>
          <w:rFonts w:ascii="宋体" w:hAnsi="宋体" w:cs="Arial" w:hint="eastAsia"/>
          <w:bCs/>
        </w:rPr>
        <w:t>，</w:t>
      </w:r>
      <w:r w:rsidR="00926681" w:rsidRPr="000E3DCA">
        <w:rPr>
          <w:rFonts w:ascii="宋体" w:hAnsi="宋体" w:cs="Arial" w:hint="eastAsia"/>
          <w:bCs/>
        </w:rPr>
        <w:t>如何影响</w:t>
      </w:r>
    </w:p>
    <w:p w:rsidR="001C0BBF" w:rsidRPr="000E3DCA" w:rsidRDefault="00E607E2" w:rsidP="00E607E2">
      <w:pPr>
        <w:widowControl w:val="0"/>
        <w:spacing w:line="480" w:lineRule="exact"/>
        <w:jc w:val="both"/>
        <w:rPr>
          <w:rFonts w:ascii="宋体" w:hAnsi="宋体" w:cs="Arial"/>
          <w:b/>
        </w:rPr>
      </w:pPr>
      <w:r>
        <w:rPr>
          <w:rFonts w:ascii="宋体" w:hAnsi="宋体" w:cs="Arial" w:hint="eastAsia"/>
          <w:b/>
        </w:rPr>
        <w:t xml:space="preserve">● </w:t>
      </w:r>
      <w:r w:rsidR="00D16479">
        <w:rPr>
          <w:rFonts w:ascii="宋体" w:hAnsi="宋体" w:cs="Arial" w:hint="eastAsia"/>
          <w:b/>
        </w:rPr>
        <w:t>掌握</w:t>
      </w:r>
      <w:r w:rsidR="00926681" w:rsidRPr="000E3DCA">
        <w:rPr>
          <w:rFonts w:ascii="宋体" w:hAnsi="宋体" w:cs="Arial" w:hint="eastAsia"/>
          <w:b/>
        </w:rPr>
        <w:t>销售全流程决策引导技巧</w:t>
      </w:r>
    </w:p>
    <w:p w:rsidR="001C0BBF" w:rsidRPr="000E3DCA" w:rsidRDefault="00E607E2" w:rsidP="00E607E2">
      <w:pPr>
        <w:widowControl w:val="0"/>
        <w:spacing w:line="480" w:lineRule="exact"/>
        <w:jc w:val="both"/>
        <w:rPr>
          <w:rFonts w:ascii="宋体" w:hAnsi="宋体" w:cs="Arial"/>
          <w:bCs/>
        </w:rPr>
      </w:pPr>
      <w:r>
        <w:rPr>
          <w:rFonts w:ascii="宋体" w:hAnsi="宋体" w:cs="Arial" w:hint="eastAsia"/>
          <w:bCs/>
        </w:rPr>
        <w:t>——</w:t>
      </w:r>
      <w:r w:rsidR="00926681" w:rsidRPr="000E3DCA">
        <w:rPr>
          <w:rFonts w:ascii="宋体" w:hAnsi="宋体" w:cs="Arial" w:hint="eastAsia"/>
          <w:bCs/>
        </w:rPr>
        <w:t>引流</w:t>
      </w:r>
      <w:r>
        <w:rPr>
          <w:rFonts w:ascii="宋体" w:hAnsi="宋体" w:cs="Arial" w:hint="eastAsia"/>
          <w:bCs/>
        </w:rPr>
        <w:t>、</w:t>
      </w:r>
      <w:r w:rsidR="00926681" w:rsidRPr="000E3DCA">
        <w:rPr>
          <w:rFonts w:ascii="宋体" w:hAnsi="宋体" w:cs="Arial" w:hint="eastAsia"/>
          <w:bCs/>
        </w:rPr>
        <w:t>成交</w:t>
      </w:r>
      <w:r>
        <w:rPr>
          <w:rFonts w:ascii="宋体" w:hAnsi="宋体" w:cs="Arial" w:hint="eastAsia"/>
          <w:bCs/>
        </w:rPr>
        <w:t>、</w:t>
      </w:r>
      <w:r w:rsidR="00926681" w:rsidRPr="000E3DCA">
        <w:rPr>
          <w:rFonts w:ascii="宋体" w:hAnsi="宋体" w:cs="Arial" w:hint="eastAsia"/>
          <w:bCs/>
        </w:rPr>
        <w:t>客单价</w:t>
      </w:r>
      <w:r>
        <w:rPr>
          <w:rFonts w:ascii="宋体" w:hAnsi="宋体" w:cs="Arial" w:hint="eastAsia"/>
          <w:bCs/>
        </w:rPr>
        <w:t>、</w:t>
      </w:r>
      <w:r w:rsidR="00926681" w:rsidRPr="000E3DCA">
        <w:rPr>
          <w:rFonts w:ascii="宋体" w:hAnsi="宋体" w:cs="Arial" w:hint="eastAsia"/>
          <w:bCs/>
        </w:rPr>
        <w:t>复购</w:t>
      </w:r>
    </w:p>
    <w:p w:rsidR="001C0BBF" w:rsidRPr="000E3DCA" w:rsidRDefault="00E607E2" w:rsidP="00E607E2">
      <w:pPr>
        <w:widowControl w:val="0"/>
        <w:spacing w:line="480" w:lineRule="exact"/>
        <w:jc w:val="both"/>
        <w:rPr>
          <w:rFonts w:ascii="宋体" w:hAnsi="宋体" w:cs="Arial"/>
          <w:b/>
        </w:rPr>
      </w:pPr>
      <w:r>
        <w:rPr>
          <w:rFonts w:ascii="宋体" w:hAnsi="宋体" w:cs="Arial" w:hint="eastAsia"/>
          <w:b/>
        </w:rPr>
        <w:lastRenderedPageBreak/>
        <w:t>● 学会</w:t>
      </w:r>
      <w:r w:rsidR="00957825">
        <w:rPr>
          <w:rFonts w:ascii="宋体" w:hAnsi="宋体" w:cs="Arial" w:hint="eastAsia"/>
          <w:b/>
        </w:rPr>
        <w:t>两</w:t>
      </w:r>
      <w:r w:rsidR="00926681" w:rsidRPr="000E3DCA">
        <w:rPr>
          <w:rFonts w:ascii="宋体" w:hAnsi="宋体" w:cs="Arial" w:hint="eastAsia"/>
          <w:b/>
        </w:rPr>
        <w:t>大心理技巧引导客户购买</w:t>
      </w:r>
    </w:p>
    <w:p w:rsidR="001C0BBF" w:rsidRPr="000E3DCA" w:rsidRDefault="001C0BBF" w:rsidP="000E3DCA">
      <w:pPr>
        <w:pStyle w:val="1"/>
        <w:widowControl w:val="0"/>
        <w:spacing w:line="480" w:lineRule="exact"/>
        <w:ind w:firstLineChars="0" w:firstLine="0"/>
        <w:rPr>
          <w:rFonts w:ascii="宋体" w:hAnsi="宋体" w:cs="Arial"/>
          <w:bCs/>
          <w:szCs w:val="24"/>
        </w:rPr>
      </w:pPr>
    </w:p>
    <w:p w:rsidR="001C0BBF" w:rsidRPr="000E3DCA" w:rsidRDefault="00926681" w:rsidP="000E3DCA">
      <w:pPr>
        <w:widowControl w:val="0"/>
        <w:spacing w:line="480" w:lineRule="exact"/>
        <w:jc w:val="both"/>
        <w:rPr>
          <w:rFonts w:ascii="宋体" w:hAnsi="宋体" w:cs="Arial"/>
          <w:b/>
          <w:color w:val="1F4E79"/>
        </w:rPr>
      </w:pPr>
      <w:r w:rsidRPr="000E3DCA">
        <w:rPr>
          <w:rFonts w:ascii="宋体" w:hAnsi="宋体" w:cs="Arial" w:hint="eastAsia"/>
          <w:b/>
          <w:color w:val="1F4E79"/>
        </w:rPr>
        <w:t>课程时间：</w:t>
      </w:r>
      <w:r w:rsidR="00525798">
        <w:rPr>
          <w:rFonts w:ascii="宋体" w:hAnsi="宋体" w:cs="Arial"/>
          <w:color w:val="000000"/>
        </w:rPr>
        <w:t>1</w:t>
      </w:r>
      <w:r w:rsidRPr="000E3DCA">
        <w:rPr>
          <w:rFonts w:ascii="宋体" w:hAnsi="宋体" w:cs="Arial" w:hint="eastAsia"/>
          <w:color w:val="000000"/>
        </w:rPr>
        <w:t xml:space="preserve">天 </w:t>
      </w:r>
      <w:r w:rsidRPr="000E3DCA">
        <w:rPr>
          <w:rFonts w:ascii="宋体" w:hAnsi="宋体" w:cs="Arial"/>
          <w:color w:val="000000"/>
        </w:rPr>
        <w:t>6</w:t>
      </w:r>
      <w:r w:rsidRPr="000E3DCA">
        <w:rPr>
          <w:rFonts w:ascii="宋体" w:hAnsi="宋体" w:cs="Arial" w:hint="eastAsia"/>
          <w:color w:val="000000"/>
        </w:rPr>
        <w:t>小时</w:t>
      </w:r>
      <w:r w:rsidRPr="000E3DCA">
        <w:rPr>
          <w:rFonts w:ascii="宋体" w:hAnsi="宋体" w:cs="Arial"/>
          <w:color w:val="000000"/>
        </w:rPr>
        <w:t>/</w:t>
      </w:r>
      <w:r w:rsidRPr="000E3DCA">
        <w:rPr>
          <w:rFonts w:ascii="宋体" w:hAnsi="宋体" w:cs="Arial" w:hint="eastAsia"/>
          <w:color w:val="000000"/>
        </w:rPr>
        <w:t>天</w:t>
      </w:r>
    </w:p>
    <w:p w:rsidR="001C0BBF" w:rsidRPr="000E3DCA" w:rsidRDefault="00926681" w:rsidP="000E3DCA">
      <w:pPr>
        <w:spacing w:line="480" w:lineRule="exact"/>
        <w:rPr>
          <w:rFonts w:ascii="宋体" w:hAnsi="宋体" w:cs="Arial"/>
          <w:b/>
          <w:color w:val="1F4E79"/>
        </w:rPr>
      </w:pPr>
      <w:r w:rsidRPr="000E3DCA">
        <w:rPr>
          <w:rFonts w:ascii="宋体" w:hAnsi="宋体" w:cs="Arial" w:hint="eastAsia"/>
          <w:b/>
          <w:color w:val="1F4E79"/>
        </w:rPr>
        <w:t>课程对象：</w:t>
      </w:r>
      <w:r w:rsidRPr="000E3DCA">
        <w:rPr>
          <w:rFonts w:ascii="宋体" w:hAnsi="宋体" w:cs="微软雅黑" w:hint="eastAsia"/>
        </w:rPr>
        <w:t>营销/市场团队成员等</w:t>
      </w:r>
    </w:p>
    <w:p w:rsidR="001C0BBF" w:rsidRPr="000E3DCA" w:rsidRDefault="00926681" w:rsidP="000E3DCA">
      <w:pPr>
        <w:spacing w:line="480" w:lineRule="exact"/>
        <w:rPr>
          <w:rFonts w:ascii="宋体" w:hAnsi="宋体" w:cs="Arial"/>
          <w:color w:val="1F4E79"/>
        </w:rPr>
      </w:pPr>
      <w:r w:rsidRPr="000E3DCA">
        <w:rPr>
          <w:rFonts w:ascii="宋体" w:hAnsi="宋体" w:cs="Arial" w:hint="eastAsia"/>
          <w:b/>
          <w:color w:val="1F4E79"/>
        </w:rPr>
        <w:t>课程特点</w:t>
      </w:r>
      <w:r w:rsidRPr="000E3DCA">
        <w:rPr>
          <w:rFonts w:ascii="宋体" w:hAnsi="宋体" w:cs="Arial" w:hint="eastAsia"/>
          <w:color w:val="1F4E79"/>
        </w:rPr>
        <w:t>：</w:t>
      </w:r>
    </w:p>
    <w:p w:rsidR="001C0BBF" w:rsidRPr="000E3DCA" w:rsidRDefault="004C4B2A" w:rsidP="004C4B2A">
      <w:pPr>
        <w:spacing w:line="480" w:lineRule="exact"/>
        <w:rPr>
          <w:rFonts w:ascii="宋体" w:hAnsi="宋体" w:cs="微软雅黑"/>
        </w:rPr>
      </w:pPr>
      <w:r>
        <w:rPr>
          <w:rFonts w:ascii="宋体" w:hAnsi="宋体" w:cs="Arial" w:hint="eastAsia"/>
          <w:b/>
        </w:rPr>
        <w:t xml:space="preserve">● </w:t>
      </w:r>
      <w:r w:rsidR="00926681" w:rsidRPr="000E3DCA">
        <w:rPr>
          <w:rFonts w:ascii="宋体" w:hAnsi="宋体" w:cs="微软雅黑" w:hint="eastAsia"/>
        </w:rPr>
        <w:t>案例教学，直观直接直白</w:t>
      </w:r>
    </w:p>
    <w:p w:rsidR="001C0BBF" w:rsidRPr="000E3DCA" w:rsidRDefault="004C4B2A" w:rsidP="004C4B2A">
      <w:pPr>
        <w:spacing w:line="480" w:lineRule="exact"/>
        <w:rPr>
          <w:rFonts w:ascii="宋体" w:hAnsi="宋体" w:cs="微软雅黑"/>
        </w:rPr>
      </w:pPr>
      <w:r>
        <w:rPr>
          <w:rFonts w:ascii="宋体" w:hAnsi="宋体" w:cs="Arial" w:hint="eastAsia"/>
          <w:b/>
        </w:rPr>
        <w:t xml:space="preserve">● </w:t>
      </w:r>
      <w:r w:rsidR="00926681" w:rsidRPr="000E3DCA">
        <w:rPr>
          <w:rFonts w:ascii="宋体" w:hAnsi="宋体" w:cs="微软雅黑" w:hint="eastAsia"/>
        </w:rPr>
        <w:t>贴近实战，使用方案产出</w:t>
      </w:r>
    </w:p>
    <w:p w:rsidR="001C0BBF" w:rsidRPr="000E3DCA" w:rsidRDefault="004C4B2A" w:rsidP="004C4B2A">
      <w:pPr>
        <w:widowControl w:val="0"/>
        <w:spacing w:line="480" w:lineRule="exact"/>
        <w:rPr>
          <w:rFonts w:ascii="宋体" w:hAnsi="宋体" w:cs="微软雅黑"/>
        </w:rPr>
      </w:pPr>
      <w:r>
        <w:rPr>
          <w:rFonts w:ascii="宋体" w:hAnsi="宋体" w:cs="Arial" w:hint="eastAsia"/>
          <w:b/>
        </w:rPr>
        <w:t xml:space="preserve">● </w:t>
      </w:r>
      <w:r w:rsidR="00926681" w:rsidRPr="000E3DCA">
        <w:rPr>
          <w:rFonts w:ascii="宋体" w:hAnsi="宋体" w:cs="微软雅黑" w:hint="eastAsia"/>
        </w:rPr>
        <w:t>幽默风趣，学习本该快乐</w:t>
      </w:r>
    </w:p>
    <w:p w:rsidR="001C0BBF" w:rsidRPr="004C4B2A" w:rsidRDefault="001C0BBF" w:rsidP="004C4B2A">
      <w:pPr>
        <w:widowControl w:val="0"/>
        <w:spacing w:line="480" w:lineRule="exact"/>
        <w:rPr>
          <w:rFonts w:ascii="宋体" w:hAnsi="宋体" w:cs="Arial"/>
          <w:b/>
          <w:color w:val="1F4E79"/>
        </w:rPr>
      </w:pPr>
    </w:p>
    <w:p w:rsidR="001C0BBF" w:rsidRPr="000E3DCA" w:rsidRDefault="00926681" w:rsidP="000E3DCA">
      <w:pPr>
        <w:widowControl w:val="0"/>
        <w:spacing w:line="480" w:lineRule="exact"/>
        <w:jc w:val="center"/>
        <w:rPr>
          <w:rFonts w:ascii="宋体" w:hAnsi="宋体" w:cs="Arial"/>
          <w:b/>
          <w:color w:val="1F4E79"/>
        </w:rPr>
      </w:pPr>
      <w:r w:rsidRPr="000E3DCA">
        <w:rPr>
          <w:rFonts w:ascii="宋体" w:hAnsi="宋体" w:cs="Arial" w:hint="eastAsia"/>
          <w:b/>
          <w:color w:val="1F4E79"/>
        </w:rPr>
        <w:t>课程大纲</w:t>
      </w:r>
    </w:p>
    <w:p w:rsidR="001C0BBF" w:rsidRPr="004C4B2A" w:rsidRDefault="00926681" w:rsidP="000E3DCA">
      <w:pPr>
        <w:pStyle w:val="10"/>
        <w:widowControl w:val="0"/>
        <w:spacing w:line="480" w:lineRule="exact"/>
        <w:ind w:firstLineChars="0" w:firstLine="0"/>
        <w:rPr>
          <w:rFonts w:ascii="宋体" w:hAnsi="宋体" w:cstheme="majorBidi"/>
          <w:b/>
          <w:kern w:val="2"/>
          <w:sz w:val="28"/>
          <w:szCs w:val="24"/>
        </w:rPr>
      </w:pPr>
      <w:r w:rsidRPr="004C4B2A">
        <w:rPr>
          <w:rFonts w:ascii="宋体" w:hAnsi="宋体" w:cstheme="majorBidi" w:hint="eastAsia"/>
          <w:b/>
          <w:kern w:val="2"/>
          <w:sz w:val="28"/>
          <w:szCs w:val="24"/>
        </w:rPr>
        <w:t>Part1</w:t>
      </w:r>
      <w:r w:rsidR="003F3556">
        <w:rPr>
          <w:rFonts w:ascii="宋体" w:hAnsi="宋体" w:cstheme="majorBidi" w:hint="eastAsia"/>
          <w:b/>
          <w:kern w:val="2"/>
          <w:sz w:val="28"/>
          <w:szCs w:val="24"/>
        </w:rPr>
        <w:t>：</w:t>
      </w:r>
      <w:r w:rsidRPr="004C4B2A">
        <w:rPr>
          <w:rFonts w:ascii="宋体" w:hAnsi="宋体" w:cstheme="majorBidi" w:hint="eastAsia"/>
          <w:b/>
          <w:kern w:val="2"/>
          <w:sz w:val="28"/>
          <w:szCs w:val="24"/>
        </w:rPr>
        <w:t>客户购买决策动因探寻</w:t>
      </w:r>
    </w:p>
    <w:p w:rsidR="001C0BBF" w:rsidRPr="000E3DCA" w:rsidRDefault="004C4B2A" w:rsidP="004C4B2A">
      <w:pPr>
        <w:pStyle w:val="10"/>
        <w:widowControl w:val="0"/>
        <w:spacing w:line="480" w:lineRule="exact"/>
        <w:ind w:firstLineChars="0" w:firstLine="0"/>
        <w:rPr>
          <w:rFonts w:ascii="宋体" w:hAnsi="宋体" w:cs="Arial"/>
          <w:b/>
          <w:color w:val="1F4E79"/>
          <w:szCs w:val="24"/>
        </w:rPr>
      </w:pPr>
      <w:r>
        <w:rPr>
          <w:rFonts w:ascii="宋体" w:hAnsi="宋体" w:cs="Arial" w:hint="eastAsia"/>
          <w:b/>
          <w:color w:val="1F4E79"/>
          <w:szCs w:val="24"/>
        </w:rPr>
        <w:t>第一讲：</w:t>
      </w:r>
      <w:r w:rsidR="00926681" w:rsidRPr="000E3DCA">
        <w:rPr>
          <w:rFonts w:ascii="宋体" w:hAnsi="宋体" w:cs="Arial" w:hint="eastAsia"/>
          <w:b/>
          <w:color w:val="1F4E79"/>
          <w:szCs w:val="24"/>
        </w:rPr>
        <w:t>WHY-为什么需要影响客户购买决策</w:t>
      </w:r>
    </w:p>
    <w:p w:rsidR="001C0BBF" w:rsidRPr="004C4B2A" w:rsidRDefault="004C4B2A" w:rsidP="000E3DCA">
      <w:pPr>
        <w:pStyle w:val="1"/>
        <w:widowControl w:val="0"/>
        <w:spacing w:line="480" w:lineRule="exact"/>
        <w:ind w:firstLineChars="0" w:firstLine="0"/>
        <w:rPr>
          <w:rFonts w:ascii="宋体" w:hAnsi="宋体" w:cs="宋体"/>
          <w:szCs w:val="24"/>
        </w:rPr>
      </w:pPr>
      <w:r>
        <w:rPr>
          <w:rFonts w:ascii="宋体" w:hAnsi="宋体" w:cs="宋体" w:hint="eastAsia"/>
          <w:szCs w:val="24"/>
        </w:rPr>
        <w:t>1</w:t>
      </w:r>
      <w:r>
        <w:rPr>
          <w:rFonts w:ascii="宋体" w:hAnsi="宋体" w:cs="宋体"/>
          <w:szCs w:val="24"/>
        </w:rPr>
        <w:t xml:space="preserve">. </w:t>
      </w:r>
      <w:r w:rsidR="00926681" w:rsidRPr="004C4B2A">
        <w:rPr>
          <w:rFonts w:ascii="宋体" w:hAnsi="宋体" w:cs="宋体" w:hint="eastAsia"/>
          <w:szCs w:val="24"/>
        </w:rPr>
        <w:t>购买是由决策组成</w:t>
      </w:r>
    </w:p>
    <w:p w:rsidR="001C0BBF" w:rsidRDefault="004C4B2A" w:rsidP="000E3DCA">
      <w:pPr>
        <w:pStyle w:val="1"/>
        <w:widowControl w:val="0"/>
        <w:spacing w:line="480" w:lineRule="exact"/>
        <w:ind w:firstLineChars="0" w:firstLine="0"/>
        <w:rPr>
          <w:rFonts w:ascii="宋体" w:hAnsi="宋体" w:cs="宋体"/>
          <w:szCs w:val="24"/>
        </w:rPr>
      </w:pPr>
      <w:r>
        <w:rPr>
          <w:rFonts w:ascii="宋体" w:hAnsi="宋体" w:cs="宋体" w:hint="eastAsia"/>
          <w:szCs w:val="24"/>
        </w:rPr>
        <w:t>2</w:t>
      </w:r>
      <w:r>
        <w:rPr>
          <w:rFonts w:ascii="宋体" w:hAnsi="宋体" w:cs="宋体"/>
          <w:szCs w:val="24"/>
        </w:rPr>
        <w:t xml:space="preserve">. </w:t>
      </w:r>
      <w:r w:rsidR="00926681" w:rsidRPr="004C4B2A">
        <w:rPr>
          <w:rFonts w:ascii="宋体" w:hAnsi="宋体" w:cs="宋体" w:hint="eastAsia"/>
          <w:szCs w:val="24"/>
        </w:rPr>
        <w:t>影响决策就是引导购买</w:t>
      </w:r>
    </w:p>
    <w:p w:rsidR="004C4B2A" w:rsidRPr="004C4B2A" w:rsidRDefault="004C4B2A" w:rsidP="000E3DCA">
      <w:pPr>
        <w:pStyle w:val="1"/>
        <w:widowControl w:val="0"/>
        <w:spacing w:line="480" w:lineRule="exact"/>
        <w:ind w:firstLineChars="0" w:firstLine="0"/>
        <w:rPr>
          <w:rFonts w:ascii="宋体" w:hAnsi="宋体" w:cs="Arial"/>
          <w:szCs w:val="24"/>
        </w:rPr>
      </w:pPr>
    </w:p>
    <w:p w:rsidR="001C0BBF" w:rsidRPr="000E3DCA" w:rsidRDefault="004C4B2A" w:rsidP="004C4B2A">
      <w:pPr>
        <w:pStyle w:val="10"/>
        <w:widowControl w:val="0"/>
        <w:spacing w:line="480" w:lineRule="exact"/>
        <w:ind w:firstLineChars="0" w:firstLine="0"/>
        <w:rPr>
          <w:rFonts w:ascii="宋体" w:hAnsi="宋体" w:cs="Arial"/>
          <w:b/>
          <w:color w:val="1F4E79"/>
          <w:szCs w:val="24"/>
        </w:rPr>
      </w:pPr>
      <w:r>
        <w:rPr>
          <w:rFonts w:ascii="宋体" w:hAnsi="宋体" w:cs="Arial" w:hint="eastAsia"/>
          <w:b/>
          <w:color w:val="1F4E79"/>
          <w:szCs w:val="24"/>
        </w:rPr>
        <w:t>第二讲：</w:t>
      </w:r>
      <w:r w:rsidR="00926681" w:rsidRPr="000E3DCA">
        <w:rPr>
          <w:rFonts w:ascii="宋体" w:hAnsi="宋体" w:cs="Arial" w:hint="eastAsia"/>
          <w:b/>
          <w:color w:val="1F4E79"/>
          <w:szCs w:val="24"/>
        </w:rPr>
        <w:t>IF-人的决策可以被影响吗？</w:t>
      </w:r>
    </w:p>
    <w:p w:rsidR="001C0BBF" w:rsidRPr="000E3DCA" w:rsidRDefault="00926681" w:rsidP="000E3DCA">
      <w:pPr>
        <w:pStyle w:val="1"/>
        <w:widowControl w:val="0"/>
        <w:spacing w:line="480" w:lineRule="exact"/>
        <w:ind w:firstLineChars="0" w:firstLine="0"/>
        <w:rPr>
          <w:rFonts w:ascii="宋体" w:hAnsi="宋体" w:cs="宋体"/>
          <w:b/>
          <w:color w:val="C45911"/>
          <w:szCs w:val="24"/>
        </w:rPr>
      </w:pPr>
      <w:r w:rsidRPr="000E3DCA">
        <w:rPr>
          <w:rFonts w:ascii="宋体" w:hAnsi="宋体" w:cs="宋体" w:hint="eastAsia"/>
          <w:b/>
          <w:color w:val="C45911"/>
          <w:szCs w:val="24"/>
        </w:rPr>
        <w:t>一、认识人的决策机制</w:t>
      </w:r>
    </w:p>
    <w:p w:rsidR="001C0BBF" w:rsidRPr="000E3DCA" w:rsidRDefault="0072580E" w:rsidP="0072580E">
      <w:pPr>
        <w:pStyle w:val="1"/>
        <w:widowControl w:val="0"/>
        <w:spacing w:line="480" w:lineRule="exact"/>
        <w:ind w:firstLineChars="0" w:firstLine="0"/>
        <w:rPr>
          <w:rFonts w:ascii="宋体" w:hAnsi="宋体" w:cs="Arial"/>
          <w:bCs/>
          <w:szCs w:val="24"/>
        </w:rPr>
      </w:pPr>
      <w:r>
        <w:rPr>
          <w:rFonts w:ascii="宋体" w:hAnsi="宋体" w:cs="Arial" w:hint="eastAsia"/>
          <w:bCs/>
          <w:szCs w:val="24"/>
        </w:rPr>
        <w:t>1</w:t>
      </w:r>
      <w:r>
        <w:rPr>
          <w:rFonts w:ascii="宋体" w:hAnsi="宋体" w:cs="Arial"/>
          <w:bCs/>
          <w:szCs w:val="24"/>
        </w:rPr>
        <w:t xml:space="preserve">. </w:t>
      </w:r>
      <w:r w:rsidR="00926681" w:rsidRPr="000E3DCA">
        <w:rPr>
          <w:rFonts w:ascii="宋体" w:hAnsi="宋体" w:cs="Arial" w:hint="eastAsia"/>
          <w:bCs/>
          <w:szCs w:val="24"/>
        </w:rPr>
        <w:t>理性脑和感性脑</w:t>
      </w:r>
    </w:p>
    <w:p w:rsidR="001C0BBF" w:rsidRPr="000E3DCA" w:rsidRDefault="0072580E" w:rsidP="0072580E">
      <w:pPr>
        <w:pStyle w:val="1"/>
        <w:widowControl w:val="0"/>
        <w:spacing w:line="480" w:lineRule="exact"/>
        <w:ind w:firstLineChars="0" w:firstLine="0"/>
        <w:rPr>
          <w:rFonts w:ascii="宋体" w:hAnsi="宋体" w:cs="Arial"/>
          <w:bCs/>
          <w:szCs w:val="24"/>
        </w:rPr>
      </w:pPr>
      <w:r>
        <w:rPr>
          <w:rFonts w:ascii="宋体" w:hAnsi="宋体" w:cs="Arial" w:hint="eastAsia"/>
          <w:bCs/>
          <w:szCs w:val="24"/>
        </w:rPr>
        <w:t>2</w:t>
      </w:r>
      <w:r>
        <w:rPr>
          <w:rFonts w:ascii="宋体" w:hAnsi="宋体" w:cs="Arial"/>
          <w:bCs/>
          <w:szCs w:val="24"/>
        </w:rPr>
        <w:t xml:space="preserve">. </w:t>
      </w:r>
      <w:r w:rsidR="00926681" w:rsidRPr="000E3DCA">
        <w:rPr>
          <w:rFonts w:ascii="宋体" w:hAnsi="宋体" w:cs="Arial" w:hint="eastAsia"/>
          <w:bCs/>
          <w:szCs w:val="24"/>
        </w:rPr>
        <w:t>影响人决策三原则</w:t>
      </w:r>
    </w:p>
    <w:p w:rsidR="001C0BBF" w:rsidRPr="00EF522F" w:rsidRDefault="0072580E" w:rsidP="0072580E">
      <w:pPr>
        <w:pStyle w:val="1"/>
        <w:widowControl w:val="0"/>
        <w:spacing w:line="480" w:lineRule="exact"/>
        <w:ind w:firstLineChars="0" w:firstLine="0"/>
        <w:rPr>
          <w:rFonts w:ascii="宋体" w:hAnsi="宋体" w:cs="Arial"/>
          <w:b/>
          <w:bCs/>
          <w:szCs w:val="24"/>
        </w:rPr>
      </w:pPr>
      <w:r w:rsidRPr="00EF522F">
        <w:rPr>
          <w:rFonts w:ascii="宋体" w:hAnsi="宋体" w:cs="Arial" w:hint="eastAsia"/>
          <w:b/>
          <w:bCs/>
          <w:szCs w:val="24"/>
        </w:rPr>
        <w:t>3</w:t>
      </w:r>
      <w:r w:rsidRPr="00EF522F">
        <w:rPr>
          <w:rFonts w:ascii="宋体" w:hAnsi="宋体" w:cs="Arial"/>
          <w:b/>
          <w:bCs/>
          <w:szCs w:val="24"/>
        </w:rPr>
        <w:t xml:space="preserve">. </w:t>
      </w:r>
      <w:r w:rsidR="00926681" w:rsidRPr="00EF522F">
        <w:rPr>
          <w:rFonts w:ascii="宋体" w:hAnsi="宋体" w:cs="Arial" w:hint="eastAsia"/>
          <w:b/>
          <w:bCs/>
          <w:szCs w:val="24"/>
        </w:rPr>
        <w:t>说服人的机制</w:t>
      </w:r>
    </w:p>
    <w:p w:rsidR="001C0BBF" w:rsidRPr="000E3DCA" w:rsidRDefault="00EF522F" w:rsidP="000E3DCA">
      <w:pPr>
        <w:pStyle w:val="1"/>
        <w:widowControl w:val="0"/>
        <w:spacing w:line="480" w:lineRule="exact"/>
        <w:ind w:firstLineChars="0" w:firstLine="0"/>
        <w:rPr>
          <w:rFonts w:ascii="宋体" w:hAnsi="宋体" w:cs="Arial"/>
          <w:bCs/>
          <w:szCs w:val="24"/>
        </w:rPr>
      </w:pPr>
      <w:r>
        <w:rPr>
          <w:rFonts w:ascii="宋体" w:hAnsi="宋体" w:cs="Arial"/>
          <w:bCs/>
          <w:szCs w:val="24"/>
        </w:rPr>
        <w:t>1</w:t>
      </w:r>
      <w:r>
        <w:rPr>
          <w:rFonts w:ascii="宋体" w:hAnsi="宋体" w:cs="Arial" w:hint="eastAsia"/>
          <w:bCs/>
          <w:szCs w:val="24"/>
        </w:rPr>
        <w:t>）</w:t>
      </w:r>
      <w:r w:rsidR="00926681" w:rsidRPr="000E3DCA">
        <w:rPr>
          <w:rFonts w:ascii="宋体" w:hAnsi="宋体" w:cs="Arial" w:hint="eastAsia"/>
          <w:bCs/>
          <w:szCs w:val="24"/>
        </w:rPr>
        <w:t>认知反射测试</w:t>
      </w:r>
    </w:p>
    <w:p w:rsidR="001C0BBF" w:rsidRPr="000E3DCA" w:rsidRDefault="00EF522F" w:rsidP="000E3DCA">
      <w:pPr>
        <w:pStyle w:val="1"/>
        <w:widowControl w:val="0"/>
        <w:spacing w:line="480" w:lineRule="exact"/>
        <w:ind w:firstLineChars="0" w:firstLine="0"/>
        <w:rPr>
          <w:rFonts w:ascii="宋体" w:hAnsi="宋体" w:cs="Arial"/>
          <w:bCs/>
          <w:szCs w:val="24"/>
        </w:rPr>
      </w:pPr>
      <w:r>
        <w:rPr>
          <w:rFonts w:ascii="宋体" w:hAnsi="宋体" w:cs="Arial"/>
          <w:bCs/>
          <w:szCs w:val="24"/>
        </w:rPr>
        <w:t>2</w:t>
      </w:r>
      <w:r>
        <w:rPr>
          <w:rFonts w:ascii="宋体" w:hAnsi="宋体" w:cs="Arial" w:hint="eastAsia"/>
          <w:bCs/>
          <w:szCs w:val="24"/>
        </w:rPr>
        <w:t>）</w:t>
      </w:r>
      <w:r w:rsidR="00926681" w:rsidRPr="000E3DCA">
        <w:rPr>
          <w:rFonts w:ascii="宋体" w:hAnsi="宋体" w:cs="Arial" w:hint="eastAsia"/>
          <w:bCs/>
          <w:szCs w:val="24"/>
        </w:rPr>
        <w:t>偏见</w:t>
      </w:r>
    </w:p>
    <w:p w:rsidR="001C0BBF" w:rsidRPr="000E3DCA" w:rsidRDefault="00926681" w:rsidP="000E3DCA">
      <w:pPr>
        <w:pStyle w:val="1"/>
        <w:widowControl w:val="0"/>
        <w:spacing w:line="480" w:lineRule="exact"/>
        <w:ind w:firstLineChars="0" w:firstLine="0"/>
        <w:rPr>
          <w:rFonts w:ascii="宋体" w:hAnsi="宋体" w:cs="宋体"/>
          <w:b/>
          <w:color w:val="C45911"/>
          <w:szCs w:val="24"/>
        </w:rPr>
      </w:pPr>
      <w:r w:rsidRPr="000E3DCA">
        <w:rPr>
          <w:rFonts w:ascii="宋体" w:hAnsi="宋体" w:cs="宋体" w:hint="eastAsia"/>
          <w:b/>
          <w:color w:val="C45911"/>
          <w:szCs w:val="24"/>
        </w:rPr>
        <w:t>二、6大说服原理</w:t>
      </w:r>
    </w:p>
    <w:p w:rsidR="001C0BBF" w:rsidRPr="000E3DCA" w:rsidRDefault="00EF522F" w:rsidP="00EF522F">
      <w:pPr>
        <w:pStyle w:val="1"/>
        <w:widowControl w:val="0"/>
        <w:spacing w:line="480" w:lineRule="exact"/>
        <w:ind w:firstLineChars="0" w:firstLine="0"/>
        <w:rPr>
          <w:rFonts w:ascii="宋体" w:hAnsi="宋体" w:cs="Arial"/>
          <w:bCs/>
          <w:szCs w:val="24"/>
        </w:rPr>
      </w:pPr>
      <w:r>
        <w:rPr>
          <w:rFonts w:ascii="宋体" w:hAnsi="宋体" w:cs="Arial" w:hint="eastAsia"/>
          <w:bCs/>
          <w:szCs w:val="24"/>
        </w:rPr>
        <w:t>原理1：</w:t>
      </w:r>
      <w:r w:rsidR="00926681" w:rsidRPr="000E3DCA">
        <w:rPr>
          <w:rFonts w:ascii="宋体" w:hAnsi="宋体" w:cs="Arial" w:hint="eastAsia"/>
          <w:bCs/>
          <w:szCs w:val="24"/>
        </w:rPr>
        <w:t>互惠</w:t>
      </w:r>
    </w:p>
    <w:p w:rsidR="001C0BBF" w:rsidRPr="000E3DCA" w:rsidRDefault="00C27F51" w:rsidP="00EF522F">
      <w:pPr>
        <w:pStyle w:val="1"/>
        <w:widowControl w:val="0"/>
        <w:spacing w:line="480" w:lineRule="exact"/>
        <w:ind w:firstLineChars="0" w:firstLine="0"/>
        <w:rPr>
          <w:rFonts w:ascii="宋体" w:hAnsi="宋体" w:cs="Arial"/>
          <w:bCs/>
          <w:szCs w:val="24"/>
        </w:rPr>
      </w:pPr>
      <w:r>
        <w:rPr>
          <w:rFonts w:ascii="宋体" w:hAnsi="宋体" w:cs="Arial" w:hint="eastAsia"/>
          <w:bCs/>
          <w:szCs w:val="24"/>
        </w:rPr>
        <w:t>原理2：</w:t>
      </w:r>
      <w:r w:rsidR="00926681" w:rsidRPr="000E3DCA">
        <w:rPr>
          <w:rFonts w:ascii="宋体" w:hAnsi="宋体" w:cs="Arial" w:hint="eastAsia"/>
          <w:bCs/>
          <w:szCs w:val="24"/>
        </w:rPr>
        <w:t>权威</w:t>
      </w:r>
    </w:p>
    <w:p w:rsidR="001C0BBF" w:rsidRPr="000E3DCA" w:rsidRDefault="00C27F51" w:rsidP="00EF522F">
      <w:pPr>
        <w:pStyle w:val="1"/>
        <w:widowControl w:val="0"/>
        <w:spacing w:line="480" w:lineRule="exact"/>
        <w:ind w:firstLineChars="0" w:firstLine="0"/>
        <w:rPr>
          <w:rFonts w:ascii="宋体" w:hAnsi="宋体" w:cs="Arial"/>
          <w:bCs/>
          <w:szCs w:val="24"/>
        </w:rPr>
      </w:pPr>
      <w:r>
        <w:rPr>
          <w:rFonts w:ascii="宋体" w:hAnsi="宋体" w:cs="Arial" w:hint="eastAsia"/>
          <w:bCs/>
          <w:szCs w:val="24"/>
        </w:rPr>
        <w:t>原理3：</w:t>
      </w:r>
      <w:r w:rsidR="00926681" w:rsidRPr="000E3DCA">
        <w:rPr>
          <w:rFonts w:ascii="宋体" w:hAnsi="宋体" w:cs="Arial" w:hint="eastAsia"/>
          <w:bCs/>
          <w:szCs w:val="24"/>
        </w:rPr>
        <w:t>稀缺</w:t>
      </w:r>
    </w:p>
    <w:p w:rsidR="001C0BBF" w:rsidRPr="000E3DCA" w:rsidRDefault="00711D99" w:rsidP="00EF522F">
      <w:pPr>
        <w:pStyle w:val="1"/>
        <w:widowControl w:val="0"/>
        <w:spacing w:line="480" w:lineRule="exact"/>
        <w:ind w:firstLineChars="0" w:firstLine="0"/>
        <w:rPr>
          <w:rFonts w:ascii="宋体" w:hAnsi="宋体" w:cs="Arial"/>
          <w:bCs/>
          <w:szCs w:val="24"/>
        </w:rPr>
      </w:pPr>
      <w:r>
        <w:rPr>
          <w:rFonts w:ascii="宋体" w:hAnsi="宋体" w:cs="Arial" w:hint="eastAsia"/>
          <w:bCs/>
          <w:szCs w:val="24"/>
        </w:rPr>
        <w:t>原理4：</w:t>
      </w:r>
      <w:r w:rsidR="00926681" w:rsidRPr="000E3DCA">
        <w:rPr>
          <w:rFonts w:ascii="宋体" w:hAnsi="宋体" w:cs="Arial" w:hint="eastAsia"/>
          <w:bCs/>
          <w:szCs w:val="24"/>
        </w:rPr>
        <w:t>喜好</w:t>
      </w:r>
    </w:p>
    <w:p w:rsidR="001C0BBF" w:rsidRPr="000E3DCA" w:rsidRDefault="00711D99" w:rsidP="00EF522F">
      <w:pPr>
        <w:pStyle w:val="1"/>
        <w:widowControl w:val="0"/>
        <w:spacing w:line="480" w:lineRule="exact"/>
        <w:ind w:firstLineChars="0" w:firstLine="0"/>
        <w:rPr>
          <w:rFonts w:ascii="宋体" w:hAnsi="宋体" w:cs="Arial"/>
          <w:bCs/>
          <w:szCs w:val="24"/>
        </w:rPr>
      </w:pPr>
      <w:r>
        <w:rPr>
          <w:rFonts w:ascii="宋体" w:hAnsi="宋体" w:cs="Arial" w:hint="eastAsia"/>
          <w:bCs/>
          <w:szCs w:val="24"/>
        </w:rPr>
        <w:t>原理5：</w:t>
      </w:r>
      <w:r w:rsidR="00926681" w:rsidRPr="000E3DCA">
        <w:rPr>
          <w:rFonts w:ascii="宋体" w:hAnsi="宋体" w:cs="Arial" w:hint="eastAsia"/>
          <w:bCs/>
          <w:szCs w:val="24"/>
        </w:rPr>
        <w:t>保持一致</w:t>
      </w:r>
    </w:p>
    <w:p w:rsidR="001C0BBF" w:rsidRDefault="00711D99" w:rsidP="00EF522F">
      <w:pPr>
        <w:pStyle w:val="1"/>
        <w:widowControl w:val="0"/>
        <w:spacing w:line="480" w:lineRule="exact"/>
        <w:ind w:firstLineChars="0" w:firstLine="0"/>
        <w:rPr>
          <w:rFonts w:ascii="宋体" w:hAnsi="宋体" w:cs="Arial"/>
          <w:bCs/>
          <w:szCs w:val="24"/>
        </w:rPr>
      </w:pPr>
      <w:r>
        <w:rPr>
          <w:rFonts w:ascii="宋体" w:hAnsi="宋体" w:cs="Arial" w:hint="eastAsia"/>
          <w:bCs/>
          <w:szCs w:val="24"/>
        </w:rPr>
        <w:t>原理6：</w:t>
      </w:r>
      <w:r w:rsidR="00926681" w:rsidRPr="000E3DCA">
        <w:rPr>
          <w:rFonts w:ascii="宋体" w:hAnsi="宋体" w:cs="Arial" w:hint="eastAsia"/>
          <w:bCs/>
          <w:szCs w:val="24"/>
        </w:rPr>
        <w:t>社会认同</w:t>
      </w:r>
    </w:p>
    <w:p w:rsidR="00FB5257" w:rsidRPr="00FB5257" w:rsidRDefault="00FB5257" w:rsidP="00EF522F">
      <w:pPr>
        <w:pStyle w:val="1"/>
        <w:widowControl w:val="0"/>
        <w:spacing w:line="480" w:lineRule="exact"/>
        <w:ind w:firstLineChars="0" w:firstLine="0"/>
        <w:rPr>
          <w:rFonts w:ascii="宋体" w:hAnsi="宋体" w:cs="Arial"/>
          <w:b/>
          <w:color w:val="1F4E79"/>
          <w:szCs w:val="24"/>
        </w:rPr>
      </w:pPr>
    </w:p>
    <w:p w:rsidR="001C0BBF" w:rsidRPr="000E3DCA" w:rsidRDefault="00FB5257" w:rsidP="00FB5257">
      <w:pPr>
        <w:pStyle w:val="10"/>
        <w:widowControl w:val="0"/>
        <w:spacing w:line="480" w:lineRule="exact"/>
        <w:ind w:firstLineChars="0" w:firstLine="0"/>
        <w:rPr>
          <w:rFonts w:ascii="宋体" w:hAnsi="宋体" w:cs="Arial"/>
          <w:b/>
          <w:color w:val="1F4E79"/>
          <w:szCs w:val="24"/>
        </w:rPr>
      </w:pPr>
      <w:r>
        <w:rPr>
          <w:rFonts w:ascii="宋体" w:hAnsi="宋体" w:cs="Arial" w:hint="eastAsia"/>
          <w:b/>
          <w:color w:val="1F4E79"/>
          <w:szCs w:val="24"/>
        </w:rPr>
        <w:lastRenderedPageBreak/>
        <w:t>第三讲：</w:t>
      </w:r>
      <w:r w:rsidR="00926681" w:rsidRPr="000E3DCA">
        <w:rPr>
          <w:rFonts w:ascii="宋体" w:hAnsi="宋体" w:cs="Arial" w:hint="eastAsia"/>
          <w:b/>
          <w:color w:val="1F4E79"/>
          <w:szCs w:val="24"/>
        </w:rPr>
        <w:t>HOW-如何影响客户的购买决策</w:t>
      </w:r>
    </w:p>
    <w:p w:rsidR="001C0BBF" w:rsidRPr="000E3DCA" w:rsidRDefault="00926681" w:rsidP="000E3DCA">
      <w:pPr>
        <w:pStyle w:val="10"/>
        <w:widowControl w:val="0"/>
        <w:spacing w:line="480" w:lineRule="exact"/>
        <w:ind w:firstLineChars="0" w:firstLine="0"/>
        <w:rPr>
          <w:rFonts w:ascii="宋体" w:hAnsi="宋体" w:cs="宋体"/>
          <w:b/>
          <w:color w:val="C45911"/>
          <w:szCs w:val="24"/>
        </w:rPr>
      </w:pPr>
      <w:r w:rsidRPr="000E3DCA">
        <w:rPr>
          <w:rFonts w:ascii="宋体" w:hAnsi="宋体" w:cs="宋体" w:hint="eastAsia"/>
          <w:b/>
          <w:color w:val="C45911"/>
          <w:szCs w:val="24"/>
        </w:rPr>
        <w:t>一、改变人行为的四大常规思路</w:t>
      </w:r>
    </w:p>
    <w:p w:rsidR="001C0BBF" w:rsidRPr="00AD02A8" w:rsidRDefault="00AD02A8" w:rsidP="00AD02A8">
      <w:pPr>
        <w:pStyle w:val="1"/>
        <w:widowControl w:val="0"/>
        <w:spacing w:line="480" w:lineRule="exact"/>
        <w:ind w:firstLineChars="0" w:firstLine="0"/>
        <w:rPr>
          <w:rFonts w:ascii="宋体" w:hAnsi="宋体" w:cs="Arial"/>
          <w:b/>
          <w:bCs/>
          <w:szCs w:val="24"/>
        </w:rPr>
      </w:pPr>
      <w:r w:rsidRPr="00AD02A8">
        <w:rPr>
          <w:rFonts w:ascii="宋体" w:hAnsi="宋体" w:cs="Arial" w:hint="eastAsia"/>
          <w:b/>
          <w:bCs/>
          <w:szCs w:val="24"/>
        </w:rPr>
        <w:t>1</w:t>
      </w:r>
      <w:r w:rsidRPr="00AD02A8">
        <w:rPr>
          <w:rFonts w:ascii="宋体" w:hAnsi="宋体" w:cs="Arial"/>
          <w:b/>
          <w:bCs/>
          <w:szCs w:val="24"/>
        </w:rPr>
        <w:t xml:space="preserve">. </w:t>
      </w:r>
      <w:r w:rsidR="00926681" w:rsidRPr="00AD02A8">
        <w:rPr>
          <w:rFonts w:ascii="宋体" w:hAnsi="宋体" w:cs="Arial"/>
          <w:b/>
          <w:bCs/>
          <w:szCs w:val="24"/>
        </w:rPr>
        <w:t>物质激励</w:t>
      </w:r>
    </w:p>
    <w:p w:rsidR="00AD02A8" w:rsidRDefault="00AD02A8" w:rsidP="000E3DCA">
      <w:pPr>
        <w:pStyle w:val="10"/>
        <w:widowControl w:val="0"/>
        <w:spacing w:line="480" w:lineRule="exact"/>
        <w:ind w:firstLineChars="0" w:firstLine="0"/>
        <w:rPr>
          <w:rFonts w:ascii="宋体" w:hAnsi="宋体" w:cs="Arial"/>
          <w:bCs/>
          <w:szCs w:val="24"/>
        </w:rPr>
      </w:pPr>
      <w:r>
        <w:rPr>
          <w:rFonts w:ascii="宋体" w:hAnsi="宋体" w:cs="Arial"/>
          <w:bCs/>
          <w:szCs w:val="24"/>
        </w:rPr>
        <w:t>1</w:t>
      </w:r>
      <w:r>
        <w:rPr>
          <w:rFonts w:ascii="宋体" w:hAnsi="宋体" w:cs="Arial" w:hint="eastAsia"/>
          <w:bCs/>
          <w:szCs w:val="24"/>
        </w:rPr>
        <w:t>）</w:t>
      </w:r>
      <w:r w:rsidR="00926681" w:rsidRPr="000E3DCA">
        <w:rPr>
          <w:rFonts w:ascii="宋体" w:hAnsi="宋体" w:cs="Arial" w:hint="eastAsia"/>
          <w:bCs/>
          <w:szCs w:val="24"/>
        </w:rPr>
        <w:t>正向激励</w:t>
      </w:r>
    </w:p>
    <w:p w:rsidR="001C0BBF" w:rsidRPr="000E3DCA" w:rsidRDefault="00AD02A8" w:rsidP="000E3DCA">
      <w:pPr>
        <w:pStyle w:val="10"/>
        <w:widowControl w:val="0"/>
        <w:spacing w:line="480" w:lineRule="exact"/>
        <w:ind w:firstLineChars="0" w:firstLine="0"/>
        <w:rPr>
          <w:rFonts w:ascii="宋体" w:hAnsi="宋体" w:cs="Arial"/>
          <w:bCs/>
          <w:szCs w:val="24"/>
        </w:rPr>
      </w:pPr>
      <w:r w:rsidRPr="00AD02A8">
        <w:rPr>
          <w:rFonts w:ascii="宋体" w:hAnsi="宋体" w:cs="Arial" w:hint="eastAsia"/>
          <w:b/>
          <w:bCs/>
          <w:szCs w:val="24"/>
        </w:rPr>
        <w:t>分析：</w:t>
      </w:r>
      <w:r w:rsidR="00926681" w:rsidRPr="000E3DCA">
        <w:rPr>
          <w:rFonts w:ascii="宋体" w:hAnsi="宋体" w:cs="Arial" w:hint="eastAsia"/>
          <w:bCs/>
          <w:szCs w:val="24"/>
        </w:rPr>
        <w:t>物质的局限性</w:t>
      </w:r>
    </w:p>
    <w:p w:rsidR="001C0BBF" w:rsidRPr="000E3DCA" w:rsidRDefault="00926681" w:rsidP="000E3DCA">
      <w:pPr>
        <w:pStyle w:val="10"/>
        <w:widowControl w:val="0"/>
        <w:spacing w:line="480" w:lineRule="exact"/>
        <w:ind w:firstLineChars="0" w:firstLine="0"/>
        <w:rPr>
          <w:rFonts w:ascii="宋体" w:hAnsi="宋体" w:cs="Arial"/>
          <w:bCs/>
          <w:szCs w:val="24"/>
        </w:rPr>
      </w:pPr>
      <w:r w:rsidRPr="000E3DCA">
        <w:rPr>
          <w:rFonts w:ascii="宋体" w:hAnsi="宋体" w:cs="Arial" w:hint="eastAsia"/>
          <w:bCs/>
          <w:szCs w:val="24"/>
        </w:rPr>
        <w:t>2</w:t>
      </w:r>
      <w:r w:rsidR="00AD02A8">
        <w:rPr>
          <w:rFonts w:ascii="宋体" w:hAnsi="宋体" w:cs="Arial" w:hint="eastAsia"/>
          <w:bCs/>
          <w:szCs w:val="24"/>
        </w:rPr>
        <w:t>）</w:t>
      </w:r>
      <w:r w:rsidRPr="000E3DCA">
        <w:rPr>
          <w:rFonts w:ascii="宋体" w:hAnsi="宋体" w:cs="Arial" w:hint="eastAsia"/>
          <w:bCs/>
          <w:szCs w:val="24"/>
        </w:rPr>
        <w:t>负向激励</w:t>
      </w:r>
    </w:p>
    <w:p w:rsidR="001C0BBF" w:rsidRPr="000E3DCA" w:rsidRDefault="00AD02A8" w:rsidP="000E3DCA">
      <w:pPr>
        <w:pStyle w:val="10"/>
        <w:widowControl w:val="0"/>
        <w:spacing w:line="480" w:lineRule="exact"/>
        <w:ind w:firstLineChars="0" w:firstLine="0"/>
        <w:rPr>
          <w:rFonts w:ascii="宋体" w:hAnsi="宋体" w:cs="Arial"/>
          <w:bCs/>
          <w:szCs w:val="24"/>
        </w:rPr>
      </w:pPr>
      <w:r w:rsidRPr="0095172C">
        <w:rPr>
          <w:rFonts w:ascii="宋体" w:hAnsi="宋体" w:cs="Arial" w:hint="eastAsia"/>
          <w:b/>
          <w:bCs/>
          <w:szCs w:val="24"/>
        </w:rPr>
        <w:t>分析：</w:t>
      </w:r>
      <w:r w:rsidR="00926681" w:rsidRPr="000E3DCA">
        <w:rPr>
          <w:rFonts w:ascii="宋体" w:hAnsi="宋体" w:cs="Arial" w:hint="eastAsia"/>
          <w:bCs/>
          <w:szCs w:val="24"/>
        </w:rPr>
        <w:t>心安里的效应</w:t>
      </w:r>
    </w:p>
    <w:p w:rsidR="001C0BBF" w:rsidRPr="0003372B" w:rsidRDefault="0095172C" w:rsidP="0095172C">
      <w:pPr>
        <w:pStyle w:val="1"/>
        <w:widowControl w:val="0"/>
        <w:spacing w:line="480" w:lineRule="exact"/>
        <w:ind w:firstLineChars="0" w:firstLine="0"/>
        <w:rPr>
          <w:rFonts w:ascii="宋体" w:hAnsi="宋体" w:cs="Arial"/>
          <w:b/>
          <w:bCs/>
          <w:szCs w:val="24"/>
        </w:rPr>
      </w:pPr>
      <w:r w:rsidRPr="0003372B">
        <w:rPr>
          <w:rFonts w:ascii="宋体" w:hAnsi="宋体" w:cs="Arial" w:hint="eastAsia"/>
          <w:b/>
          <w:bCs/>
          <w:szCs w:val="24"/>
        </w:rPr>
        <w:t>2</w:t>
      </w:r>
      <w:r w:rsidRPr="0003372B">
        <w:rPr>
          <w:rFonts w:ascii="宋体" w:hAnsi="宋体" w:cs="Arial"/>
          <w:b/>
          <w:bCs/>
          <w:szCs w:val="24"/>
        </w:rPr>
        <w:t xml:space="preserve">. </w:t>
      </w:r>
      <w:r w:rsidR="00926681" w:rsidRPr="0003372B">
        <w:rPr>
          <w:rFonts w:ascii="宋体" w:hAnsi="宋体" w:cs="Arial"/>
          <w:b/>
          <w:bCs/>
          <w:szCs w:val="24"/>
        </w:rPr>
        <w:t>荣誉激励</w:t>
      </w:r>
    </w:p>
    <w:p w:rsidR="001C0BBF" w:rsidRPr="000E3DCA" w:rsidRDefault="0003372B" w:rsidP="000E3DCA">
      <w:pPr>
        <w:pStyle w:val="1"/>
        <w:widowControl w:val="0"/>
        <w:spacing w:line="480" w:lineRule="exact"/>
        <w:ind w:firstLineChars="0" w:firstLine="0"/>
        <w:rPr>
          <w:rFonts w:ascii="宋体" w:hAnsi="宋体" w:cs="Arial"/>
          <w:bCs/>
          <w:szCs w:val="24"/>
        </w:rPr>
      </w:pPr>
      <w:r>
        <w:rPr>
          <w:rFonts w:ascii="宋体" w:hAnsi="宋体" w:cs="Arial"/>
          <w:bCs/>
          <w:szCs w:val="24"/>
        </w:rPr>
        <w:t>1</w:t>
      </w:r>
      <w:r>
        <w:rPr>
          <w:rFonts w:ascii="宋体" w:hAnsi="宋体" w:cs="Arial" w:hint="eastAsia"/>
          <w:bCs/>
          <w:szCs w:val="24"/>
        </w:rPr>
        <w:t>）</w:t>
      </w:r>
      <w:r w:rsidR="00926681" w:rsidRPr="000E3DCA">
        <w:rPr>
          <w:rFonts w:ascii="宋体" w:hAnsi="宋体" w:cs="Arial"/>
          <w:bCs/>
          <w:szCs w:val="24"/>
        </w:rPr>
        <w:t>及时性</w:t>
      </w:r>
    </w:p>
    <w:p w:rsidR="001C0BBF" w:rsidRPr="000E3DCA" w:rsidRDefault="0003372B" w:rsidP="000E3DCA">
      <w:pPr>
        <w:pStyle w:val="1"/>
        <w:widowControl w:val="0"/>
        <w:spacing w:line="480" w:lineRule="exact"/>
        <w:ind w:firstLineChars="0" w:firstLine="0"/>
        <w:rPr>
          <w:rFonts w:ascii="宋体" w:hAnsi="宋体" w:cs="Arial"/>
          <w:bCs/>
          <w:szCs w:val="24"/>
        </w:rPr>
      </w:pPr>
      <w:r>
        <w:rPr>
          <w:rFonts w:ascii="宋体" w:hAnsi="宋体" w:cs="Arial" w:hint="eastAsia"/>
          <w:bCs/>
          <w:szCs w:val="24"/>
        </w:rPr>
        <w:t>2）</w:t>
      </w:r>
      <w:r w:rsidR="00926681" w:rsidRPr="000E3DCA">
        <w:rPr>
          <w:rFonts w:ascii="宋体" w:hAnsi="宋体" w:cs="Arial"/>
          <w:bCs/>
          <w:szCs w:val="24"/>
        </w:rPr>
        <w:t>不确定性</w:t>
      </w:r>
    </w:p>
    <w:p w:rsidR="001C0BBF" w:rsidRPr="000E3DCA" w:rsidRDefault="0003372B" w:rsidP="0003372B">
      <w:pPr>
        <w:pStyle w:val="1"/>
        <w:widowControl w:val="0"/>
        <w:spacing w:line="480" w:lineRule="exact"/>
        <w:ind w:firstLineChars="0" w:firstLine="0"/>
        <w:rPr>
          <w:rFonts w:ascii="宋体" w:hAnsi="宋体" w:cs="Arial"/>
          <w:bCs/>
          <w:szCs w:val="24"/>
        </w:rPr>
      </w:pPr>
      <w:r>
        <w:rPr>
          <w:rFonts w:ascii="宋体" w:hAnsi="宋体" w:cs="Arial" w:hint="eastAsia"/>
          <w:bCs/>
          <w:szCs w:val="24"/>
        </w:rPr>
        <w:t>3</w:t>
      </w:r>
      <w:r>
        <w:rPr>
          <w:rFonts w:ascii="宋体" w:hAnsi="宋体" w:cs="Arial"/>
          <w:bCs/>
          <w:szCs w:val="24"/>
        </w:rPr>
        <w:t xml:space="preserve">. </w:t>
      </w:r>
      <w:r w:rsidR="00926681" w:rsidRPr="000E3DCA">
        <w:rPr>
          <w:rFonts w:ascii="宋体" w:hAnsi="宋体" w:cs="Arial"/>
          <w:bCs/>
          <w:szCs w:val="24"/>
        </w:rPr>
        <w:t>启动道德意识</w:t>
      </w:r>
    </w:p>
    <w:p w:rsidR="001C0BBF" w:rsidRPr="0003372B" w:rsidRDefault="0003372B" w:rsidP="0003372B">
      <w:pPr>
        <w:pStyle w:val="1"/>
        <w:widowControl w:val="0"/>
        <w:spacing w:line="480" w:lineRule="exact"/>
        <w:ind w:firstLineChars="0" w:firstLine="0"/>
        <w:rPr>
          <w:rFonts w:ascii="宋体" w:hAnsi="宋体" w:cs="Arial"/>
          <w:b/>
          <w:bCs/>
          <w:szCs w:val="24"/>
        </w:rPr>
      </w:pPr>
      <w:r w:rsidRPr="0003372B">
        <w:rPr>
          <w:rFonts w:ascii="宋体" w:hAnsi="宋体" w:cs="Arial" w:hint="eastAsia"/>
          <w:b/>
          <w:bCs/>
          <w:szCs w:val="24"/>
        </w:rPr>
        <w:t>4</w:t>
      </w:r>
      <w:r w:rsidRPr="0003372B">
        <w:rPr>
          <w:rFonts w:ascii="宋体" w:hAnsi="宋体" w:cs="Arial"/>
          <w:b/>
          <w:bCs/>
          <w:szCs w:val="24"/>
        </w:rPr>
        <w:t xml:space="preserve">. </w:t>
      </w:r>
      <w:r w:rsidR="00926681" w:rsidRPr="0003372B">
        <w:rPr>
          <w:rFonts w:ascii="宋体" w:hAnsi="宋体" w:cs="Arial"/>
          <w:b/>
          <w:bCs/>
          <w:szCs w:val="24"/>
        </w:rPr>
        <w:t>利用从众心理</w:t>
      </w:r>
    </w:p>
    <w:p w:rsidR="001C0BBF" w:rsidRPr="000E3DCA" w:rsidRDefault="00926681" w:rsidP="000E3DCA">
      <w:pPr>
        <w:pStyle w:val="1"/>
        <w:widowControl w:val="0"/>
        <w:spacing w:line="480" w:lineRule="exact"/>
        <w:ind w:firstLineChars="0" w:firstLine="0"/>
        <w:rPr>
          <w:rFonts w:ascii="宋体" w:hAnsi="宋体" w:cs="Arial"/>
          <w:bCs/>
          <w:szCs w:val="24"/>
        </w:rPr>
      </w:pPr>
      <w:r w:rsidRPr="000E3DCA">
        <w:rPr>
          <w:rFonts w:ascii="宋体" w:hAnsi="宋体" w:cs="Arial" w:hint="eastAsia"/>
          <w:bCs/>
          <w:szCs w:val="24"/>
        </w:rPr>
        <w:t>1</w:t>
      </w:r>
      <w:r w:rsidR="0003372B">
        <w:rPr>
          <w:rFonts w:ascii="宋体" w:hAnsi="宋体" w:cs="Arial" w:hint="eastAsia"/>
          <w:bCs/>
          <w:szCs w:val="24"/>
        </w:rPr>
        <w:t>）</w:t>
      </w:r>
      <w:r w:rsidRPr="000E3DCA">
        <w:rPr>
          <w:rFonts w:ascii="宋体" w:hAnsi="宋体" w:cs="Arial" w:hint="eastAsia"/>
          <w:bCs/>
          <w:szCs w:val="24"/>
        </w:rPr>
        <w:t>现象</w:t>
      </w:r>
    </w:p>
    <w:p w:rsidR="001C0BBF" w:rsidRPr="000E3DCA" w:rsidRDefault="00926681" w:rsidP="000E3DCA">
      <w:pPr>
        <w:pStyle w:val="1"/>
        <w:widowControl w:val="0"/>
        <w:spacing w:line="480" w:lineRule="exact"/>
        <w:ind w:firstLineChars="0" w:firstLine="0"/>
        <w:rPr>
          <w:rFonts w:ascii="宋体" w:hAnsi="宋体" w:cs="Arial"/>
          <w:bCs/>
          <w:szCs w:val="24"/>
        </w:rPr>
      </w:pPr>
      <w:r w:rsidRPr="000E3DCA">
        <w:rPr>
          <w:rFonts w:ascii="宋体" w:hAnsi="宋体" w:cs="Arial" w:hint="eastAsia"/>
          <w:bCs/>
          <w:szCs w:val="24"/>
        </w:rPr>
        <w:t>2</w:t>
      </w:r>
      <w:r w:rsidR="0003372B">
        <w:rPr>
          <w:rFonts w:ascii="宋体" w:hAnsi="宋体" w:cs="Arial" w:hint="eastAsia"/>
          <w:bCs/>
          <w:szCs w:val="24"/>
        </w:rPr>
        <w:t>）</w:t>
      </w:r>
      <w:r w:rsidRPr="000E3DCA">
        <w:rPr>
          <w:rFonts w:ascii="宋体" w:hAnsi="宋体" w:cs="Arial" w:hint="eastAsia"/>
          <w:bCs/>
          <w:szCs w:val="24"/>
        </w:rPr>
        <w:t>从众效应的底层逻辑</w:t>
      </w:r>
    </w:p>
    <w:p w:rsidR="001C0BBF" w:rsidRPr="000E3DCA" w:rsidRDefault="00926681" w:rsidP="000E3DCA">
      <w:pPr>
        <w:pStyle w:val="1"/>
        <w:widowControl w:val="0"/>
        <w:spacing w:line="480" w:lineRule="exact"/>
        <w:ind w:firstLineChars="0" w:firstLine="0"/>
        <w:rPr>
          <w:rFonts w:ascii="宋体" w:hAnsi="宋体" w:cs="宋体"/>
          <w:b/>
          <w:color w:val="C45911"/>
          <w:szCs w:val="24"/>
        </w:rPr>
      </w:pPr>
      <w:r w:rsidRPr="000E3DCA">
        <w:rPr>
          <w:rFonts w:ascii="宋体" w:hAnsi="宋体" w:cs="宋体" w:hint="eastAsia"/>
          <w:b/>
          <w:color w:val="C45911"/>
          <w:szCs w:val="24"/>
        </w:rPr>
        <w:t>二、高阶思路-助推四大思路</w:t>
      </w:r>
    </w:p>
    <w:p w:rsidR="001C0BBF" w:rsidRPr="000E3DCA" w:rsidRDefault="002035E8" w:rsidP="002035E8">
      <w:pPr>
        <w:pStyle w:val="1"/>
        <w:widowControl w:val="0"/>
        <w:spacing w:line="480" w:lineRule="exact"/>
        <w:ind w:firstLineChars="0" w:firstLine="0"/>
        <w:rPr>
          <w:rFonts w:ascii="宋体" w:hAnsi="宋体" w:cs="Arial"/>
          <w:bCs/>
          <w:szCs w:val="24"/>
        </w:rPr>
      </w:pPr>
      <w:r>
        <w:rPr>
          <w:rFonts w:ascii="宋体" w:hAnsi="宋体" w:cs="Arial" w:hint="eastAsia"/>
          <w:bCs/>
          <w:szCs w:val="24"/>
        </w:rPr>
        <w:t>思路1：</w:t>
      </w:r>
      <w:r w:rsidR="00926681" w:rsidRPr="000E3DCA">
        <w:rPr>
          <w:rFonts w:ascii="宋体" w:hAnsi="宋体" w:cs="Arial"/>
          <w:bCs/>
          <w:szCs w:val="24"/>
        </w:rPr>
        <w:t>优化默认设置</w:t>
      </w:r>
    </w:p>
    <w:p w:rsidR="001C0BBF" w:rsidRPr="000E3DCA" w:rsidRDefault="00D12232" w:rsidP="002035E8">
      <w:pPr>
        <w:pStyle w:val="1"/>
        <w:widowControl w:val="0"/>
        <w:spacing w:line="480" w:lineRule="exact"/>
        <w:ind w:firstLineChars="0" w:firstLine="0"/>
        <w:rPr>
          <w:rFonts w:ascii="宋体" w:hAnsi="宋体" w:cs="Arial"/>
          <w:bCs/>
          <w:szCs w:val="24"/>
        </w:rPr>
      </w:pPr>
      <w:r>
        <w:rPr>
          <w:rFonts w:ascii="宋体" w:hAnsi="宋体" w:cs="Arial" w:hint="eastAsia"/>
          <w:bCs/>
          <w:szCs w:val="24"/>
        </w:rPr>
        <w:t>思路2：</w:t>
      </w:r>
      <w:r w:rsidR="00926681" w:rsidRPr="000E3DCA">
        <w:rPr>
          <w:rFonts w:ascii="宋体" w:hAnsi="宋体" w:cs="Arial"/>
          <w:bCs/>
          <w:szCs w:val="24"/>
        </w:rPr>
        <w:t>提供充分信息</w:t>
      </w:r>
    </w:p>
    <w:p w:rsidR="001C0BBF" w:rsidRPr="000E3DCA" w:rsidRDefault="00D12232" w:rsidP="002035E8">
      <w:pPr>
        <w:pStyle w:val="1"/>
        <w:widowControl w:val="0"/>
        <w:spacing w:line="480" w:lineRule="exact"/>
        <w:ind w:firstLineChars="0" w:firstLine="0"/>
        <w:rPr>
          <w:rFonts w:ascii="宋体" w:hAnsi="宋体" w:cs="Arial"/>
          <w:bCs/>
          <w:szCs w:val="24"/>
        </w:rPr>
      </w:pPr>
      <w:r>
        <w:rPr>
          <w:rFonts w:ascii="宋体" w:hAnsi="宋体" w:cs="Arial" w:hint="eastAsia"/>
          <w:bCs/>
          <w:szCs w:val="24"/>
        </w:rPr>
        <w:t>思路3：</w:t>
      </w:r>
      <w:r w:rsidR="00926681" w:rsidRPr="000E3DCA">
        <w:rPr>
          <w:rFonts w:ascii="宋体" w:hAnsi="宋体" w:cs="Arial"/>
          <w:bCs/>
          <w:szCs w:val="24"/>
        </w:rPr>
        <w:t>提供实施的便利性</w:t>
      </w:r>
    </w:p>
    <w:p w:rsidR="001C0BBF" w:rsidRPr="000E3DCA" w:rsidRDefault="00D12232" w:rsidP="002035E8">
      <w:pPr>
        <w:pStyle w:val="1"/>
        <w:widowControl w:val="0"/>
        <w:spacing w:line="480" w:lineRule="exact"/>
        <w:ind w:firstLineChars="0" w:firstLine="0"/>
        <w:rPr>
          <w:rFonts w:ascii="宋体" w:hAnsi="宋体" w:cs="Arial"/>
          <w:bCs/>
          <w:szCs w:val="24"/>
        </w:rPr>
      </w:pPr>
      <w:r>
        <w:rPr>
          <w:rFonts w:ascii="宋体" w:hAnsi="宋体" w:cs="Arial" w:hint="eastAsia"/>
          <w:bCs/>
          <w:szCs w:val="24"/>
        </w:rPr>
        <w:t>思路4：</w:t>
      </w:r>
      <w:r w:rsidR="00926681" w:rsidRPr="000E3DCA">
        <w:rPr>
          <w:rFonts w:ascii="宋体" w:hAnsi="宋体" w:cs="Arial"/>
          <w:bCs/>
          <w:szCs w:val="24"/>
        </w:rPr>
        <w:t>游戏化设计</w:t>
      </w:r>
    </w:p>
    <w:p w:rsidR="001C0BBF" w:rsidRPr="002F40BC" w:rsidRDefault="00926681" w:rsidP="000E3DCA">
      <w:pPr>
        <w:pStyle w:val="1"/>
        <w:widowControl w:val="0"/>
        <w:spacing w:line="480" w:lineRule="exact"/>
        <w:ind w:firstLineChars="0" w:firstLine="0"/>
        <w:rPr>
          <w:rFonts w:ascii="宋体" w:hAnsi="宋体" w:cs="宋体"/>
          <w:szCs w:val="24"/>
        </w:rPr>
      </w:pPr>
      <w:r w:rsidRPr="002F40BC">
        <w:rPr>
          <w:rFonts w:ascii="宋体" w:hAnsi="宋体" w:cs="宋体" w:hint="eastAsia"/>
          <w:b/>
          <w:szCs w:val="24"/>
        </w:rPr>
        <w:t>讨论：</w:t>
      </w:r>
      <w:r w:rsidRPr="002F40BC">
        <w:rPr>
          <w:rFonts w:ascii="宋体" w:hAnsi="宋体" w:cs="宋体" w:hint="eastAsia"/>
          <w:szCs w:val="24"/>
        </w:rPr>
        <w:t>葡萄你先吃哪一颗</w:t>
      </w:r>
    </w:p>
    <w:p w:rsidR="001C0BBF" w:rsidRPr="000E3DCA" w:rsidRDefault="001C0BBF" w:rsidP="000E3DCA">
      <w:pPr>
        <w:pStyle w:val="1"/>
        <w:widowControl w:val="0"/>
        <w:spacing w:line="480" w:lineRule="exact"/>
        <w:ind w:firstLineChars="0" w:firstLine="0"/>
        <w:rPr>
          <w:rFonts w:ascii="宋体" w:hAnsi="宋体" w:cs="Arial"/>
          <w:bCs/>
          <w:szCs w:val="24"/>
        </w:rPr>
      </w:pPr>
    </w:p>
    <w:p w:rsidR="001C0BBF" w:rsidRPr="002F40BC" w:rsidRDefault="00926681" w:rsidP="000E3DCA">
      <w:pPr>
        <w:pStyle w:val="1"/>
        <w:widowControl w:val="0"/>
        <w:spacing w:line="480" w:lineRule="exact"/>
        <w:ind w:firstLineChars="0" w:firstLine="0"/>
        <w:rPr>
          <w:rFonts w:ascii="宋体" w:hAnsi="宋体" w:cstheme="majorBidi"/>
          <w:b/>
          <w:kern w:val="2"/>
          <w:sz w:val="28"/>
          <w:szCs w:val="24"/>
        </w:rPr>
      </w:pPr>
      <w:r w:rsidRPr="002F40BC">
        <w:rPr>
          <w:rFonts w:ascii="宋体" w:hAnsi="宋体" w:cstheme="majorBidi" w:hint="eastAsia"/>
          <w:b/>
          <w:kern w:val="2"/>
          <w:sz w:val="28"/>
          <w:szCs w:val="24"/>
        </w:rPr>
        <w:t>Part2</w:t>
      </w:r>
      <w:r w:rsidR="003F3556">
        <w:rPr>
          <w:rFonts w:ascii="宋体" w:hAnsi="宋体" w:cstheme="majorBidi" w:hint="eastAsia"/>
          <w:b/>
          <w:kern w:val="2"/>
          <w:sz w:val="28"/>
          <w:szCs w:val="24"/>
        </w:rPr>
        <w:t>：</w:t>
      </w:r>
      <w:r w:rsidRPr="002F40BC">
        <w:rPr>
          <w:rFonts w:ascii="宋体" w:hAnsi="宋体" w:cstheme="majorBidi" w:hint="eastAsia"/>
          <w:b/>
          <w:kern w:val="2"/>
          <w:sz w:val="28"/>
          <w:szCs w:val="24"/>
        </w:rPr>
        <w:t>销售全流程购买决策引导技巧</w:t>
      </w:r>
    </w:p>
    <w:p w:rsidR="001C0BBF" w:rsidRPr="000E3DCA" w:rsidRDefault="00926681" w:rsidP="000E3DCA">
      <w:pPr>
        <w:pStyle w:val="1"/>
        <w:widowControl w:val="0"/>
        <w:spacing w:line="480" w:lineRule="exact"/>
        <w:ind w:firstLineChars="0" w:firstLine="0"/>
        <w:rPr>
          <w:rFonts w:ascii="宋体" w:hAnsi="宋体" w:cs="微软雅黑"/>
          <w:b/>
          <w:color w:val="1F4E79"/>
          <w:szCs w:val="24"/>
        </w:rPr>
      </w:pPr>
      <w:r w:rsidRPr="000E3DCA">
        <w:rPr>
          <w:rFonts w:ascii="宋体" w:hAnsi="宋体" w:cs="微软雅黑" w:hint="eastAsia"/>
          <w:b/>
          <w:color w:val="1F4E79"/>
          <w:szCs w:val="24"/>
        </w:rPr>
        <w:t>第一讲</w:t>
      </w:r>
      <w:r w:rsidR="002F40BC">
        <w:rPr>
          <w:rFonts w:ascii="宋体" w:hAnsi="宋体" w:cs="微软雅黑" w:hint="eastAsia"/>
          <w:b/>
          <w:color w:val="1F4E79"/>
          <w:szCs w:val="24"/>
        </w:rPr>
        <w:t>：</w:t>
      </w:r>
      <w:r w:rsidRPr="000E3DCA">
        <w:rPr>
          <w:rFonts w:ascii="宋体" w:hAnsi="宋体" w:cs="微软雅黑" w:hint="eastAsia"/>
          <w:b/>
          <w:color w:val="1F4E79"/>
          <w:szCs w:val="24"/>
        </w:rPr>
        <w:t>如何实现更多客户到店-来更多</w:t>
      </w:r>
    </w:p>
    <w:p w:rsidR="001C0BBF" w:rsidRPr="000E3DCA" w:rsidRDefault="00926681" w:rsidP="000E3DCA">
      <w:pPr>
        <w:pStyle w:val="1"/>
        <w:widowControl w:val="0"/>
        <w:spacing w:line="480" w:lineRule="exact"/>
        <w:ind w:firstLineChars="0" w:firstLine="0"/>
        <w:rPr>
          <w:rFonts w:ascii="宋体" w:hAnsi="宋体" w:cs="微软雅黑"/>
          <w:b/>
          <w:color w:val="FF0000"/>
          <w:szCs w:val="24"/>
        </w:rPr>
      </w:pPr>
      <w:r w:rsidRPr="000E3DCA">
        <w:rPr>
          <w:rFonts w:ascii="宋体" w:hAnsi="宋体" w:cs="微软雅黑" w:hint="eastAsia"/>
          <w:b/>
          <w:color w:val="FF0000"/>
          <w:szCs w:val="24"/>
        </w:rPr>
        <w:t>关键词：引流</w:t>
      </w:r>
    </w:p>
    <w:p w:rsidR="001C0BBF" w:rsidRPr="000E3DCA" w:rsidRDefault="00926681" w:rsidP="000E3DCA">
      <w:pPr>
        <w:pStyle w:val="1"/>
        <w:widowControl w:val="0"/>
        <w:spacing w:line="480" w:lineRule="exact"/>
        <w:ind w:firstLineChars="0" w:firstLine="0"/>
        <w:rPr>
          <w:rFonts w:ascii="宋体" w:hAnsi="宋体" w:cs="微软雅黑"/>
          <w:b/>
          <w:color w:val="C45911"/>
          <w:szCs w:val="24"/>
        </w:rPr>
      </w:pPr>
      <w:r w:rsidRPr="000E3DCA">
        <w:rPr>
          <w:rFonts w:ascii="宋体" w:hAnsi="宋体" w:cs="微软雅黑" w:hint="eastAsia"/>
          <w:b/>
          <w:color w:val="C45911"/>
          <w:szCs w:val="24"/>
        </w:rPr>
        <w:t>一、利用从众心理</w:t>
      </w:r>
    </w:p>
    <w:p w:rsidR="001C0BBF" w:rsidRPr="000E3DCA" w:rsidRDefault="002F40BC" w:rsidP="002F40BC">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1</w:t>
      </w:r>
      <w:r>
        <w:rPr>
          <w:rFonts w:ascii="宋体" w:hAnsi="宋体" w:cs="微软雅黑"/>
          <w:bCs/>
          <w:szCs w:val="24"/>
        </w:rPr>
        <w:t xml:space="preserve">. </w:t>
      </w:r>
      <w:r w:rsidR="00926681" w:rsidRPr="000E3DCA">
        <w:rPr>
          <w:rFonts w:ascii="宋体" w:hAnsi="宋体" w:cs="微软雅黑" w:hint="eastAsia"/>
          <w:bCs/>
          <w:szCs w:val="24"/>
        </w:rPr>
        <w:t>社会认同原理三大动机</w:t>
      </w:r>
    </w:p>
    <w:p w:rsidR="001C0BBF" w:rsidRPr="000E3DCA" w:rsidRDefault="002F40BC" w:rsidP="002F40BC">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2</w:t>
      </w:r>
      <w:r>
        <w:rPr>
          <w:rFonts w:ascii="宋体" w:hAnsi="宋体" w:cs="微软雅黑"/>
          <w:bCs/>
          <w:szCs w:val="24"/>
        </w:rPr>
        <w:t xml:space="preserve">. </w:t>
      </w:r>
      <w:r w:rsidR="00926681" w:rsidRPr="000E3DCA">
        <w:rPr>
          <w:rFonts w:ascii="宋体" w:hAnsi="宋体" w:cs="微软雅黑" w:hint="eastAsia"/>
          <w:bCs/>
          <w:szCs w:val="24"/>
        </w:rPr>
        <w:t>命令性规范</w:t>
      </w:r>
    </w:p>
    <w:p w:rsidR="001C0BBF" w:rsidRPr="000E3DCA" w:rsidRDefault="002F40BC" w:rsidP="002F40BC">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3</w:t>
      </w:r>
      <w:r>
        <w:rPr>
          <w:rFonts w:ascii="宋体" w:hAnsi="宋体" w:cs="微软雅黑"/>
          <w:bCs/>
          <w:szCs w:val="24"/>
        </w:rPr>
        <w:t xml:space="preserve">. </w:t>
      </w:r>
      <w:r w:rsidR="00926681" w:rsidRPr="000E3DCA">
        <w:rPr>
          <w:rFonts w:ascii="宋体" w:hAnsi="宋体" w:cs="微软雅黑" w:hint="eastAsia"/>
          <w:bCs/>
          <w:szCs w:val="24"/>
        </w:rPr>
        <w:t>公布绝对数字/日增客户</w:t>
      </w:r>
    </w:p>
    <w:p w:rsidR="001C0BBF" w:rsidRPr="000E3DCA" w:rsidRDefault="00926681" w:rsidP="000E3DCA">
      <w:pPr>
        <w:pStyle w:val="1"/>
        <w:widowControl w:val="0"/>
        <w:spacing w:line="480" w:lineRule="exact"/>
        <w:ind w:firstLineChars="0" w:firstLine="0"/>
        <w:rPr>
          <w:rFonts w:ascii="宋体" w:hAnsi="宋体" w:cs="微软雅黑"/>
          <w:b/>
          <w:color w:val="C45911"/>
          <w:szCs w:val="24"/>
        </w:rPr>
      </w:pPr>
      <w:r w:rsidRPr="000E3DCA">
        <w:rPr>
          <w:rFonts w:ascii="宋体" w:hAnsi="宋体" w:cs="微软雅黑" w:hint="eastAsia"/>
          <w:b/>
          <w:color w:val="C45911"/>
          <w:szCs w:val="24"/>
        </w:rPr>
        <w:t>二、如何提升预约客户的到店率</w:t>
      </w:r>
    </w:p>
    <w:p w:rsidR="001C0BBF" w:rsidRPr="000E3DCA" w:rsidRDefault="002F40BC" w:rsidP="002F40BC">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1</w:t>
      </w:r>
      <w:r>
        <w:rPr>
          <w:rFonts w:ascii="宋体" w:hAnsi="宋体" w:cs="微软雅黑"/>
          <w:bCs/>
          <w:szCs w:val="24"/>
        </w:rPr>
        <w:t xml:space="preserve">. </w:t>
      </w:r>
      <w:r w:rsidR="00926681" w:rsidRPr="000E3DCA">
        <w:rPr>
          <w:rFonts w:ascii="宋体" w:hAnsi="宋体" w:cs="微软雅黑" w:hint="eastAsia"/>
          <w:bCs/>
          <w:szCs w:val="24"/>
        </w:rPr>
        <w:t>让你的请求或信息和受众的名字发生关联</w:t>
      </w:r>
    </w:p>
    <w:p w:rsidR="001C0BBF" w:rsidRPr="000E3DCA" w:rsidRDefault="002F40BC" w:rsidP="002F40BC">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lastRenderedPageBreak/>
        <w:t>2</w:t>
      </w:r>
      <w:r>
        <w:rPr>
          <w:rFonts w:ascii="宋体" w:hAnsi="宋体" w:cs="微软雅黑"/>
          <w:bCs/>
          <w:szCs w:val="24"/>
        </w:rPr>
        <w:t xml:space="preserve">. </w:t>
      </w:r>
      <w:r w:rsidR="00926681" w:rsidRPr="000E3DCA">
        <w:rPr>
          <w:rFonts w:ascii="宋体" w:hAnsi="宋体" w:cs="微软雅黑" w:hint="eastAsia"/>
          <w:bCs/>
          <w:szCs w:val="24"/>
        </w:rPr>
        <w:t>只要名不要姓</w:t>
      </w:r>
    </w:p>
    <w:p w:rsidR="001C0BBF" w:rsidRPr="000E3DCA" w:rsidRDefault="002F40BC" w:rsidP="002F40BC">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3</w:t>
      </w:r>
      <w:r>
        <w:rPr>
          <w:rFonts w:ascii="宋体" w:hAnsi="宋体" w:cs="微软雅黑"/>
          <w:bCs/>
          <w:szCs w:val="24"/>
        </w:rPr>
        <w:t xml:space="preserve">. </w:t>
      </w:r>
      <w:r w:rsidR="00926681" w:rsidRPr="000E3DCA">
        <w:rPr>
          <w:rFonts w:ascii="宋体" w:hAnsi="宋体" w:cs="微软雅黑" w:hint="eastAsia"/>
          <w:bCs/>
          <w:szCs w:val="24"/>
        </w:rPr>
        <w:t>请顾客事先提交需求点/问题点</w:t>
      </w:r>
    </w:p>
    <w:p w:rsidR="001C0BBF" w:rsidRDefault="002F40BC" w:rsidP="002F40BC">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4</w:t>
      </w:r>
      <w:r>
        <w:rPr>
          <w:rFonts w:ascii="宋体" w:hAnsi="宋体" w:cs="微软雅黑"/>
          <w:bCs/>
          <w:szCs w:val="24"/>
        </w:rPr>
        <w:t xml:space="preserve">. </w:t>
      </w:r>
      <w:r w:rsidR="00926681" w:rsidRPr="000E3DCA">
        <w:rPr>
          <w:rFonts w:ascii="宋体" w:hAnsi="宋体" w:cs="微软雅黑" w:hint="eastAsia"/>
          <w:bCs/>
          <w:szCs w:val="24"/>
        </w:rPr>
        <w:t>利用承诺</w:t>
      </w:r>
    </w:p>
    <w:p w:rsidR="002F40BC" w:rsidRPr="000E3DCA" w:rsidRDefault="002F40BC" w:rsidP="002F40BC">
      <w:pPr>
        <w:pStyle w:val="1"/>
        <w:widowControl w:val="0"/>
        <w:spacing w:line="480" w:lineRule="exact"/>
        <w:ind w:firstLineChars="0" w:firstLine="0"/>
        <w:rPr>
          <w:rFonts w:ascii="宋体" w:hAnsi="宋体" w:cs="微软雅黑"/>
          <w:bCs/>
          <w:szCs w:val="24"/>
        </w:rPr>
      </w:pPr>
    </w:p>
    <w:p w:rsidR="001C0BBF" w:rsidRPr="000E3DCA" w:rsidRDefault="00926681" w:rsidP="000E3DCA">
      <w:pPr>
        <w:pStyle w:val="1"/>
        <w:widowControl w:val="0"/>
        <w:spacing w:line="480" w:lineRule="exact"/>
        <w:ind w:firstLineChars="0" w:firstLine="0"/>
        <w:rPr>
          <w:rFonts w:ascii="宋体" w:hAnsi="宋体" w:cs="微软雅黑"/>
          <w:b/>
          <w:color w:val="1F4E79"/>
          <w:szCs w:val="24"/>
        </w:rPr>
      </w:pPr>
      <w:r w:rsidRPr="000E3DCA">
        <w:rPr>
          <w:rFonts w:ascii="宋体" w:hAnsi="宋体" w:cs="微软雅黑" w:hint="eastAsia"/>
          <w:b/>
          <w:color w:val="1F4E79"/>
          <w:szCs w:val="24"/>
        </w:rPr>
        <w:t>第二讲</w:t>
      </w:r>
      <w:r w:rsidR="001A0E19">
        <w:rPr>
          <w:rFonts w:ascii="宋体" w:hAnsi="宋体" w:cs="微软雅黑" w:hint="eastAsia"/>
          <w:b/>
          <w:color w:val="1F4E79"/>
          <w:szCs w:val="24"/>
        </w:rPr>
        <w:t>：</w:t>
      </w:r>
      <w:r w:rsidRPr="000E3DCA">
        <w:rPr>
          <w:rFonts w:ascii="宋体" w:hAnsi="宋体" w:cs="微软雅黑" w:hint="eastAsia"/>
          <w:b/>
          <w:color w:val="1F4E79"/>
          <w:szCs w:val="24"/>
        </w:rPr>
        <w:t>如何实现更多到店顾客购买-更多买</w:t>
      </w:r>
    </w:p>
    <w:p w:rsidR="001C0BBF" w:rsidRPr="000E3DCA" w:rsidRDefault="00926681" w:rsidP="000E3DCA">
      <w:pPr>
        <w:pStyle w:val="1"/>
        <w:widowControl w:val="0"/>
        <w:spacing w:line="480" w:lineRule="exact"/>
        <w:ind w:firstLineChars="0" w:firstLine="0"/>
        <w:rPr>
          <w:rFonts w:ascii="宋体" w:hAnsi="宋体" w:cs="微软雅黑"/>
          <w:b/>
          <w:color w:val="FF0000"/>
          <w:szCs w:val="24"/>
        </w:rPr>
      </w:pPr>
      <w:r w:rsidRPr="000E3DCA">
        <w:rPr>
          <w:rFonts w:ascii="宋体" w:hAnsi="宋体" w:cs="微软雅黑" w:hint="eastAsia"/>
          <w:b/>
          <w:color w:val="FF0000"/>
          <w:szCs w:val="24"/>
        </w:rPr>
        <w:t>关键词：成交率</w:t>
      </w:r>
    </w:p>
    <w:p w:rsidR="001C0BBF" w:rsidRPr="000E3DCA" w:rsidRDefault="00926681" w:rsidP="000E3DCA">
      <w:pPr>
        <w:pStyle w:val="1"/>
        <w:widowControl w:val="0"/>
        <w:spacing w:line="480" w:lineRule="exact"/>
        <w:ind w:firstLineChars="0" w:firstLine="0"/>
        <w:rPr>
          <w:rFonts w:ascii="宋体" w:hAnsi="宋体" w:cs="微软雅黑"/>
          <w:b/>
          <w:color w:val="C45911"/>
          <w:szCs w:val="24"/>
        </w:rPr>
      </w:pPr>
      <w:r w:rsidRPr="000E3DCA">
        <w:rPr>
          <w:rFonts w:ascii="宋体" w:hAnsi="宋体" w:cs="微软雅黑" w:hint="eastAsia"/>
          <w:b/>
          <w:color w:val="C45911"/>
          <w:szCs w:val="24"/>
        </w:rPr>
        <w:t>一、如何让顾客喜欢你</w:t>
      </w:r>
    </w:p>
    <w:p w:rsidR="001C0BBF" w:rsidRPr="000E3DCA" w:rsidRDefault="002D1403" w:rsidP="002D1403">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1</w:t>
      </w:r>
      <w:r>
        <w:rPr>
          <w:rFonts w:ascii="宋体" w:hAnsi="宋体" w:cs="微软雅黑"/>
          <w:bCs/>
          <w:szCs w:val="24"/>
        </w:rPr>
        <w:t xml:space="preserve">. </w:t>
      </w:r>
      <w:r w:rsidR="00926681" w:rsidRPr="000E3DCA">
        <w:rPr>
          <w:rFonts w:ascii="宋体" w:hAnsi="宋体" w:cs="微软雅黑" w:hint="eastAsia"/>
          <w:bCs/>
          <w:szCs w:val="24"/>
        </w:rPr>
        <w:t>外表魅力</w:t>
      </w:r>
    </w:p>
    <w:p w:rsidR="001C0BBF" w:rsidRPr="000E3DCA" w:rsidRDefault="002D1403" w:rsidP="002D1403">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2</w:t>
      </w:r>
      <w:r>
        <w:rPr>
          <w:rFonts w:ascii="宋体" w:hAnsi="宋体" w:cs="微软雅黑"/>
          <w:bCs/>
          <w:szCs w:val="24"/>
        </w:rPr>
        <w:t xml:space="preserve">. </w:t>
      </w:r>
      <w:r w:rsidR="00926681" w:rsidRPr="000E3DCA">
        <w:rPr>
          <w:rFonts w:ascii="宋体" w:hAnsi="宋体" w:cs="微软雅黑" w:hint="eastAsia"/>
          <w:bCs/>
          <w:szCs w:val="24"/>
        </w:rPr>
        <w:t>相似性</w:t>
      </w:r>
    </w:p>
    <w:p w:rsidR="001C0BBF" w:rsidRPr="000E3DCA" w:rsidRDefault="002D1403" w:rsidP="002D1403">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3</w:t>
      </w:r>
      <w:r>
        <w:rPr>
          <w:rFonts w:ascii="宋体" w:hAnsi="宋体" w:cs="微软雅黑"/>
          <w:bCs/>
          <w:szCs w:val="24"/>
        </w:rPr>
        <w:t xml:space="preserve">. </w:t>
      </w:r>
      <w:r w:rsidR="00926681" w:rsidRPr="000E3DCA">
        <w:rPr>
          <w:rFonts w:ascii="宋体" w:hAnsi="宋体" w:cs="微软雅黑" w:hint="eastAsia"/>
          <w:bCs/>
          <w:szCs w:val="24"/>
        </w:rPr>
        <w:t>恭维</w:t>
      </w:r>
    </w:p>
    <w:p w:rsidR="001C0BBF" w:rsidRPr="000E3DCA" w:rsidRDefault="002D1403" w:rsidP="002D1403">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4</w:t>
      </w:r>
      <w:r>
        <w:rPr>
          <w:rFonts w:ascii="宋体" w:hAnsi="宋体" w:cs="微软雅黑"/>
          <w:bCs/>
          <w:szCs w:val="24"/>
        </w:rPr>
        <w:t xml:space="preserve">. </w:t>
      </w:r>
      <w:r w:rsidR="00926681" w:rsidRPr="000E3DCA">
        <w:rPr>
          <w:rFonts w:ascii="宋体" w:hAnsi="宋体" w:cs="微软雅黑" w:hint="eastAsia"/>
          <w:bCs/>
          <w:szCs w:val="24"/>
        </w:rPr>
        <w:t>接触（熟悉）</w:t>
      </w:r>
    </w:p>
    <w:p w:rsidR="001C0BBF" w:rsidRPr="000E3DCA" w:rsidRDefault="002D1403" w:rsidP="002D1403">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5</w:t>
      </w:r>
      <w:r>
        <w:rPr>
          <w:rFonts w:ascii="宋体" w:hAnsi="宋体" w:cs="微软雅黑"/>
          <w:bCs/>
          <w:szCs w:val="24"/>
        </w:rPr>
        <w:t xml:space="preserve">. </w:t>
      </w:r>
      <w:r w:rsidR="00926681" w:rsidRPr="000E3DCA">
        <w:rPr>
          <w:rFonts w:ascii="宋体" w:hAnsi="宋体" w:cs="微软雅黑" w:hint="eastAsia"/>
          <w:bCs/>
          <w:szCs w:val="24"/>
        </w:rPr>
        <w:t>合作（参与感）</w:t>
      </w:r>
    </w:p>
    <w:p w:rsidR="001C0BBF" w:rsidRPr="000E3DCA" w:rsidRDefault="002D1403" w:rsidP="002D1403">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6</w:t>
      </w:r>
      <w:r>
        <w:rPr>
          <w:rFonts w:ascii="宋体" w:hAnsi="宋体" w:cs="微软雅黑"/>
          <w:bCs/>
          <w:szCs w:val="24"/>
        </w:rPr>
        <w:t xml:space="preserve">. </w:t>
      </w:r>
      <w:r w:rsidR="00926681" w:rsidRPr="000E3DCA">
        <w:rPr>
          <w:rFonts w:ascii="宋体" w:hAnsi="宋体" w:cs="微软雅黑" w:hint="eastAsia"/>
          <w:bCs/>
          <w:szCs w:val="24"/>
        </w:rPr>
        <w:t>条件反射和正（负）关联</w:t>
      </w:r>
    </w:p>
    <w:p w:rsidR="001C0BBF" w:rsidRPr="000E3DCA" w:rsidRDefault="00926681" w:rsidP="000E3DCA">
      <w:pPr>
        <w:pStyle w:val="1"/>
        <w:widowControl w:val="0"/>
        <w:spacing w:line="480" w:lineRule="exact"/>
        <w:ind w:firstLineChars="0" w:firstLine="0"/>
        <w:rPr>
          <w:rFonts w:ascii="宋体" w:hAnsi="宋体" w:cs="微软雅黑"/>
          <w:b/>
          <w:color w:val="C45911"/>
          <w:szCs w:val="24"/>
        </w:rPr>
      </w:pPr>
      <w:r w:rsidRPr="000E3DCA">
        <w:rPr>
          <w:rFonts w:ascii="宋体" w:hAnsi="宋体" w:cs="微软雅黑" w:hint="eastAsia"/>
          <w:b/>
          <w:color w:val="C45911"/>
          <w:szCs w:val="24"/>
        </w:rPr>
        <w:t>二、如何给到顾客选项</w:t>
      </w:r>
    </w:p>
    <w:p w:rsidR="001C0BBF" w:rsidRPr="000E3DCA" w:rsidRDefault="004D4BB7" w:rsidP="004D4BB7">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1</w:t>
      </w:r>
      <w:r>
        <w:rPr>
          <w:rFonts w:ascii="宋体" w:hAnsi="宋体" w:cs="微软雅黑"/>
          <w:bCs/>
          <w:szCs w:val="24"/>
        </w:rPr>
        <w:t xml:space="preserve">. </w:t>
      </w:r>
      <w:r w:rsidR="00926681" w:rsidRPr="000E3DCA">
        <w:rPr>
          <w:rFonts w:ascii="宋体" w:hAnsi="宋体" w:cs="微软雅黑" w:hint="eastAsia"/>
          <w:bCs/>
          <w:szCs w:val="24"/>
        </w:rPr>
        <w:t>损失规避原则</w:t>
      </w:r>
    </w:p>
    <w:p w:rsidR="001C0BBF" w:rsidRPr="000E3DCA" w:rsidRDefault="004D4BB7" w:rsidP="004D4BB7">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2</w:t>
      </w:r>
      <w:r>
        <w:rPr>
          <w:rFonts w:ascii="宋体" w:hAnsi="宋体" w:cs="微软雅黑"/>
          <w:bCs/>
          <w:szCs w:val="24"/>
        </w:rPr>
        <w:t xml:space="preserve">. </w:t>
      </w:r>
      <w:r w:rsidR="00926681" w:rsidRPr="000E3DCA">
        <w:rPr>
          <w:rFonts w:ascii="宋体" w:hAnsi="宋体" w:cs="微软雅黑" w:hint="eastAsia"/>
          <w:bCs/>
          <w:szCs w:val="24"/>
        </w:rPr>
        <w:t>默认选项的力量</w:t>
      </w:r>
    </w:p>
    <w:p w:rsidR="001C0BBF" w:rsidRPr="000E3DCA" w:rsidRDefault="004D4BB7" w:rsidP="004D4BB7">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3</w:t>
      </w:r>
      <w:r>
        <w:rPr>
          <w:rFonts w:ascii="宋体" w:hAnsi="宋体" w:cs="微软雅黑"/>
          <w:bCs/>
          <w:szCs w:val="24"/>
        </w:rPr>
        <w:t xml:space="preserve">. </w:t>
      </w:r>
      <w:r w:rsidR="00926681" w:rsidRPr="000E3DCA">
        <w:rPr>
          <w:rFonts w:ascii="宋体" w:hAnsi="宋体" w:cs="微软雅黑" w:hint="eastAsia"/>
          <w:bCs/>
          <w:szCs w:val="24"/>
        </w:rPr>
        <w:t>增强版主动选择-两步法</w:t>
      </w:r>
    </w:p>
    <w:p w:rsidR="001C0BBF" w:rsidRPr="000E3DCA" w:rsidRDefault="004D4BB7" w:rsidP="004D4BB7">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4</w:t>
      </w:r>
      <w:r>
        <w:rPr>
          <w:rFonts w:ascii="宋体" w:hAnsi="宋体" w:cs="微软雅黑"/>
          <w:bCs/>
          <w:szCs w:val="24"/>
        </w:rPr>
        <w:t xml:space="preserve">. </w:t>
      </w:r>
      <w:r w:rsidR="00926681" w:rsidRPr="000E3DCA">
        <w:rPr>
          <w:rFonts w:ascii="宋体" w:hAnsi="宋体" w:cs="微软雅黑" w:hint="eastAsia"/>
          <w:bCs/>
          <w:szCs w:val="24"/>
        </w:rPr>
        <w:t>通过推荐和分类减少选项-案例葡萄酒庄的分类法</w:t>
      </w:r>
    </w:p>
    <w:p w:rsidR="004B59A1" w:rsidRPr="000E3DCA" w:rsidRDefault="004B59A1" w:rsidP="000E3DCA">
      <w:pPr>
        <w:pStyle w:val="1"/>
        <w:widowControl w:val="0"/>
        <w:spacing w:line="480" w:lineRule="exact"/>
        <w:ind w:firstLineChars="0" w:firstLine="0"/>
        <w:rPr>
          <w:rFonts w:ascii="宋体" w:hAnsi="宋体" w:cs="微软雅黑"/>
          <w:b/>
          <w:color w:val="C45911"/>
          <w:szCs w:val="24"/>
        </w:rPr>
      </w:pPr>
    </w:p>
    <w:p w:rsidR="001C0BBF" w:rsidRPr="000E3DCA" w:rsidRDefault="00926681" w:rsidP="000E3DCA">
      <w:pPr>
        <w:pStyle w:val="1"/>
        <w:widowControl w:val="0"/>
        <w:spacing w:line="480" w:lineRule="exact"/>
        <w:ind w:firstLineChars="0" w:firstLine="0"/>
        <w:rPr>
          <w:rFonts w:ascii="宋体" w:hAnsi="宋体" w:cs="微软雅黑"/>
          <w:b/>
          <w:color w:val="1F4E79"/>
          <w:szCs w:val="24"/>
        </w:rPr>
      </w:pPr>
      <w:r w:rsidRPr="000E3DCA">
        <w:rPr>
          <w:rFonts w:ascii="宋体" w:hAnsi="宋体" w:cs="微软雅黑" w:hint="eastAsia"/>
          <w:b/>
          <w:color w:val="1F4E79"/>
          <w:szCs w:val="24"/>
        </w:rPr>
        <w:t>第三讲</w:t>
      </w:r>
      <w:r w:rsidR="004234B8">
        <w:rPr>
          <w:rFonts w:ascii="宋体" w:hAnsi="宋体" w:cs="微软雅黑" w:hint="eastAsia"/>
          <w:b/>
          <w:color w:val="1F4E79"/>
          <w:szCs w:val="24"/>
        </w:rPr>
        <w:t>：</w:t>
      </w:r>
      <w:r w:rsidRPr="000E3DCA">
        <w:rPr>
          <w:rFonts w:ascii="宋体" w:hAnsi="宋体" w:cs="微软雅黑" w:hint="eastAsia"/>
          <w:b/>
          <w:color w:val="1F4E79"/>
          <w:szCs w:val="24"/>
        </w:rPr>
        <w:t>如何实现顾客一次买更多/买更贵</w:t>
      </w:r>
    </w:p>
    <w:p w:rsidR="001C0BBF" w:rsidRPr="000E3DCA" w:rsidRDefault="00926681" w:rsidP="000E3DCA">
      <w:pPr>
        <w:pStyle w:val="1"/>
        <w:widowControl w:val="0"/>
        <w:spacing w:line="480" w:lineRule="exact"/>
        <w:ind w:firstLineChars="0" w:firstLine="0"/>
        <w:rPr>
          <w:rFonts w:ascii="宋体" w:hAnsi="宋体" w:cs="微软雅黑"/>
          <w:b/>
          <w:color w:val="FF0000"/>
          <w:szCs w:val="24"/>
        </w:rPr>
      </w:pPr>
      <w:r w:rsidRPr="000E3DCA">
        <w:rPr>
          <w:rFonts w:ascii="宋体" w:hAnsi="宋体" w:cs="微软雅黑" w:hint="eastAsia"/>
          <w:b/>
          <w:color w:val="FF0000"/>
          <w:szCs w:val="24"/>
        </w:rPr>
        <w:t>关键词</w:t>
      </w:r>
      <w:r w:rsidR="004234B8">
        <w:rPr>
          <w:rFonts w:ascii="宋体" w:hAnsi="宋体" w:cs="微软雅黑" w:hint="eastAsia"/>
          <w:b/>
          <w:color w:val="FF0000"/>
          <w:szCs w:val="24"/>
        </w:rPr>
        <w:t>：</w:t>
      </w:r>
      <w:r w:rsidRPr="000E3DCA">
        <w:rPr>
          <w:rFonts w:ascii="宋体" w:hAnsi="宋体" w:cs="微软雅黑" w:hint="eastAsia"/>
          <w:b/>
          <w:color w:val="FF0000"/>
          <w:szCs w:val="24"/>
        </w:rPr>
        <w:t>客单价</w:t>
      </w:r>
    </w:p>
    <w:p w:rsidR="001C0BBF" w:rsidRPr="000E3DCA" w:rsidRDefault="00926681" w:rsidP="000E3DCA">
      <w:pPr>
        <w:pStyle w:val="1"/>
        <w:widowControl w:val="0"/>
        <w:spacing w:line="480" w:lineRule="exact"/>
        <w:ind w:firstLineChars="0" w:firstLine="0"/>
        <w:rPr>
          <w:rFonts w:ascii="宋体" w:hAnsi="宋体" w:cs="微软雅黑"/>
          <w:b/>
          <w:color w:val="C45911"/>
          <w:szCs w:val="24"/>
        </w:rPr>
      </w:pPr>
      <w:r w:rsidRPr="000E3DCA">
        <w:rPr>
          <w:rFonts w:ascii="宋体" w:hAnsi="宋体" w:cs="微软雅黑" w:hint="eastAsia"/>
          <w:b/>
          <w:color w:val="C45911"/>
          <w:szCs w:val="24"/>
        </w:rPr>
        <w:t>一、如何在价格谈判中获得更大收益</w:t>
      </w:r>
    </w:p>
    <w:p w:rsidR="001C0BBF" w:rsidRPr="000E3DCA" w:rsidRDefault="004234B8" w:rsidP="004234B8">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1</w:t>
      </w:r>
      <w:r>
        <w:rPr>
          <w:rFonts w:ascii="宋体" w:hAnsi="宋体" w:cs="微软雅黑"/>
          <w:bCs/>
          <w:szCs w:val="24"/>
        </w:rPr>
        <w:t xml:space="preserve">. </w:t>
      </w:r>
      <w:r w:rsidR="00926681" w:rsidRPr="000E3DCA">
        <w:rPr>
          <w:rFonts w:ascii="宋体" w:hAnsi="宋体" w:cs="微软雅黑" w:hint="eastAsia"/>
          <w:bCs/>
          <w:szCs w:val="24"/>
        </w:rPr>
        <w:t>先报价还是后报价？</w:t>
      </w:r>
    </w:p>
    <w:p w:rsidR="001C0BBF" w:rsidRPr="000E3DCA" w:rsidRDefault="004234B8" w:rsidP="004234B8">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2</w:t>
      </w:r>
      <w:r>
        <w:rPr>
          <w:rFonts w:ascii="宋体" w:hAnsi="宋体" w:cs="微软雅黑"/>
          <w:bCs/>
          <w:szCs w:val="24"/>
        </w:rPr>
        <w:t xml:space="preserve">. </w:t>
      </w:r>
      <w:r w:rsidR="00926681" w:rsidRPr="000E3DCA">
        <w:rPr>
          <w:rFonts w:ascii="宋体" w:hAnsi="宋体" w:cs="微软雅黑" w:hint="eastAsia"/>
          <w:bCs/>
          <w:szCs w:val="24"/>
        </w:rPr>
        <w:t>如何削弱锚定效应的影响</w:t>
      </w:r>
    </w:p>
    <w:p w:rsidR="001C0BBF" w:rsidRPr="000E3DCA" w:rsidRDefault="004234B8" w:rsidP="004234B8">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3</w:t>
      </w:r>
      <w:r>
        <w:rPr>
          <w:rFonts w:ascii="宋体" w:hAnsi="宋体" w:cs="微软雅黑"/>
          <w:bCs/>
          <w:szCs w:val="24"/>
        </w:rPr>
        <w:t xml:space="preserve">. </w:t>
      </w:r>
      <w:r w:rsidR="00926681" w:rsidRPr="000E3DCA">
        <w:rPr>
          <w:rFonts w:ascii="宋体" w:hAnsi="宋体" w:cs="微软雅黑" w:hint="eastAsia"/>
          <w:bCs/>
          <w:szCs w:val="24"/>
        </w:rPr>
        <w:t>精准报价的威力</w:t>
      </w:r>
    </w:p>
    <w:p w:rsidR="001C0BBF" w:rsidRPr="000E3DCA" w:rsidRDefault="004234B8" w:rsidP="004234B8">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4</w:t>
      </w:r>
      <w:r>
        <w:rPr>
          <w:rFonts w:ascii="宋体" w:hAnsi="宋体" w:cs="微软雅黑"/>
          <w:bCs/>
          <w:szCs w:val="24"/>
        </w:rPr>
        <w:t xml:space="preserve">. </w:t>
      </w:r>
      <w:r w:rsidR="00926681" w:rsidRPr="000E3DCA">
        <w:rPr>
          <w:rFonts w:ascii="宋体" w:hAnsi="宋体" w:cs="微软雅黑" w:hint="eastAsia"/>
          <w:bCs/>
          <w:szCs w:val="24"/>
        </w:rPr>
        <w:t>价格尾数的玄机</w:t>
      </w:r>
    </w:p>
    <w:p w:rsidR="001C0BBF" w:rsidRPr="000E3DCA" w:rsidRDefault="00926681" w:rsidP="000E3DCA">
      <w:pPr>
        <w:pStyle w:val="1"/>
        <w:widowControl w:val="0"/>
        <w:spacing w:line="480" w:lineRule="exact"/>
        <w:ind w:firstLineChars="0" w:firstLine="0"/>
        <w:rPr>
          <w:rFonts w:ascii="宋体" w:hAnsi="宋体" w:cs="微软雅黑"/>
          <w:bCs/>
          <w:szCs w:val="24"/>
        </w:rPr>
      </w:pPr>
      <w:r w:rsidRPr="004234B8">
        <w:rPr>
          <w:rFonts w:ascii="宋体" w:hAnsi="宋体" w:cs="微软雅黑" w:hint="eastAsia"/>
          <w:b/>
          <w:bCs/>
          <w:szCs w:val="24"/>
        </w:rPr>
        <w:t>案例：</w:t>
      </w:r>
      <w:r w:rsidRPr="000E3DCA">
        <w:rPr>
          <w:rFonts w:ascii="宋体" w:hAnsi="宋体" w:cs="微软雅黑" w:hint="eastAsia"/>
          <w:bCs/>
          <w:szCs w:val="24"/>
        </w:rPr>
        <w:t>四组价格的对比</w:t>
      </w:r>
    </w:p>
    <w:p w:rsidR="001C0BBF" w:rsidRPr="000E3DCA" w:rsidRDefault="00BB077F" w:rsidP="000E3DCA">
      <w:pPr>
        <w:pStyle w:val="1"/>
        <w:widowControl w:val="0"/>
        <w:spacing w:line="480" w:lineRule="exact"/>
        <w:ind w:firstLineChars="0" w:firstLine="0"/>
        <w:rPr>
          <w:rFonts w:ascii="宋体" w:hAnsi="宋体" w:cs="微软雅黑"/>
          <w:b/>
          <w:color w:val="C45911"/>
          <w:szCs w:val="24"/>
        </w:rPr>
      </w:pPr>
      <w:r>
        <w:rPr>
          <w:rFonts w:ascii="宋体" w:hAnsi="宋体" w:cs="微软雅黑" w:hint="eastAsia"/>
          <w:b/>
          <w:color w:val="C45911"/>
          <w:szCs w:val="24"/>
        </w:rPr>
        <w:t>二</w:t>
      </w:r>
      <w:r w:rsidR="00926681" w:rsidRPr="000E3DCA">
        <w:rPr>
          <w:rFonts w:ascii="宋体" w:hAnsi="宋体" w:cs="微软雅黑" w:hint="eastAsia"/>
          <w:b/>
          <w:color w:val="C45911"/>
          <w:szCs w:val="24"/>
        </w:rPr>
        <w:t>、如何设计具有吸引力的促销机制</w:t>
      </w:r>
    </w:p>
    <w:p w:rsidR="001C0BBF" w:rsidRPr="000E3DCA" w:rsidRDefault="00F911CC" w:rsidP="00F911CC">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1</w:t>
      </w:r>
      <w:r>
        <w:rPr>
          <w:rFonts w:ascii="宋体" w:hAnsi="宋体" w:cs="微软雅黑"/>
          <w:bCs/>
          <w:szCs w:val="24"/>
        </w:rPr>
        <w:t xml:space="preserve">. </w:t>
      </w:r>
      <w:r w:rsidR="00926681" w:rsidRPr="000E3DCA">
        <w:rPr>
          <w:rFonts w:ascii="宋体" w:hAnsi="宋体" w:cs="微软雅黑" w:hint="eastAsia"/>
          <w:bCs/>
          <w:szCs w:val="24"/>
        </w:rPr>
        <w:t>附加效应</w:t>
      </w:r>
    </w:p>
    <w:p w:rsidR="00F911CC" w:rsidRPr="000E3DCA" w:rsidRDefault="00F911CC" w:rsidP="00F911CC">
      <w:pPr>
        <w:pStyle w:val="1"/>
        <w:widowControl w:val="0"/>
        <w:spacing w:line="480" w:lineRule="exact"/>
        <w:ind w:firstLineChars="0" w:firstLine="0"/>
        <w:rPr>
          <w:rFonts w:ascii="宋体" w:hAnsi="宋体" w:cs="微软雅黑" w:hint="eastAsia"/>
          <w:bCs/>
          <w:szCs w:val="24"/>
        </w:rPr>
      </w:pPr>
      <w:r>
        <w:rPr>
          <w:rFonts w:ascii="宋体" w:hAnsi="宋体" w:cs="微软雅黑" w:hint="eastAsia"/>
          <w:bCs/>
          <w:szCs w:val="24"/>
        </w:rPr>
        <w:t>2</w:t>
      </w:r>
      <w:r>
        <w:rPr>
          <w:rFonts w:ascii="宋体" w:hAnsi="宋体" w:cs="微软雅黑"/>
          <w:bCs/>
          <w:szCs w:val="24"/>
        </w:rPr>
        <w:t xml:space="preserve">. </w:t>
      </w:r>
      <w:r w:rsidR="00926681" w:rsidRPr="000E3DCA">
        <w:rPr>
          <w:rFonts w:ascii="宋体" w:hAnsi="宋体" w:cs="微软雅黑" w:hint="eastAsia"/>
          <w:bCs/>
          <w:szCs w:val="24"/>
        </w:rPr>
        <w:t>拉平效应</w:t>
      </w:r>
    </w:p>
    <w:p w:rsidR="001C0BBF" w:rsidRPr="000E3DCA" w:rsidRDefault="00926681" w:rsidP="000E3DCA">
      <w:pPr>
        <w:pStyle w:val="1"/>
        <w:widowControl w:val="0"/>
        <w:spacing w:line="480" w:lineRule="exact"/>
        <w:ind w:firstLineChars="0" w:firstLine="0"/>
        <w:rPr>
          <w:rFonts w:ascii="宋体" w:hAnsi="宋体" w:cs="微软雅黑"/>
          <w:b/>
          <w:color w:val="1F4E79"/>
          <w:szCs w:val="24"/>
        </w:rPr>
      </w:pPr>
      <w:r w:rsidRPr="000E3DCA">
        <w:rPr>
          <w:rFonts w:ascii="宋体" w:hAnsi="宋体" w:cs="微软雅黑" w:hint="eastAsia"/>
          <w:b/>
          <w:color w:val="1F4E79"/>
          <w:szCs w:val="24"/>
        </w:rPr>
        <w:lastRenderedPageBreak/>
        <w:t>第四讲</w:t>
      </w:r>
      <w:r w:rsidR="00F911CC">
        <w:rPr>
          <w:rFonts w:ascii="宋体" w:hAnsi="宋体" w:cs="微软雅黑" w:hint="eastAsia"/>
          <w:b/>
          <w:color w:val="1F4E79"/>
          <w:szCs w:val="24"/>
        </w:rPr>
        <w:t>：</w:t>
      </w:r>
      <w:r w:rsidRPr="000E3DCA">
        <w:rPr>
          <w:rFonts w:ascii="宋体" w:hAnsi="宋体" w:cs="微软雅黑" w:hint="eastAsia"/>
          <w:b/>
          <w:color w:val="1F4E79"/>
          <w:szCs w:val="24"/>
        </w:rPr>
        <w:t>如何实现顾客的持续购买-买更久</w:t>
      </w:r>
    </w:p>
    <w:p w:rsidR="001C0BBF" w:rsidRPr="000E3DCA" w:rsidRDefault="00926681" w:rsidP="000E3DCA">
      <w:pPr>
        <w:pStyle w:val="1"/>
        <w:widowControl w:val="0"/>
        <w:spacing w:line="480" w:lineRule="exact"/>
        <w:ind w:firstLineChars="0" w:firstLine="0"/>
        <w:rPr>
          <w:rFonts w:ascii="宋体" w:hAnsi="宋体" w:cs="微软雅黑"/>
          <w:b/>
          <w:color w:val="FF0000"/>
          <w:szCs w:val="24"/>
        </w:rPr>
      </w:pPr>
      <w:r w:rsidRPr="000E3DCA">
        <w:rPr>
          <w:rFonts w:ascii="宋体" w:hAnsi="宋体" w:cs="微软雅黑" w:hint="eastAsia"/>
          <w:b/>
          <w:color w:val="FF0000"/>
          <w:szCs w:val="24"/>
        </w:rPr>
        <w:t>关键词</w:t>
      </w:r>
      <w:r w:rsidR="00F911CC">
        <w:rPr>
          <w:rFonts w:ascii="宋体" w:hAnsi="宋体" w:cs="微软雅黑" w:hint="eastAsia"/>
          <w:b/>
          <w:color w:val="FF0000"/>
          <w:szCs w:val="24"/>
        </w:rPr>
        <w:t>：</w:t>
      </w:r>
      <w:r w:rsidRPr="000E3DCA">
        <w:rPr>
          <w:rFonts w:ascii="宋体" w:hAnsi="宋体" w:cs="微软雅黑" w:hint="eastAsia"/>
          <w:b/>
          <w:color w:val="FF0000"/>
          <w:szCs w:val="24"/>
        </w:rPr>
        <w:t>复购率</w:t>
      </w:r>
    </w:p>
    <w:p w:rsidR="001C0BBF" w:rsidRPr="000E3DCA" w:rsidRDefault="00525798" w:rsidP="000E3DCA">
      <w:pPr>
        <w:pStyle w:val="1"/>
        <w:widowControl w:val="0"/>
        <w:spacing w:line="480" w:lineRule="exact"/>
        <w:ind w:firstLineChars="0" w:firstLine="0"/>
        <w:rPr>
          <w:rFonts w:ascii="宋体" w:hAnsi="宋体" w:cs="微软雅黑"/>
          <w:b/>
          <w:color w:val="C45911"/>
          <w:szCs w:val="24"/>
        </w:rPr>
      </w:pPr>
      <w:r>
        <w:rPr>
          <w:rFonts w:ascii="宋体" w:hAnsi="宋体" w:cs="微软雅黑" w:hint="eastAsia"/>
          <w:b/>
          <w:color w:val="C45911"/>
          <w:szCs w:val="24"/>
        </w:rPr>
        <w:t>一</w:t>
      </w:r>
      <w:r w:rsidR="00926681" w:rsidRPr="000E3DCA">
        <w:rPr>
          <w:rFonts w:ascii="宋体" w:hAnsi="宋体" w:cs="微软雅黑" w:hint="eastAsia"/>
          <w:b/>
          <w:color w:val="C45911"/>
          <w:szCs w:val="24"/>
        </w:rPr>
        <w:t>、如何提升会员活动的吸引力</w:t>
      </w:r>
    </w:p>
    <w:p w:rsidR="001C0BBF" w:rsidRPr="000E3DCA" w:rsidRDefault="003F3556" w:rsidP="003F3556">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1</w:t>
      </w:r>
      <w:r>
        <w:rPr>
          <w:rFonts w:ascii="宋体" w:hAnsi="宋体" w:cs="微软雅黑"/>
          <w:bCs/>
          <w:szCs w:val="24"/>
        </w:rPr>
        <w:t xml:space="preserve">. </w:t>
      </w:r>
      <w:r w:rsidR="00926681" w:rsidRPr="000E3DCA">
        <w:rPr>
          <w:rFonts w:ascii="宋体" w:hAnsi="宋体" w:cs="微软雅黑" w:hint="eastAsia"/>
          <w:bCs/>
          <w:szCs w:val="24"/>
        </w:rPr>
        <w:t>小数字假说-如何反馈</w:t>
      </w:r>
    </w:p>
    <w:p w:rsidR="001C0BBF" w:rsidRPr="000E3DCA" w:rsidRDefault="003F3556" w:rsidP="003F3556">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2</w:t>
      </w:r>
      <w:r>
        <w:rPr>
          <w:rFonts w:ascii="宋体" w:hAnsi="宋体" w:cs="微软雅黑"/>
          <w:bCs/>
          <w:szCs w:val="24"/>
        </w:rPr>
        <w:t xml:space="preserve">. </w:t>
      </w:r>
      <w:r w:rsidR="00926681" w:rsidRPr="000E3DCA">
        <w:rPr>
          <w:rFonts w:ascii="宋体" w:hAnsi="宋体" w:cs="微软雅黑" w:hint="eastAsia"/>
          <w:bCs/>
          <w:szCs w:val="24"/>
        </w:rPr>
        <w:t>进程过半理论</w:t>
      </w:r>
    </w:p>
    <w:p w:rsidR="001C0BBF" w:rsidRPr="000E3DCA" w:rsidRDefault="00926681" w:rsidP="000E3DCA">
      <w:pPr>
        <w:pStyle w:val="1"/>
        <w:widowControl w:val="0"/>
        <w:spacing w:line="480" w:lineRule="exact"/>
        <w:ind w:firstLineChars="0" w:firstLine="0"/>
        <w:rPr>
          <w:rFonts w:ascii="宋体" w:hAnsi="宋体" w:cs="微软雅黑"/>
          <w:bCs/>
          <w:szCs w:val="24"/>
        </w:rPr>
      </w:pPr>
      <w:r w:rsidRPr="003F3556">
        <w:rPr>
          <w:rFonts w:ascii="宋体" w:hAnsi="宋体" w:cs="微软雅黑" w:hint="eastAsia"/>
          <w:b/>
          <w:bCs/>
          <w:szCs w:val="24"/>
        </w:rPr>
        <w:t>案例：</w:t>
      </w:r>
      <w:r w:rsidRPr="000E3DCA">
        <w:rPr>
          <w:rFonts w:ascii="宋体" w:hAnsi="宋体" w:cs="微软雅黑" w:hint="eastAsia"/>
          <w:bCs/>
          <w:szCs w:val="24"/>
        </w:rPr>
        <w:t>星巴克会员等级</w:t>
      </w:r>
    </w:p>
    <w:p w:rsidR="001C0BBF" w:rsidRPr="000E3DCA" w:rsidRDefault="00525798" w:rsidP="000E3DCA">
      <w:pPr>
        <w:pStyle w:val="1"/>
        <w:widowControl w:val="0"/>
        <w:spacing w:line="480" w:lineRule="exact"/>
        <w:ind w:firstLineChars="0" w:firstLine="0"/>
        <w:rPr>
          <w:rFonts w:ascii="宋体" w:hAnsi="宋体" w:cs="微软雅黑"/>
          <w:b/>
          <w:color w:val="C45911"/>
          <w:szCs w:val="24"/>
        </w:rPr>
      </w:pPr>
      <w:r>
        <w:rPr>
          <w:rFonts w:ascii="宋体" w:hAnsi="宋体" w:cs="微软雅黑" w:hint="eastAsia"/>
          <w:b/>
          <w:color w:val="C45911"/>
          <w:szCs w:val="24"/>
        </w:rPr>
        <w:t>二</w:t>
      </w:r>
      <w:r w:rsidR="00926681" w:rsidRPr="000E3DCA">
        <w:rPr>
          <w:rFonts w:ascii="宋体" w:hAnsi="宋体" w:cs="微软雅黑" w:hint="eastAsia"/>
          <w:b/>
          <w:color w:val="C45911"/>
          <w:szCs w:val="24"/>
        </w:rPr>
        <w:t>、如何降低电话回访的提前挂机率</w:t>
      </w:r>
    </w:p>
    <w:p w:rsidR="001C0BBF" w:rsidRPr="000E3DCA" w:rsidRDefault="001C0BBF" w:rsidP="000E3DCA">
      <w:pPr>
        <w:pStyle w:val="10"/>
        <w:widowControl w:val="0"/>
        <w:spacing w:line="480" w:lineRule="exact"/>
        <w:ind w:firstLineChars="0" w:firstLine="0"/>
        <w:rPr>
          <w:rFonts w:ascii="宋体" w:hAnsi="宋体" w:cstheme="majorBidi"/>
          <w:b/>
          <w:color w:val="FF0000"/>
          <w:kern w:val="2"/>
          <w:szCs w:val="24"/>
        </w:rPr>
      </w:pPr>
    </w:p>
    <w:p w:rsidR="001C0BBF" w:rsidRPr="003F3556" w:rsidRDefault="00926681" w:rsidP="000E3DCA">
      <w:pPr>
        <w:pStyle w:val="10"/>
        <w:widowControl w:val="0"/>
        <w:spacing w:line="480" w:lineRule="exact"/>
        <w:ind w:firstLineChars="0" w:firstLine="0"/>
        <w:rPr>
          <w:rFonts w:ascii="宋体" w:hAnsi="宋体" w:cstheme="majorBidi"/>
          <w:b/>
          <w:kern w:val="2"/>
          <w:sz w:val="28"/>
          <w:szCs w:val="24"/>
        </w:rPr>
      </w:pPr>
      <w:r w:rsidRPr="003F3556">
        <w:rPr>
          <w:rFonts w:ascii="宋体" w:hAnsi="宋体" w:cstheme="majorBidi" w:hint="eastAsia"/>
          <w:b/>
          <w:kern w:val="2"/>
          <w:sz w:val="28"/>
          <w:szCs w:val="24"/>
        </w:rPr>
        <w:t>Part3</w:t>
      </w:r>
      <w:r w:rsidR="003F3556">
        <w:rPr>
          <w:rFonts w:ascii="宋体" w:hAnsi="宋体" w:cstheme="majorBidi" w:hint="eastAsia"/>
          <w:b/>
          <w:kern w:val="2"/>
          <w:sz w:val="28"/>
          <w:szCs w:val="24"/>
        </w:rPr>
        <w:t>：（</w:t>
      </w:r>
      <w:r w:rsidRPr="003F3556">
        <w:rPr>
          <w:rFonts w:ascii="宋体" w:hAnsi="宋体" w:cstheme="majorBidi" w:hint="eastAsia"/>
          <w:b/>
          <w:kern w:val="2"/>
          <w:sz w:val="28"/>
          <w:szCs w:val="24"/>
        </w:rPr>
        <w:t>高级技巧</w:t>
      </w:r>
      <w:r w:rsidR="003F3556">
        <w:rPr>
          <w:rFonts w:ascii="宋体" w:hAnsi="宋体" w:cstheme="majorBidi" w:hint="eastAsia"/>
          <w:b/>
          <w:kern w:val="2"/>
          <w:sz w:val="28"/>
          <w:szCs w:val="24"/>
        </w:rPr>
        <w:t>）</w:t>
      </w:r>
      <w:r w:rsidR="00525798">
        <w:rPr>
          <w:rFonts w:ascii="宋体" w:hAnsi="宋体" w:cstheme="majorBidi" w:hint="eastAsia"/>
          <w:b/>
          <w:kern w:val="2"/>
          <w:sz w:val="28"/>
          <w:szCs w:val="24"/>
        </w:rPr>
        <w:t>两</w:t>
      </w:r>
      <w:r w:rsidRPr="003F3556">
        <w:rPr>
          <w:rFonts w:ascii="宋体" w:hAnsi="宋体" w:cstheme="majorBidi" w:hint="eastAsia"/>
          <w:b/>
          <w:kern w:val="2"/>
          <w:sz w:val="28"/>
          <w:szCs w:val="24"/>
        </w:rPr>
        <w:t>大心理效应引导客户购买</w:t>
      </w:r>
    </w:p>
    <w:p w:rsidR="001C0BBF" w:rsidRPr="00525798" w:rsidRDefault="00525798" w:rsidP="000E3DCA">
      <w:pPr>
        <w:pStyle w:val="1"/>
        <w:widowControl w:val="0"/>
        <w:spacing w:line="480" w:lineRule="exact"/>
        <w:ind w:firstLineChars="0" w:firstLine="0"/>
        <w:rPr>
          <w:rFonts w:ascii="宋体" w:hAnsi="宋体" w:cs="Arial"/>
          <w:b/>
          <w:szCs w:val="24"/>
        </w:rPr>
      </w:pPr>
      <w:r w:rsidRPr="00525798">
        <w:rPr>
          <w:rFonts w:ascii="宋体" w:hAnsi="宋体" w:cs="Arial" w:hint="eastAsia"/>
          <w:b/>
          <w:szCs w:val="24"/>
        </w:rPr>
        <w:t>——</w:t>
      </w:r>
      <w:r w:rsidR="00926681" w:rsidRPr="00525798">
        <w:rPr>
          <w:rFonts w:ascii="宋体" w:hAnsi="宋体" w:cs="Arial" w:hint="eastAsia"/>
          <w:b/>
          <w:szCs w:val="24"/>
        </w:rPr>
        <w:t>对比效应/锚定效应-如何让你的产品显得更优秀</w:t>
      </w:r>
    </w:p>
    <w:p w:rsidR="001C0BBF" w:rsidRPr="000E3DCA" w:rsidRDefault="003F3556" w:rsidP="000E3DCA">
      <w:pPr>
        <w:pStyle w:val="1"/>
        <w:widowControl w:val="0"/>
        <w:spacing w:line="480" w:lineRule="exact"/>
        <w:ind w:firstLineChars="0" w:firstLine="0"/>
        <w:rPr>
          <w:rFonts w:ascii="宋体" w:hAnsi="宋体" w:cs="微软雅黑"/>
          <w:szCs w:val="24"/>
        </w:rPr>
      </w:pPr>
      <w:r>
        <w:rPr>
          <w:rFonts w:ascii="宋体" w:hAnsi="宋体" w:cs="微软雅黑" w:hint="eastAsia"/>
          <w:szCs w:val="24"/>
        </w:rPr>
        <w:t>1.</w:t>
      </w:r>
      <w:r w:rsidR="00926681" w:rsidRPr="000E3DCA">
        <w:rPr>
          <w:rFonts w:ascii="宋体" w:hAnsi="宋体" w:cs="微软雅黑" w:hint="eastAsia"/>
          <w:szCs w:val="24"/>
        </w:rPr>
        <w:t xml:space="preserve"> </w:t>
      </w:r>
      <w:r>
        <w:rPr>
          <w:rFonts w:ascii="宋体" w:hAnsi="宋体" w:cs="微软雅黑" w:hint="eastAsia"/>
          <w:szCs w:val="24"/>
        </w:rPr>
        <w:t>对比效应及商业应用</w:t>
      </w:r>
    </w:p>
    <w:p w:rsidR="001C0BBF" w:rsidRPr="000E3DCA" w:rsidRDefault="003F3556" w:rsidP="000E3DCA">
      <w:pPr>
        <w:pStyle w:val="1"/>
        <w:widowControl w:val="0"/>
        <w:spacing w:line="480" w:lineRule="exact"/>
        <w:ind w:firstLineChars="0" w:firstLine="0"/>
        <w:rPr>
          <w:rFonts w:ascii="宋体" w:hAnsi="宋体" w:cstheme="majorBidi"/>
          <w:szCs w:val="24"/>
        </w:rPr>
      </w:pPr>
      <w:r>
        <w:rPr>
          <w:rFonts w:ascii="宋体" w:hAnsi="宋体" w:cs="微软雅黑" w:hint="eastAsia"/>
          <w:szCs w:val="24"/>
        </w:rPr>
        <w:t>2.</w:t>
      </w:r>
      <w:r w:rsidR="00926681" w:rsidRPr="000E3DCA">
        <w:rPr>
          <w:rFonts w:ascii="宋体" w:hAnsi="宋体" w:cs="微软雅黑" w:hint="eastAsia"/>
          <w:szCs w:val="24"/>
        </w:rPr>
        <w:t xml:space="preserve"> 锚定效应的商业应用-价格策略</w:t>
      </w:r>
    </w:p>
    <w:p w:rsidR="001C0BBF" w:rsidRPr="000E3DCA" w:rsidRDefault="003F3556" w:rsidP="003F3556">
      <w:pPr>
        <w:pStyle w:val="1"/>
        <w:widowControl w:val="0"/>
        <w:spacing w:line="480" w:lineRule="exact"/>
        <w:ind w:firstLineChars="0" w:firstLine="0"/>
        <w:rPr>
          <w:rFonts w:ascii="宋体" w:hAnsi="宋体" w:cstheme="majorBidi"/>
          <w:szCs w:val="24"/>
        </w:rPr>
      </w:pPr>
      <w:r>
        <w:rPr>
          <w:rFonts w:ascii="宋体" w:hAnsi="宋体" w:cs="微软雅黑" w:hint="eastAsia"/>
          <w:szCs w:val="24"/>
        </w:rPr>
        <w:t>3</w:t>
      </w:r>
      <w:r>
        <w:rPr>
          <w:rFonts w:ascii="宋体" w:hAnsi="宋体" w:cs="微软雅黑"/>
          <w:szCs w:val="24"/>
        </w:rPr>
        <w:t xml:space="preserve">. </w:t>
      </w:r>
      <w:r w:rsidR="00926681" w:rsidRPr="000E3DCA">
        <w:rPr>
          <w:rFonts w:ascii="宋体" w:hAnsi="宋体" w:cs="微软雅黑" w:hint="eastAsia"/>
          <w:szCs w:val="24"/>
        </w:rPr>
        <w:t>锚定效应的商业应用-营销策略</w:t>
      </w:r>
      <w:bookmarkStart w:id="1" w:name="_GoBack"/>
      <w:bookmarkEnd w:id="1"/>
    </w:p>
    <w:p w:rsidR="001C0BBF" w:rsidRPr="000E3DCA" w:rsidRDefault="00926681" w:rsidP="000E3DCA">
      <w:pPr>
        <w:pStyle w:val="1"/>
        <w:widowControl w:val="0"/>
        <w:spacing w:line="480" w:lineRule="exact"/>
        <w:ind w:firstLineChars="0" w:firstLine="0"/>
        <w:rPr>
          <w:rFonts w:ascii="宋体" w:hAnsi="宋体" w:cs="微软雅黑"/>
          <w:szCs w:val="24"/>
        </w:rPr>
      </w:pPr>
      <w:r w:rsidRPr="003F3556">
        <w:rPr>
          <w:rFonts w:ascii="宋体" w:hAnsi="宋体" w:cs="微软雅黑" w:hint="eastAsia"/>
          <w:b/>
          <w:szCs w:val="24"/>
        </w:rPr>
        <w:t>案例：</w:t>
      </w:r>
      <w:r w:rsidRPr="000E3DCA">
        <w:rPr>
          <w:rFonts w:ascii="宋体" w:hAnsi="宋体" w:cs="微软雅黑" w:hint="eastAsia"/>
          <w:szCs w:val="24"/>
        </w:rPr>
        <w:t>世界上最轻薄的笔记本电脑</w:t>
      </w:r>
    </w:p>
    <w:p w:rsidR="001C0BBF" w:rsidRPr="000E3DCA" w:rsidRDefault="00926681" w:rsidP="000E3DCA">
      <w:pPr>
        <w:pStyle w:val="1"/>
        <w:widowControl w:val="0"/>
        <w:spacing w:line="480" w:lineRule="exact"/>
        <w:ind w:firstLineChars="0" w:firstLine="0"/>
        <w:rPr>
          <w:rFonts w:ascii="宋体" w:hAnsi="宋体" w:cs="微软雅黑"/>
          <w:szCs w:val="24"/>
        </w:rPr>
      </w:pPr>
      <w:r w:rsidRPr="003F3556">
        <w:rPr>
          <w:rFonts w:ascii="宋体" w:hAnsi="宋体" w:cs="微软雅黑" w:hint="eastAsia"/>
          <w:b/>
          <w:szCs w:val="24"/>
        </w:rPr>
        <w:t>讨论：</w:t>
      </w:r>
      <w:r w:rsidRPr="000E3DCA">
        <w:rPr>
          <w:rFonts w:ascii="宋体" w:hAnsi="宋体" w:cs="微软雅黑" w:hint="eastAsia"/>
          <w:szCs w:val="24"/>
        </w:rPr>
        <w:t>客户决策之锚如何定？</w:t>
      </w:r>
    </w:p>
    <w:p w:rsidR="001C0BBF" w:rsidRDefault="00926681" w:rsidP="000E3DCA">
      <w:pPr>
        <w:pStyle w:val="1"/>
        <w:widowControl w:val="0"/>
        <w:spacing w:line="480" w:lineRule="exact"/>
        <w:ind w:firstLineChars="0" w:firstLine="0"/>
        <w:rPr>
          <w:rFonts w:ascii="宋体" w:hAnsi="宋体" w:cs="微软雅黑"/>
          <w:szCs w:val="24"/>
        </w:rPr>
      </w:pPr>
      <w:r w:rsidRPr="000E3DCA">
        <w:rPr>
          <w:rFonts w:ascii="宋体" w:hAnsi="宋体" w:cs="微软雅黑" w:hint="eastAsia"/>
          <w:szCs w:val="24"/>
        </w:rPr>
        <w:t>4. 如何破解谈判对手的锚定效应</w:t>
      </w:r>
    </w:p>
    <w:p w:rsidR="001C0BBF" w:rsidRPr="00601CD2" w:rsidRDefault="00926681" w:rsidP="000E3DCA">
      <w:pPr>
        <w:widowControl w:val="0"/>
        <w:spacing w:line="480" w:lineRule="exact"/>
        <w:rPr>
          <w:rFonts w:ascii="宋体" w:hAnsi="宋体" w:cs="Arial"/>
          <w:b/>
        </w:rPr>
      </w:pPr>
      <w:r w:rsidRPr="000E3DCA">
        <w:rPr>
          <w:rFonts w:ascii="宋体" w:hAnsi="宋体" w:cs="Arial" w:hint="eastAsia"/>
          <w:b/>
        </w:rPr>
        <w:t>课程答疑</w:t>
      </w:r>
      <w:r w:rsidR="00601CD2">
        <w:rPr>
          <w:rFonts w:ascii="宋体" w:hAnsi="宋体" w:cs="Arial" w:hint="eastAsia"/>
          <w:b/>
        </w:rPr>
        <w:t>与</w:t>
      </w:r>
      <w:r w:rsidRPr="000E3DCA">
        <w:rPr>
          <w:rFonts w:ascii="宋体" w:hAnsi="宋体" w:cs="Arial" w:hint="eastAsia"/>
          <w:b/>
        </w:rPr>
        <w:t>课程回顾</w:t>
      </w:r>
    </w:p>
    <w:sectPr w:rsidR="001C0BBF" w:rsidRPr="00601CD2">
      <w:pgSz w:w="11906" w:h="16838"/>
      <w:pgMar w:top="1134" w:right="1134" w:bottom="1134" w:left="1134" w:header="851" w:footer="992" w:gutter="0"/>
      <w:pgNumType w:chapStyle="1"/>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69FF" w:rsidRDefault="00926681">
      <w:r>
        <w:separator/>
      </w:r>
    </w:p>
  </w:endnote>
  <w:endnote w:type="continuationSeparator" w:id="0">
    <w:p w:rsidR="00F169FF" w:rsidRDefault="00926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69FF" w:rsidRDefault="00926681">
      <w:r>
        <w:separator/>
      </w:r>
    </w:p>
  </w:footnote>
  <w:footnote w:type="continuationSeparator" w:id="0">
    <w:p w:rsidR="00F169FF" w:rsidRDefault="009266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520D8BA"/>
    <w:multiLevelType w:val="singleLevel"/>
    <w:tmpl w:val="8520D8BA"/>
    <w:lvl w:ilvl="0">
      <w:start w:val="1"/>
      <w:numFmt w:val="decimal"/>
      <w:lvlText w:val="%1."/>
      <w:lvlJc w:val="left"/>
      <w:pPr>
        <w:ind w:left="425" w:hanging="425"/>
      </w:pPr>
      <w:rPr>
        <w:rFonts w:hint="default"/>
      </w:rPr>
    </w:lvl>
  </w:abstractNum>
  <w:abstractNum w:abstractNumId="1" w15:restartNumberingAfterBreak="0">
    <w:nsid w:val="8A77F8A5"/>
    <w:multiLevelType w:val="singleLevel"/>
    <w:tmpl w:val="8A77F8A5"/>
    <w:lvl w:ilvl="0">
      <w:start w:val="1"/>
      <w:numFmt w:val="decimal"/>
      <w:lvlText w:val="%1."/>
      <w:lvlJc w:val="left"/>
      <w:pPr>
        <w:ind w:left="425" w:hanging="425"/>
      </w:pPr>
      <w:rPr>
        <w:rFonts w:hint="default"/>
      </w:rPr>
    </w:lvl>
  </w:abstractNum>
  <w:abstractNum w:abstractNumId="2" w15:restartNumberingAfterBreak="0">
    <w:nsid w:val="8F9C1FC2"/>
    <w:multiLevelType w:val="singleLevel"/>
    <w:tmpl w:val="8F9C1FC2"/>
    <w:lvl w:ilvl="0">
      <w:start w:val="1"/>
      <w:numFmt w:val="decimal"/>
      <w:lvlText w:val="%1."/>
      <w:lvlJc w:val="left"/>
      <w:pPr>
        <w:ind w:left="425" w:hanging="425"/>
      </w:pPr>
      <w:rPr>
        <w:rFonts w:hint="default"/>
      </w:rPr>
    </w:lvl>
  </w:abstractNum>
  <w:abstractNum w:abstractNumId="3" w15:restartNumberingAfterBreak="0">
    <w:nsid w:val="938E8908"/>
    <w:multiLevelType w:val="singleLevel"/>
    <w:tmpl w:val="938E8908"/>
    <w:lvl w:ilvl="0">
      <w:start w:val="1"/>
      <w:numFmt w:val="decimal"/>
      <w:lvlText w:val="%1."/>
      <w:lvlJc w:val="left"/>
      <w:pPr>
        <w:ind w:left="425" w:hanging="425"/>
      </w:pPr>
      <w:rPr>
        <w:rFonts w:hint="default"/>
      </w:rPr>
    </w:lvl>
  </w:abstractNum>
  <w:abstractNum w:abstractNumId="4" w15:restartNumberingAfterBreak="0">
    <w:nsid w:val="A28E32E1"/>
    <w:multiLevelType w:val="singleLevel"/>
    <w:tmpl w:val="A28E32E1"/>
    <w:lvl w:ilvl="0">
      <w:start w:val="1"/>
      <w:numFmt w:val="chineseCounting"/>
      <w:suff w:val="space"/>
      <w:lvlText w:val="第%1讲"/>
      <w:lvlJc w:val="left"/>
      <w:rPr>
        <w:rFonts w:hint="eastAsia"/>
      </w:rPr>
    </w:lvl>
  </w:abstractNum>
  <w:abstractNum w:abstractNumId="5" w15:restartNumberingAfterBreak="0">
    <w:nsid w:val="A34C7FC6"/>
    <w:multiLevelType w:val="singleLevel"/>
    <w:tmpl w:val="A34C7FC6"/>
    <w:lvl w:ilvl="0">
      <w:start w:val="1"/>
      <w:numFmt w:val="decimal"/>
      <w:lvlText w:val="%1."/>
      <w:lvlJc w:val="left"/>
      <w:pPr>
        <w:ind w:left="425" w:hanging="425"/>
      </w:pPr>
      <w:rPr>
        <w:rFonts w:hint="default"/>
      </w:rPr>
    </w:lvl>
  </w:abstractNum>
  <w:abstractNum w:abstractNumId="6" w15:restartNumberingAfterBreak="0">
    <w:nsid w:val="B32A9CD9"/>
    <w:multiLevelType w:val="singleLevel"/>
    <w:tmpl w:val="B32A9CD9"/>
    <w:lvl w:ilvl="0">
      <w:start w:val="1"/>
      <w:numFmt w:val="decimal"/>
      <w:lvlText w:val="%1)"/>
      <w:lvlJc w:val="left"/>
      <w:pPr>
        <w:ind w:left="425" w:hanging="425"/>
      </w:pPr>
      <w:rPr>
        <w:rFonts w:hint="default"/>
      </w:rPr>
    </w:lvl>
  </w:abstractNum>
  <w:abstractNum w:abstractNumId="7" w15:restartNumberingAfterBreak="0">
    <w:nsid w:val="D0473782"/>
    <w:multiLevelType w:val="singleLevel"/>
    <w:tmpl w:val="D0473782"/>
    <w:lvl w:ilvl="0">
      <w:start w:val="1"/>
      <w:numFmt w:val="decimal"/>
      <w:lvlText w:val="%1."/>
      <w:lvlJc w:val="left"/>
      <w:pPr>
        <w:ind w:left="425" w:hanging="425"/>
      </w:pPr>
      <w:rPr>
        <w:rFonts w:hint="default"/>
      </w:rPr>
    </w:lvl>
  </w:abstractNum>
  <w:abstractNum w:abstractNumId="8" w15:restartNumberingAfterBreak="0">
    <w:nsid w:val="D7A3FD03"/>
    <w:multiLevelType w:val="singleLevel"/>
    <w:tmpl w:val="D7A3FD03"/>
    <w:lvl w:ilvl="0">
      <w:start w:val="1"/>
      <w:numFmt w:val="decimal"/>
      <w:lvlText w:val="%1)"/>
      <w:lvlJc w:val="left"/>
      <w:pPr>
        <w:ind w:left="425" w:hanging="425"/>
      </w:pPr>
      <w:rPr>
        <w:rFonts w:hint="default"/>
      </w:rPr>
    </w:lvl>
  </w:abstractNum>
  <w:abstractNum w:abstractNumId="9" w15:restartNumberingAfterBreak="0">
    <w:nsid w:val="DA3F6F04"/>
    <w:multiLevelType w:val="singleLevel"/>
    <w:tmpl w:val="DA3F6F04"/>
    <w:lvl w:ilvl="0">
      <w:start w:val="1"/>
      <w:numFmt w:val="decimal"/>
      <w:lvlText w:val="%1)"/>
      <w:lvlJc w:val="left"/>
      <w:pPr>
        <w:ind w:left="425" w:hanging="425"/>
      </w:pPr>
      <w:rPr>
        <w:rFonts w:hint="default"/>
      </w:rPr>
    </w:lvl>
  </w:abstractNum>
  <w:abstractNum w:abstractNumId="10" w15:restartNumberingAfterBreak="0">
    <w:nsid w:val="E07755A7"/>
    <w:multiLevelType w:val="singleLevel"/>
    <w:tmpl w:val="E07755A7"/>
    <w:lvl w:ilvl="0">
      <w:start w:val="1"/>
      <w:numFmt w:val="decimal"/>
      <w:lvlText w:val="%1."/>
      <w:lvlJc w:val="left"/>
      <w:pPr>
        <w:ind w:left="425" w:hanging="425"/>
      </w:pPr>
      <w:rPr>
        <w:rFonts w:hint="default"/>
      </w:rPr>
    </w:lvl>
  </w:abstractNum>
  <w:abstractNum w:abstractNumId="11" w15:restartNumberingAfterBreak="0">
    <w:nsid w:val="E47A2B5C"/>
    <w:multiLevelType w:val="singleLevel"/>
    <w:tmpl w:val="E47A2B5C"/>
    <w:lvl w:ilvl="0">
      <w:start w:val="1"/>
      <w:numFmt w:val="decimal"/>
      <w:lvlText w:val="%1."/>
      <w:lvlJc w:val="left"/>
      <w:pPr>
        <w:ind w:left="425" w:hanging="425"/>
      </w:pPr>
      <w:rPr>
        <w:rFonts w:hint="default"/>
      </w:rPr>
    </w:lvl>
  </w:abstractNum>
  <w:abstractNum w:abstractNumId="12" w15:restartNumberingAfterBreak="0">
    <w:nsid w:val="F46D5457"/>
    <w:multiLevelType w:val="singleLevel"/>
    <w:tmpl w:val="F46D5457"/>
    <w:lvl w:ilvl="0">
      <w:start w:val="1"/>
      <w:numFmt w:val="decimal"/>
      <w:lvlText w:val="%1."/>
      <w:lvlJc w:val="left"/>
      <w:pPr>
        <w:ind w:left="425" w:hanging="425"/>
      </w:pPr>
      <w:rPr>
        <w:rFonts w:hint="default"/>
      </w:rPr>
    </w:lvl>
  </w:abstractNum>
  <w:abstractNum w:abstractNumId="13" w15:restartNumberingAfterBreak="0">
    <w:nsid w:val="FF3245BB"/>
    <w:multiLevelType w:val="singleLevel"/>
    <w:tmpl w:val="FF3245BB"/>
    <w:lvl w:ilvl="0">
      <w:start w:val="1"/>
      <w:numFmt w:val="bullet"/>
      <w:lvlText w:val=""/>
      <w:lvlJc w:val="left"/>
      <w:pPr>
        <w:ind w:left="420" w:hanging="420"/>
      </w:pPr>
      <w:rPr>
        <w:rFonts w:ascii="Wingdings" w:hAnsi="Wingdings" w:hint="default"/>
      </w:rPr>
    </w:lvl>
  </w:abstractNum>
  <w:abstractNum w:abstractNumId="14" w15:restartNumberingAfterBreak="0">
    <w:nsid w:val="040D5753"/>
    <w:multiLevelType w:val="singleLevel"/>
    <w:tmpl w:val="040D5753"/>
    <w:lvl w:ilvl="0">
      <w:start w:val="2"/>
      <w:numFmt w:val="chineseCounting"/>
      <w:suff w:val="space"/>
      <w:lvlText w:val="第%1讲"/>
      <w:lvlJc w:val="left"/>
      <w:rPr>
        <w:rFonts w:hint="eastAsia"/>
      </w:rPr>
    </w:lvl>
  </w:abstractNum>
  <w:abstractNum w:abstractNumId="15" w15:restartNumberingAfterBreak="0">
    <w:nsid w:val="113A7530"/>
    <w:multiLevelType w:val="singleLevel"/>
    <w:tmpl w:val="113A7530"/>
    <w:lvl w:ilvl="0">
      <w:start w:val="1"/>
      <w:numFmt w:val="decimal"/>
      <w:lvlText w:val="%1."/>
      <w:lvlJc w:val="left"/>
      <w:pPr>
        <w:ind w:left="425" w:hanging="425"/>
      </w:pPr>
      <w:rPr>
        <w:rFonts w:hint="default"/>
      </w:rPr>
    </w:lvl>
  </w:abstractNum>
  <w:abstractNum w:abstractNumId="16" w15:restartNumberingAfterBreak="0">
    <w:nsid w:val="1CBE7C27"/>
    <w:multiLevelType w:val="singleLevel"/>
    <w:tmpl w:val="1CBE7C27"/>
    <w:lvl w:ilvl="0">
      <w:start w:val="1"/>
      <w:numFmt w:val="decimal"/>
      <w:lvlText w:val="%1."/>
      <w:lvlJc w:val="left"/>
      <w:pPr>
        <w:ind w:left="425" w:hanging="425"/>
      </w:pPr>
      <w:rPr>
        <w:rFonts w:hint="default"/>
      </w:rPr>
    </w:lvl>
  </w:abstractNum>
  <w:abstractNum w:abstractNumId="17" w15:restartNumberingAfterBreak="0">
    <w:nsid w:val="1DB78F22"/>
    <w:multiLevelType w:val="singleLevel"/>
    <w:tmpl w:val="1DB78F22"/>
    <w:lvl w:ilvl="0">
      <w:start w:val="1"/>
      <w:numFmt w:val="bullet"/>
      <w:lvlText w:val=""/>
      <w:lvlJc w:val="left"/>
      <w:pPr>
        <w:ind w:left="420" w:hanging="420"/>
      </w:pPr>
      <w:rPr>
        <w:rFonts w:ascii="Wingdings" w:hAnsi="Wingdings" w:hint="default"/>
      </w:rPr>
    </w:lvl>
  </w:abstractNum>
  <w:abstractNum w:abstractNumId="18" w15:restartNumberingAfterBreak="0">
    <w:nsid w:val="215E84C7"/>
    <w:multiLevelType w:val="singleLevel"/>
    <w:tmpl w:val="215E84C7"/>
    <w:lvl w:ilvl="0">
      <w:start w:val="1"/>
      <w:numFmt w:val="decimal"/>
      <w:lvlText w:val="%1."/>
      <w:lvlJc w:val="left"/>
      <w:pPr>
        <w:ind w:left="425" w:hanging="425"/>
      </w:pPr>
      <w:rPr>
        <w:rFonts w:hint="default"/>
      </w:rPr>
    </w:lvl>
  </w:abstractNum>
  <w:abstractNum w:abstractNumId="19" w15:restartNumberingAfterBreak="0">
    <w:nsid w:val="30747FD0"/>
    <w:multiLevelType w:val="singleLevel"/>
    <w:tmpl w:val="30747FD0"/>
    <w:lvl w:ilvl="0">
      <w:start w:val="1"/>
      <w:numFmt w:val="decimal"/>
      <w:lvlText w:val="%1)"/>
      <w:lvlJc w:val="left"/>
      <w:pPr>
        <w:ind w:left="425" w:hanging="425"/>
      </w:pPr>
      <w:rPr>
        <w:rFonts w:hint="default"/>
      </w:rPr>
    </w:lvl>
  </w:abstractNum>
  <w:abstractNum w:abstractNumId="20" w15:restartNumberingAfterBreak="0">
    <w:nsid w:val="49607FEA"/>
    <w:multiLevelType w:val="singleLevel"/>
    <w:tmpl w:val="49607FEA"/>
    <w:lvl w:ilvl="0">
      <w:start w:val="1"/>
      <w:numFmt w:val="decimal"/>
      <w:lvlText w:val="%1)"/>
      <w:lvlJc w:val="left"/>
      <w:pPr>
        <w:ind w:left="425" w:hanging="425"/>
      </w:pPr>
      <w:rPr>
        <w:rFonts w:hint="default"/>
      </w:rPr>
    </w:lvl>
  </w:abstractNum>
  <w:abstractNum w:abstractNumId="21" w15:restartNumberingAfterBreak="0">
    <w:nsid w:val="56A086ED"/>
    <w:multiLevelType w:val="singleLevel"/>
    <w:tmpl w:val="56A086ED"/>
    <w:lvl w:ilvl="0">
      <w:start w:val="1"/>
      <w:numFmt w:val="decimal"/>
      <w:lvlText w:val="%1."/>
      <w:lvlJc w:val="left"/>
      <w:pPr>
        <w:ind w:left="425" w:hanging="425"/>
      </w:pPr>
      <w:rPr>
        <w:rFonts w:hint="default"/>
      </w:rPr>
    </w:lvl>
  </w:abstractNum>
  <w:abstractNum w:abstractNumId="22" w15:restartNumberingAfterBreak="0">
    <w:nsid w:val="5DE8E4D5"/>
    <w:multiLevelType w:val="singleLevel"/>
    <w:tmpl w:val="5DE8E4D5"/>
    <w:lvl w:ilvl="0">
      <w:start w:val="1"/>
      <w:numFmt w:val="decimal"/>
      <w:lvlText w:val="%1."/>
      <w:lvlJc w:val="left"/>
      <w:pPr>
        <w:ind w:left="425" w:hanging="425"/>
      </w:pPr>
      <w:rPr>
        <w:rFonts w:hint="default"/>
      </w:rPr>
    </w:lvl>
  </w:abstractNum>
  <w:abstractNum w:abstractNumId="23" w15:restartNumberingAfterBreak="0">
    <w:nsid w:val="668E93E7"/>
    <w:multiLevelType w:val="singleLevel"/>
    <w:tmpl w:val="668E93E7"/>
    <w:lvl w:ilvl="0">
      <w:start w:val="1"/>
      <w:numFmt w:val="decimal"/>
      <w:lvlText w:val="%1)"/>
      <w:lvlJc w:val="left"/>
      <w:pPr>
        <w:ind w:left="425" w:hanging="425"/>
      </w:pPr>
      <w:rPr>
        <w:rFonts w:hint="default"/>
      </w:rPr>
    </w:lvl>
  </w:abstractNum>
  <w:abstractNum w:abstractNumId="24" w15:restartNumberingAfterBreak="0">
    <w:nsid w:val="696BF1C6"/>
    <w:multiLevelType w:val="singleLevel"/>
    <w:tmpl w:val="696BF1C6"/>
    <w:lvl w:ilvl="0">
      <w:start w:val="1"/>
      <w:numFmt w:val="decimal"/>
      <w:lvlText w:val="%1)"/>
      <w:lvlJc w:val="left"/>
      <w:pPr>
        <w:ind w:left="425" w:hanging="425"/>
      </w:pPr>
      <w:rPr>
        <w:rFonts w:hint="default"/>
      </w:rPr>
    </w:lvl>
  </w:abstractNum>
  <w:abstractNum w:abstractNumId="25" w15:restartNumberingAfterBreak="0">
    <w:nsid w:val="6F241682"/>
    <w:multiLevelType w:val="singleLevel"/>
    <w:tmpl w:val="6F241682"/>
    <w:lvl w:ilvl="0">
      <w:start w:val="1"/>
      <w:numFmt w:val="decimal"/>
      <w:lvlText w:val="%1)"/>
      <w:lvlJc w:val="left"/>
      <w:pPr>
        <w:ind w:left="425" w:hanging="425"/>
      </w:pPr>
      <w:rPr>
        <w:rFonts w:hint="default"/>
      </w:rPr>
    </w:lvl>
  </w:abstractNum>
  <w:abstractNum w:abstractNumId="26" w15:restartNumberingAfterBreak="0">
    <w:nsid w:val="7931270C"/>
    <w:multiLevelType w:val="singleLevel"/>
    <w:tmpl w:val="7931270C"/>
    <w:lvl w:ilvl="0">
      <w:start w:val="1"/>
      <w:numFmt w:val="decimal"/>
      <w:lvlText w:val="%1."/>
      <w:lvlJc w:val="left"/>
      <w:pPr>
        <w:ind w:left="425" w:hanging="425"/>
      </w:pPr>
      <w:rPr>
        <w:rFonts w:hint="default"/>
      </w:rPr>
    </w:lvl>
  </w:abstractNum>
  <w:num w:numId="1">
    <w:abstractNumId w:val="12"/>
  </w:num>
  <w:num w:numId="2">
    <w:abstractNumId w:val="13"/>
  </w:num>
  <w:num w:numId="3">
    <w:abstractNumId w:val="17"/>
  </w:num>
  <w:num w:numId="4">
    <w:abstractNumId w:val="4"/>
  </w:num>
  <w:num w:numId="5">
    <w:abstractNumId w:val="14"/>
  </w:num>
  <w:num w:numId="6">
    <w:abstractNumId w:val="22"/>
  </w:num>
  <w:num w:numId="7">
    <w:abstractNumId w:val="15"/>
  </w:num>
  <w:num w:numId="8">
    <w:abstractNumId w:val="21"/>
  </w:num>
  <w:num w:numId="9">
    <w:abstractNumId w:val="3"/>
  </w:num>
  <w:num w:numId="10">
    <w:abstractNumId w:val="18"/>
  </w:num>
  <w:num w:numId="11">
    <w:abstractNumId w:val="11"/>
  </w:num>
  <w:num w:numId="12">
    <w:abstractNumId w:val="10"/>
  </w:num>
  <w:num w:numId="13">
    <w:abstractNumId w:val="0"/>
  </w:num>
  <w:num w:numId="14">
    <w:abstractNumId w:val="24"/>
  </w:num>
  <w:num w:numId="15">
    <w:abstractNumId w:val="7"/>
  </w:num>
  <w:num w:numId="16">
    <w:abstractNumId w:val="26"/>
  </w:num>
  <w:num w:numId="17">
    <w:abstractNumId w:val="8"/>
  </w:num>
  <w:num w:numId="18">
    <w:abstractNumId w:val="23"/>
  </w:num>
  <w:num w:numId="19">
    <w:abstractNumId w:val="6"/>
  </w:num>
  <w:num w:numId="20">
    <w:abstractNumId w:val="2"/>
  </w:num>
  <w:num w:numId="21">
    <w:abstractNumId w:val="5"/>
  </w:num>
  <w:num w:numId="22">
    <w:abstractNumId w:val="9"/>
  </w:num>
  <w:num w:numId="23">
    <w:abstractNumId w:val="25"/>
  </w:num>
  <w:num w:numId="24">
    <w:abstractNumId w:val="16"/>
  </w:num>
  <w:num w:numId="25">
    <w:abstractNumId w:val="1"/>
  </w:num>
  <w:num w:numId="26">
    <w:abstractNumId w:val="20"/>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BjOTBhNjFmZGRmY2Q3NWUxZThmNzZiMTEyNzFlMzEifQ=="/>
  </w:docVars>
  <w:rsids>
    <w:rsidRoot w:val="323E193C"/>
    <w:rsid w:val="0003372B"/>
    <w:rsid w:val="000E3DCA"/>
    <w:rsid w:val="00166389"/>
    <w:rsid w:val="001A0E19"/>
    <w:rsid w:val="001C0BBF"/>
    <w:rsid w:val="002035E8"/>
    <w:rsid w:val="002D1403"/>
    <w:rsid w:val="002F40BC"/>
    <w:rsid w:val="003F3556"/>
    <w:rsid w:val="004234B8"/>
    <w:rsid w:val="004B59A1"/>
    <w:rsid w:val="004C4B2A"/>
    <w:rsid w:val="004D4BB7"/>
    <w:rsid w:val="00525798"/>
    <w:rsid w:val="005B3A76"/>
    <w:rsid w:val="00601CD2"/>
    <w:rsid w:val="00711D99"/>
    <w:rsid w:val="0072580E"/>
    <w:rsid w:val="00926681"/>
    <w:rsid w:val="0095172C"/>
    <w:rsid w:val="00957825"/>
    <w:rsid w:val="00A20404"/>
    <w:rsid w:val="00AB4CB8"/>
    <w:rsid w:val="00AD02A8"/>
    <w:rsid w:val="00BB077F"/>
    <w:rsid w:val="00C27F51"/>
    <w:rsid w:val="00D12232"/>
    <w:rsid w:val="00D16479"/>
    <w:rsid w:val="00D46794"/>
    <w:rsid w:val="00E338E1"/>
    <w:rsid w:val="00E607E2"/>
    <w:rsid w:val="00EF522F"/>
    <w:rsid w:val="00F04A65"/>
    <w:rsid w:val="00F15455"/>
    <w:rsid w:val="00F169FF"/>
    <w:rsid w:val="00F46581"/>
    <w:rsid w:val="00F911CC"/>
    <w:rsid w:val="00FB5257"/>
    <w:rsid w:val="01A4457B"/>
    <w:rsid w:val="044C6CBF"/>
    <w:rsid w:val="08C31892"/>
    <w:rsid w:val="098C76F6"/>
    <w:rsid w:val="0B63087A"/>
    <w:rsid w:val="0D0F1E02"/>
    <w:rsid w:val="0DD10DAC"/>
    <w:rsid w:val="1023545C"/>
    <w:rsid w:val="104A20EE"/>
    <w:rsid w:val="10795FB3"/>
    <w:rsid w:val="150F4DAF"/>
    <w:rsid w:val="15552643"/>
    <w:rsid w:val="1563521E"/>
    <w:rsid w:val="15BB2139"/>
    <w:rsid w:val="18F6380C"/>
    <w:rsid w:val="1B3D6393"/>
    <w:rsid w:val="1C15415E"/>
    <w:rsid w:val="1E41763A"/>
    <w:rsid w:val="1E504E37"/>
    <w:rsid w:val="1E812280"/>
    <w:rsid w:val="1EAA408C"/>
    <w:rsid w:val="1F6E3CDF"/>
    <w:rsid w:val="1FF71A3F"/>
    <w:rsid w:val="2084330A"/>
    <w:rsid w:val="20CA5E7E"/>
    <w:rsid w:val="213C5161"/>
    <w:rsid w:val="223340C2"/>
    <w:rsid w:val="23D7113E"/>
    <w:rsid w:val="263A00B5"/>
    <w:rsid w:val="28CC157F"/>
    <w:rsid w:val="295031DF"/>
    <w:rsid w:val="2A2A08B3"/>
    <w:rsid w:val="2B3D5EE2"/>
    <w:rsid w:val="2BC52C62"/>
    <w:rsid w:val="2DE3398D"/>
    <w:rsid w:val="323E193C"/>
    <w:rsid w:val="369A0557"/>
    <w:rsid w:val="38044147"/>
    <w:rsid w:val="38FB2413"/>
    <w:rsid w:val="39423D94"/>
    <w:rsid w:val="3B267DBA"/>
    <w:rsid w:val="3D532D8C"/>
    <w:rsid w:val="3EEF2E71"/>
    <w:rsid w:val="3FBE09D7"/>
    <w:rsid w:val="41155B31"/>
    <w:rsid w:val="45193964"/>
    <w:rsid w:val="45B1654F"/>
    <w:rsid w:val="46480C84"/>
    <w:rsid w:val="46A90736"/>
    <w:rsid w:val="46C80B36"/>
    <w:rsid w:val="49AC7695"/>
    <w:rsid w:val="49F1644E"/>
    <w:rsid w:val="49FF2C49"/>
    <w:rsid w:val="4D7E615D"/>
    <w:rsid w:val="4E507765"/>
    <w:rsid w:val="4EC205CC"/>
    <w:rsid w:val="4EFA3948"/>
    <w:rsid w:val="4F0F70A1"/>
    <w:rsid w:val="51B4434E"/>
    <w:rsid w:val="52B0281B"/>
    <w:rsid w:val="555651C7"/>
    <w:rsid w:val="56B54BC5"/>
    <w:rsid w:val="56D30780"/>
    <w:rsid w:val="582A3690"/>
    <w:rsid w:val="59CC6604"/>
    <w:rsid w:val="5A554CAD"/>
    <w:rsid w:val="5A57434C"/>
    <w:rsid w:val="5F291658"/>
    <w:rsid w:val="5F592CA3"/>
    <w:rsid w:val="618B393E"/>
    <w:rsid w:val="63E16DC4"/>
    <w:rsid w:val="63F07AC1"/>
    <w:rsid w:val="6A903044"/>
    <w:rsid w:val="6AC504B4"/>
    <w:rsid w:val="6B155D0A"/>
    <w:rsid w:val="6D34343E"/>
    <w:rsid w:val="6E0A15EB"/>
    <w:rsid w:val="71442CC8"/>
    <w:rsid w:val="727333A7"/>
    <w:rsid w:val="730C69B1"/>
    <w:rsid w:val="767D7C04"/>
    <w:rsid w:val="768702D8"/>
    <w:rsid w:val="79CE77A3"/>
    <w:rsid w:val="79D51B05"/>
    <w:rsid w:val="7A4D563F"/>
    <w:rsid w:val="7A6F5776"/>
    <w:rsid w:val="7C264726"/>
    <w:rsid w:val="7E0D7CB5"/>
    <w:rsid w:val="7EF75FD4"/>
    <w:rsid w:val="7F226D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2335F52"/>
  <w15:docId w15:val="{6F458744-26E5-4998-9DE8-B148B309F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宋体"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5">
    <w:name w:val="Normal (Web)"/>
    <w:basedOn w:val="a"/>
    <w:uiPriority w:val="99"/>
    <w:unhideWhenUsed/>
    <w:qFormat/>
  </w:style>
  <w:style w:type="paragraph" w:customStyle="1" w:styleId="1">
    <w:name w:val="列出段落1"/>
    <w:basedOn w:val="a"/>
    <w:qFormat/>
    <w:pPr>
      <w:ind w:firstLineChars="200" w:firstLine="420"/>
    </w:pPr>
    <w:rPr>
      <w:rFonts w:ascii="Calibri" w:hAnsi="Calibri"/>
      <w:szCs w:val="22"/>
    </w:rPr>
  </w:style>
  <w:style w:type="paragraph" w:customStyle="1" w:styleId="10">
    <w:name w:val="列出段落1"/>
    <w:basedOn w:val="a"/>
    <w:qFormat/>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1773</Words>
  <Characters>234</Characters>
  <Application>Microsoft Office Word</Application>
  <DocSecurity>0</DocSecurity>
  <Lines>1</Lines>
  <Paragraphs>4</Paragraphs>
  <ScaleCrop>false</ScaleCrop>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5</cp:revision>
  <dcterms:created xsi:type="dcterms:W3CDTF">2022-11-16T01:53:00Z</dcterms:created>
  <dcterms:modified xsi:type="dcterms:W3CDTF">2022-11-16T02:00:00Z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KSORubyTemplateID" linkTarget="0">
    <vt:lpwstr>6</vt:lpwstr>
  </property>
  <property fmtid="{D5CDD505-2E9C-101B-9397-08002B2CF9AE}" pid="4" name="ICV">
    <vt:lpwstr>B6CC85D1D0784CCEB58A183F452F7FB8</vt:lpwstr>
  </property>
</Properties>
</file>