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9FF22" w14:textId="77777777" w:rsidR="007E65FB" w:rsidRPr="00072230" w:rsidRDefault="00072230">
      <w:pPr>
        <w:spacing w:line="360" w:lineRule="auto"/>
        <w:jc w:val="center"/>
        <w:rPr>
          <w:rFonts w:asciiTheme="minorEastAsia" w:hAnsiTheme="minorEastAsia" w:cstheme="minorEastAsia" w:hint="eastAsia"/>
          <w:b/>
          <w:bCs/>
          <w:color w:val="1F4E79"/>
          <w:sz w:val="32"/>
          <w:szCs w:val="32"/>
        </w:rPr>
      </w:pPr>
      <w:r w:rsidRPr="00072230">
        <w:rPr>
          <w:rFonts w:asciiTheme="minorEastAsia" w:hAnsiTheme="minorEastAsia" w:cstheme="minorEastAsia" w:hint="eastAsia"/>
          <w:b/>
          <w:bCs/>
          <w:color w:val="1F4E79"/>
          <w:sz w:val="32"/>
          <w:szCs w:val="32"/>
        </w:rPr>
        <w:t>超级销售影响力</w:t>
      </w:r>
      <w:r w:rsidRPr="00072230">
        <w:rPr>
          <w:rFonts w:asciiTheme="minorEastAsia" w:hAnsiTheme="minorEastAsia" w:cstheme="minorEastAsia" w:hint="eastAsia"/>
          <w:b/>
          <w:bCs/>
          <w:color w:val="1F4E79"/>
          <w:sz w:val="32"/>
          <w:szCs w:val="32"/>
        </w:rPr>
        <w:t>：</w:t>
      </w:r>
      <w:r w:rsidRPr="00072230">
        <w:rPr>
          <w:rFonts w:asciiTheme="minorEastAsia" w:hAnsiTheme="minorEastAsia" w:cstheme="minorEastAsia" w:hint="eastAsia"/>
          <w:b/>
          <w:bCs/>
          <w:color w:val="1F4E79"/>
          <w:sz w:val="32"/>
          <w:szCs w:val="32"/>
        </w:rPr>
        <w:t>让客户主动成交</w:t>
      </w:r>
    </w:p>
    <w:p w14:paraId="32B17344" w14:textId="77777777" w:rsidR="007E65FB" w:rsidRDefault="00072230">
      <w:pPr>
        <w:spacing w:line="360" w:lineRule="auto"/>
        <w:jc w:val="center"/>
        <w:rPr>
          <w:rFonts w:asciiTheme="minorEastAsia" w:hAnsiTheme="minorEastAsia" w:cstheme="minorEastAsia" w:hint="eastAsia"/>
          <w:b/>
          <w:bCs/>
          <w:color w:val="1F4E79"/>
          <w:sz w:val="24"/>
        </w:rPr>
      </w:pPr>
      <w:r>
        <w:rPr>
          <w:rFonts w:asciiTheme="minorEastAsia" w:hAnsiTheme="minorEastAsia" w:cstheme="minorEastAsia" w:hint="eastAsia"/>
          <w:b/>
          <w:bCs/>
          <w:color w:val="1F4E79"/>
          <w:sz w:val="24"/>
        </w:rPr>
        <w:t>——引爆成交力的全能集训</w:t>
      </w:r>
    </w:p>
    <w:p w14:paraId="78A1B9C0" w14:textId="77777777" w:rsidR="007E65FB" w:rsidRDefault="007E65FB">
      <w:pPr>
        <w:spacing w:line="360" w:lineRule="auto"/>
        <w:rPr>
          <w:rFonts w:asciiTheme="minorEastAsia" w:hAnsiTheme="minorEastAsia" w:cstheme="minorEastAsia" w:hint="eastAsia"/>
          <w:b/>
          <w:bCs/>
          <w:color w:val="1F4E79"/>
          <w:sz w:val="24"/>
        </w:rPr>
      </w:pPr>
    </w:p>
    <w:p w14:paraId="0FB5DACC" w14:textId="77777777" w:rsidR="007E65FB" w:rsidRDefault="00072230">
      <w:pPr>
        <w:spacing w:line="360" w:lineRule="auto"/>
        <w:rPr>
          <w:rFonts w:asciiTheme="minorEastAsia" w:hAnsiTheme="minorEastAsia" w:cstheme="minorEastAsia" w:hint="eastAsia"/>
          <w:b/>
          <w:bCs/>
          <w:color w:val="1F4E79"/>
          <w:sz w:val="24"/>
        </w:rPr>
      </w:pPr>
      <w:r>
        <w:rPr>
          <w:rFonts w:asciiTheme="minorEastAsia" w:hAnsiTheme="minorEastAsia" w:cstheme="minorEastAsia" w:hint="eastAsia"/>
          <w:b/>
          <w:bCs/>
          <w:color w:val="1F4E79"/>
          <w:sz w:val="24"/>
        </w:rPr>
        <w:t>课程背景：</w:t>
      </w:r>
    </w:p>
    <w:p w14:paraId="6A218BE1" w14:textId="77777777" w:rsidR="007E65FB" w:rsidRDefault="00072230">
      <w:pPr>
        <w:spacing w:line="360" w:lineRule="auto"/>
        <w:ind w:firstLineChars="200" w:firstLine="480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在激烈的市场竞争中，为何你的产品总是被忽视？为何客户对你的销售话术无动于衷？答案在于，你尚未掌握影响客户决策的超级武器！本课程，将带你走进销售影响力的神秘殿堂，让你的销售业绩实现碾压式突破！</w:t>
      </w:r>
    </w:p>
    <w:p w14:paraId="53547070" w14:textId="77777777" w:rsidR="007E65FB" w:rsidRDefault="007E65FB">
      <w:pPr>
        <w:spacing w:line="360" w:lineRule="auto"/>
        <w:ind w:firstLineChars="200" w:firstLine="480"/>
        <w:rPr>
          <w:rFonts w:asciiTheme="minorEastAsia" w:hAnsiTheme="minorEastAsia" w:cstheme="minorEastAsia" w:hint="eastAsia"/>
          <w:sz w:val="24"/>
        </w:rPr>
      </w:pPr>
    </w:p>
    <w:p w14:paraId="0D239531" w14:textId="77777777" w:rsidR="007E65FB" w:rsidRDefault="00072230">
      <w:pPr>
        <w:spacing w:line="360" w:lineRule="auto"/>
        <w:rPr>
          <w:rFonts w:asciiTheme="minorEastAsia" w:hAnsiTheme="minorEastAsia" w:cstheme="minorEastAsia" w:hint="eastAsia"/>
          <w:b/>
          <w:bCs/>
          <w:color w:val="1F4E79"/>
          <w:sz w:val="24"/>
        </w:rPr>
      </w:pPr>
      <w:r>
        <w:rPr>
          <w:rFonts w:asciiTheme="minorEastAsia" w:hAnsiTheme="minorEastAsia" w:cstheme="minorEastAsia" w:hint="eastAsia"/>
          <w:b/>
          <w:bCs/>
          <w:color w:val="1F4E79"/>
          <w:sz w:val="24"/>
        </w:rPr>
        <w:t>课程收益：</w:t>
      </w:r>
    </w:p>
    <w:p w14:paraId="352E71CA" w14:textId="68922913" w:rsidR="00100E78" w:rsidRPr="00100E78" w:rsidRDefault="00100E78" w:rsidP="00100E78">
      <w:pPr>
        <w:spacing w:line="360" w:lineRule="auto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/>
          <w:sz w:val="24"/>
        </w:rPr>
        <w:t xml:space="preserve">● </w:t>
      </w:r>
      <w:r w:rsidRPr="00100E78">
        <w:rPr>
          <w:rFonts w:asciiTheme="minorEastAsia" w:hAnsiTheme="minorEastAsia" w:cstheme="minorEastAsia" w:hint="eastAsia"/>
          <w:sz w:val="24"/>
        </w:rPr>
        <w:t>掌控影响力的七大开关，让客户心甘情愿买单！</w:t>
      </w:r>
    </w:p>
    <w:p w14:paraId="51D0269A" w14:textId="61CE1D79" w:rsidR="00100E78" w:rsidRPr="00100E78" w:rsidRDefault="00100E78" w:rsidP="00100E78">
      <w:pPr>
        <w:spacing w:line="360" w:lineRule="auto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/>
          <w:sz w:val="24"/>
        </w:rPr>
        <w:t xml:space="preserve">● </w:t>
      </w:r>
      <w:r w:rsidRPr="00100E78">
        <w:rPr>
          <w:rFonts w:asciiTheme="minorEastAsia" w:hAnsiTheme="minorEastAsia" w:cstheme="minorEastAsia" w:hint="eastAsia"/>
          <w:sz w:val="24"/>
        </w:rPr>
        <w:t>精通销售影响力的三大综合运用，让客户主动成交！</w:t>
      </w:r>
    </w:p>
    <w:p w14:paraId="670A6C3E" w14:textId="2B42115F" w:rsidR="007E65FB" w:rsidRDefault="00100E78" w:rsidP="00100E78">
      <w:pPr>
        <w:spacing w:line="360" w:lineRule="auto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/>
          <w:sz w:val="24"/>
        </w:rPr>
        <w:t xml:space="preserve">● </w:t>
      </w:r>
      <w:r w:rsidRPr="00100E78">
        <w:rPr>
          <w:rFonts w:asciiTheme="minorEastAsia" w:hAnsiTheme="minorEastAsia" w:cstheme="minorEastAsia" w:hint="eastAsia"/>
          <w:sz w:val="24"/>
        </w:rPr>
        <w:t>抓住销售影响力的三大关键时刻，让每一次接触都成为业绩增长的催化剂！</w:t>
      </w:r>
    </w:p>
    <w:p w14:paraId="101C4226" w14:textId="77777777" w:rsidR="00100E78" w:rsidRDefault="00100E78" w:rsidP="00100E78">
      <w:pPr>
        <w:spacing w:line="360" w:lineRule="auto"/>
        <w:rPr>
          <w:rFonts w:asciiTheme="minorEastAsia" w:hAnsiTheme="minorEastAsia" w:cstheme="minorEastAsia" w:hint="eastAsia"/>
          <w:b/>
          <w:bCs/>
          <w:sz w:val="24"/>
        </w:rPr>
      </w:pPr>
    </w:p>
    <w:p w14:paraId="76DFAA08" w14:textId="77777777" w:rsidR="007E65FB" w:rsidRDefault="00072230">
      <w:pPr>
        <w:spacing w:line="360" w:lineRule="auto"/>
        <w:rPr>
          <w:rFonts w:asciiTheme="minorEastAsia" w:hAnsiTheme="minorEastAsia" w:cstheme="minorEastAsia" w:hint="eastAsia"/>
          <w:b/>
          <w:bCs/>
          <w:color w:val="1F4E79"/>
          <w:sz w:val="24"/>
        </w:rPr>
      </w:pPr>
      <w:r>
        <w:rPr>
          <w:rFonts w:asciiTheme="minorEastAsia" w:hAnsiTheme="minorEastAsia" w:cstheme="minorEastAsia" w:hint="eastAsia"/>
          <w:b/>
          <w:bCs/>
          <w:color w:val="1F4E79"/>
          <w:sz w:val="24"/>
        </w:rPr>
        <w:t>课程特色：</w:t>
      </w:r>
    </w:p>
    <w:p w14:paraId="035296F7" w14:textId="77777777" w:rsidR="007E65FB" w:rsidRDefault="00072230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hAnsiTheme="minorEastAsia" w:cstheme="minorEastAsia" w:hint="eastAsia"/>
          <w:b/>
          <w:bCs/>
          <w:sz w:val="24"/>
        </w:rPr>
        <w:t>形式新：</w:t>
      </w:r>
      <w:r>
        <w:rPr>
          <w:rFonts w:asciiTheme="minorEastAsia" w:hAnsiTheme="minorEastAsia" w:cstheme="minorEastAsia" w:hint="eastAsia"/>
          <w:sz w:val="24"/>
        </w:rPr>
        <w:t>根据最新教学形式</w:t>
      </w:r>
      <w:r>
        <w:rPr>
          <w:rFonts w:asciiTheme="minorEastAsia" w:hAnsiTheme="minorEastAsia" w:cstheme="minorEastAsia" w:hint="eastAsia"/>
          <w:sz w:val="24"/>
        </w:rPr>
        <w:t>PECA</w:t>
      </w:r>
      <w:r>
        <w:rPr>
          <w:rFonts w:asciiTheme="minorEastAsia" w:hAnsiTheme="minorEastAsia" w:cstheme="minorEastAsia" w:hint="eastAsia"/>
          <w:sz w:val="24"/>
        </w:rPr>
        <w:t>技术设计与研发，有结构化知识、有体验、有连接、有行动</w:t>
      </w:r>
    </w:p>
    <w:p w14:paraId="7F3D33E6" w14:textId="77777777" w:rsidR="007E65FB" w:rsidRDefault="00072230">
      <w:pPr>
        <w:spacing w:line="360" w:lineRule="auto"/>
        <w:rPr>
          <w:rFonts w:asciiTheme="minorEastAsia" w:hAnsiTheme="minorEastAsia" w:cstheme="minorEastAsia" w:hint="eastAsia"/>
          <w:bCs/>
          <w:sz w:val="24"/>
        </w:rPr>
      </w:pPr>
      <w:r>
        <w:rPr>
          <w:rFonts w:asciiTheme="minorEastAsia" w:hAnsiTheme="minorEastAsia" w:cstheme="minorEastAsia" w:hint="eastAsia"/>
          <w:b/>
          <w:bCs/>
          <w:sz w:val="24"/>
        </w:rPr>
        <w:t>可检测：</w:t>
      </w:r>
      <w:r>
        <w:rPr>
          <w:rFonts w:asciiTheme="minorEastAsia" w:hAnsiTheme="minorEastAsia" w:cstheme="minorEastAsia" w:hint="eastAsia"/>
          <w:sz w:val="24"/>
        </w:rPr>
        <w:t>现场测试了解自己的影响力水平</w:t>
      </w:r>
    </w:p>
    <w:p w14:paraId="630A8047" w14:textId="77777777" w:rsidR="007E65FB" w:rsidRDefault="00072230">
      <w:pPr>
        <w:spacing w:line="360" w:lineRule="auto"/>
        <w:rPr>
          <w:rFonts w:asciiTheme="minorEastAsia" w:hAnsiTheme="minorEastAsia" w:cstheme="minorEastAsia" w:hint="eastAsia"/>
          <w:bCs/>
          <w:sz w:val="24"/>
        </w:rPr>
      </w:pPr>
      <w:r>
        <w:rPr>
          <w:rFonts w:asciiTheme="minorEastAsia" w:hAnsiTheme="minorEastAsia" w:cstheme="minorEastAsia" w:hint="eastAsia"/>
          <w:b/>
          <w:bCs/>
          <w:sz w:val="24"/>
        </w:rPr>
        <w:t>促行动：</w:t>
      </w:r>
      <w:r>
        <w:rPr>
          <w:rFonts w:asciiTheme="minorEastAsia" w:hAnsiTheme="minorEastAsia" w:cstheme="minorEastAsia" w:hint="eastAsia"/>
          <w:sz w:val="24"/>
        </w:rPr>
        <w:t>现场创设行动，在真实场景中应用影响力的</w:t>
      </w:r>
      <w:r>
        <w:rPr>
          <w:rFonts w:asciiTheme="minorEastAsia" w:hAnsiTheme="minorEastAsia" w:cstheme="minorEastAsia" w:hint="eastAsia"/>
          <w:sz w:val="24"/>
        </w:rPr>
        <w:t>6+1</w:t>
      </w:r>
      <w:r>
        <w:rPr>
          <w:rFonts w:asciiTheme="minorEastAsia" w:hAnsiTheme="minorEastAsia" w:cstheme="minorEastAsia" w:hint="eastAsia"/>
          <w:sz w:val="24"/>
        </w:rPr>
        <w:t>大开关及策略</w:t>
      </w:r>
    </w:p>
    <w:p w14:paraId="1177C3D0" w14:textId="77777777" w:rsidR="007E65FB" w:rsidRDefault="007E65FB">
      <w:pPr>
        <w:spacing w:line="360" w:lineRule="auto"/>
        <w:rPr>
          <w:rFonts w:asciiTheme="minorEastAsia" w:hAnsiTheme="minorEastAsia" w:cstheme="minorEastAsia" w:hint="eastAsia"/>
          <w:b/>
          <w:bCs/>
          <w:sz w:val="24"/>
        </w:rPr>
      </w:pPr>
    </w:p>
    <w:p w14:paraId="63E22E88" w14:textId="77777777" w:rsidR="007E65FB" w:rsidRDefault="00072230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hAnsiTheme="minorEastAsia" w:cstheme="minorEastAsia" w:hint="eastAsia"/>
          <w:b/>
          <w:bCs/>
          <w:color w:val="1F4E79"/>
          <w:sz w:val="24"/>
        </w:rPr>
        <w:t>课程时间：</w:t>
      </w:r>
      <w:r>
        <w:rPr>
          <w:rFonts w:asciiTheme="minorEastAsia" w:hAnsiTheme="minorEastAsia" w:cstheme="minorEastAsia" w:hint="eastAsia"/>
          <w:sz w:val="24"/>
        </w:rPr>
        <w:t>2</w:t>
      </w:r>
      <w:r>
        <w:rPr>
          <w:rFonts w:asciiTheme="minorEastAsia" w:hAnsiTheme="minorEastAsia" w:cstheme="minorEastAsia" w:hint="eastAsia"/>
          <w:sz w:val="24"/>
        </w:rPr>
        <w:t>天</w:t>
      </w:r>
      <w:r>
        <w:rPr>
          <w:rFonts w:asciiTheme="minorEastAsia" w:hAnsiTheme="minorEastAsia" w:cstheme="minorEastAsia" w:hint="eastAsia"/>
          <w:sz w:val="24"/>
        </w:rPr>
        <w:t>1</w:t>
      </w:r>
      <w:r>
        <w:rPr>
          <w:rFonts w:asciiTheme="minorEastAsia" w:hAnsiTheme="minorEastAsia" w:cstheme="minorEastAsia" w:hint="eastAsia"/>
          <w:sz w:val="24"/>
        </w:rPr>
        <w:t>夜</w:t>
      </w:r>
      <w:r>
        <w:rPr>
          <w:rFonts w:asciiTheme="minorEastAsia" w:hAnsiTheme="minorEastAsia" w:cstheme="minorEastAsia" w:hint="eastAsia"/>
          <w:sz w:val="24"/>
        </w:rPr>
        <w:t>，</w:t>
      </w:r>
      <w:r>
        <w:rPr>
          <w:rFonts w:asciiTheme="minorEastAsia" w:hAnsiTheme="minorEastAsia" w:cstheme="minorEastAsia" w:hint="eastAsia"/>
          <w:sz w:val="24"/>
        </w:rPr>
        <w:t>2.5</w:t>
      </w:r>
      <w:r>
        <w:rPr>
          <w:rFonts w:asciiTheme="minorEastAsia" w:hAnsiTheme="minorEastAsia" w:cstheme="minorEastAsia" w:hint="eastAsia"/>
          <w:sz w:val="24"/>
        </w:rPr>
        <w:t>天，</w:t>
      </w:r>
      <w:r>
        <w:rPr>
          <w:rFonts w:asciiTheme="minorEastAsia" w:hAnsiTheme="minorEastAsia" w:cstheme="minorEastAsia" w:hint="eastAsia"/>
          <w:sz w:val="24"/>
        </w:rPr>
        <w:t>6</w:t>
      </w:r>
      <w:r>
        <w:rPr>
          <w:rFonts w:asciiTheme="minorEastAsia" w:hAnsiTheme="minorEastAsia" w:cstheme="minorEastAsia" w:hint="eastAsia"/>
          <w:sz w:val="24"/>
        </w:rPr>
        <w:t>小时</w:t>
      </w:r>
      <w:r>
        <w:rPr>
          <w:rFonts w:asciiTheme="minorEastAsia" w:hAnsiTheme="minorEastAsia" w:cstheme="minorEastAsia" w:hint="eastAsia"/>
          <w:sz w:val="24"/>
        </w:rPr>
        <w:t>/</w:t>
      </w:r>
      <w:r>
        <w:rPr>
          <w:rFonts w:asciiTheme="minorEastAsia" w:hAnsiTheme="minorEastAsia" w:cstheme="minorEastAsia" w:hint="eastAsia"/>
          <w:sz w:val="24"/>
        </w:rPr>
        <w:t>天</w:t>
      </w:r>
    </w:p>
    <w:p w14:paraId="037F663F" w14:textId="77777777" w:rsidR="007E65FB" w:rsidRDefault="00072230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hAnsiTheme="minorEastAsia" w:cstheme="minorEastAsia" w:hint="eastAsia"/>
          <w:b/>
          <w:bCs/>
          <w:color w:val="1F4E79"/>
          <w:sz w:val="24"/>
        </w:rPr>
        <w:t>课程对象：</w:t>
      </w:r>
      <w:r>
        <w:rPr>
          <w:rFonts w:asciiTheme="minorEastAsia" w:hAnsiTheme="minorEastAsia" w:cstheme="minorEastAsia" w:hint="eastAsia"/>
          <w:sz w:val="24"/>
        </w:rPr>
        <w:t>重点面向一线销售人员、销售主管、市场线营销推广类人员</w:t>
      </w:r>
    </w:p>
    <w:p w14:paraId="3A7C791F" w14:textId="77777777" w:rsidR="007E65FB" w:rsidRDefault="00072230">
      <w:pPr>
        <w:spacing w:line="360" w:lineRule="auto"/>
        <w:rPr>
          <w:rFonts w:asciiTheme="minorEastAsia" w:hAnsiTheme="minorEastAsia" w:cstheme="minorEastAsia" w:hint="eastAsia"/>
          <w:b/>
          <w:bCs/>
          <w:sz w:val="24"/>
        </w:rPr>
      </w:pPr>
      <w:r>
        <w:rPr>
          <w:rFonts w:asciiTheme="minorEastAsia" w:hAnsiTheme="minorEastAsia" w:cstheme="minorEastAsia" w:hint="eastAsia"/>
          <w:b/>
          <w:bCs/>
          <w:color w:val="1F4E79"/>
          <w:sz w:val="24"/>
        </w:rPr>
        <w:t>课程方式：</w:t>
      </w:r>
      <w:r>
        <w:rPr>
          <w:rFonts w:asciiTheme="minorEastAsia" w:hAnsiTheme="minorEastAsia" w:cstheme="minorEastAsia" w:hint="eastAsia"/>
          <w:sz w:val="24"/>
        </w:rPr>
        <w:t>课堂讲授、案例分析与复盘、情景模拟、镜像测评、互动游戏</w:t>
      </w:r>
    </w:p>
    <w:p w14:paraId="1EF5C612" w14:textId="77777777" w:rsidR="007E65FB" w:rsidRDefault="007E65FB">
      <w:pPr>
        <w:spacing w:line="360" w:lineRule="auto"/>
        <w:rPr>
          <w:rFonts w:asciiTheme="minorEastAsia" w:hAnsiTheme="minorEastAsia" w:cstheme="minorEastAsia"/>
          <w:b/>
          <w:bCs/>
          <w:sz w:val="24"/>
          <w:highlight w:val="yellow"/>
        </w:rPr>
      </w:pPr>
    </w:p>
    <w:p w14:paraId="7CBDF348" w14:textId="77777777" w:rsidR="0004524F" w:rsidRPr="0004524F" w:rsidRDefault="0004524F" w:rsidP="0004524F">
      <w:pPr>
        <w:spacing w:line="360" w:lineRule="auto"/>
        <w:jc w:val="center"/>
        <w:rPr>
          <w:rFonts w:asciiTheme="minorEastAsia" w:hAnsiTheme="minorEastAsia" w:cstheme="minorEastAsia" w:hint="eastAsia"/>
          <w:b/>
          <w:bCs/>
          <w:color w:val="1F4E79"/>
          <w:sz w:val="24"/>
        </w:rPr>
      </w:pPr>
      <w:r w:rsidRPr="0004524F">
        <w:rPr>
          <w:rFonts w:asciiTheme="minorEastAsia" w:hAnsiTheme="minorEastAsia" w:cstheme="minorEastAsia" w:hint="eastAsia"/>
          <w:b/>
          <w:bCs/>
          <w:color w:val="1F4E79"/>
          <w:sz w:val="24"/>
        </w:rPr>
        <w:t>课程大纲</w:t>
      </w:r>
    </w:p>
    <w:p w14:paraId="1E2B067F" w14:textId="77777777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b/>
          <w:bCs/>
          <w:sz w:val="24"/>
        </w:rPr>
        <w:t>课前作业：</w:t>
      </w:r>
      <w:r w:rsidRPr="0004524F">
        <w:rPr>
          <w:rFonts w:asciiTheme="minorEastAsia" w:hAnsiTheme="minorEastAsia" w:cstheme="minorEastAsia" w:hint="eastAsia"/>
          <w:sz w:val="24"/>
        </w:rPr>
        <w:t>收听《影响力》导读音频</w:t>
      </w:r>
    </w:p>
    <w:p w14:paraId="73A4FAFE" w14:textId="77777777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b/>
          <w:bCs/>
          <w:color w:val="1F4E79"/>
          <w:sz w:val="24"/>
        </w:rPr>
      </w:pPr>
      <w:r w:rsidRPr="0004524F">
        <w:rPr>
          <w:rFonts w:asciiTheme="minorEastAsia" w:hAnsiTheme="minorEastAsia" w:cstheme="minorEastAsia" w:hint="eastAsia"/>
          <w:b/>
          <w:bCs/>
          <w:color w:val="1F4E79"/>
          <w:sz w:val="24"/>
        </w:rPr>
        <w:t>第一讲：营销心理学与销售影响力的交融</w:t>
      </w:r>
    </w:p>
    <w:p w14:paraId="1B3DDFB5" w14:textId="77777777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b/>
          <w:bCs/>
          <w:color w:val="C45911"/>
          <w:sz w:val="24"/>
        </w:rPr>
      </w:pPr>
      <w:r w:rsidRPr="0004524F">
        <w:rPr>
          <w:rFonts w:asciiTheme="minorEastAsia" w:hAnsiTheme="minorEastAsia" w:cstheme="minorEastAsia" w:hint="eastAsia"/>
          <w:b/>
          <w:bCs/>
          <w:color w:val="C45911"/>
          <w:sz w:val="24"/>
        </w:rPr>
        <w:t>一、戴尔·卡耐基的智慧启示：为何了解客户心理至关重要？</w:t>
      </w:r>
    </w:p>
    <w:p w14:paraId="2FBBD8EE" w14:textId="51135D39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b/>
          <w:bCs/>
          <w:sz w:val="24"/>
        </w:rPr>
        <w:t>核心意义：</w:t>
      </w:r>
      <w:r w:rsidRPr="0004524F">
        <w:rPr>
          <w:rFonts w:asciiTheme="minorEastAsia" w:hAnsiTheme="minorEastAsia" w:cstheme="minorEastAsia" w:hint="eastAsia"/>
          <w:sz w:val="24"/>
        </w:rPr>
        <w:t>客户决策受情感驱动</w:t>
      </w:r>
    </w:p>
    <w:p w14:paraId="547DE273" w14:textId="67B3912D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sz w:val="24"/>
        </w:rPr>
        <w:t>1</w:t>
      </w:r>
      <w:r>
        <w:rPr>
          <w:rFonts w:asciiTheme="minorEastAsia" w:hAnsiTheme="minorEastAsia" w:cstheme="minorEastAsia" w:hint="eastAsia"/>
          <w:sz w:val="24"/>
        </w:rPr>
        <w:t xml:space="preserve">. </w:t>
      </w:r>
      <w:r w:rsidRPr="0004524F">
        <w:rPr>
          <w:rFonts w:asciiTheme="minorEastAsia" w:hAnsiTheme="minorEastAsia" w:cstheme="minorEastAsia" w:hint="eastAsia"/>
          <w:sz w:val="24"/>
        </w:rPr>
        <w:t>情感驱动行为：客户购买基于感受，而非纯逻辑</w:t>
      </w:r>
    </w:p>
    <w:p w14:paraId="7C653442" w14:textId="0A4CEBC3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sz w:val="24"/>
        </w:rPr>
        <w:t>2</w:t>
      </w:r>
      <w:r>
        <w:rPr>
          <w:rFonts w:asciiTheme="minorEastAsia" w:hAnsiTheme="minorEastAsia" w:cstheme="minorEastAsia" w:hint="eastAsia"/>
          <w:sz w:val="24"/>
        </w:rPr>
        <w:t xml:space="preserve">. </w:t>
      </w:r>
      <w:r w:rsidRPr="0004524F">
        <w:rPr>
          <w:rFonts w:asciiTheme="minorEastAsia" w:hAnsiTheme="minorEastAsia" w:cstheme="minorEastAsia" w:hint="eastAsia"/>
          <w:sz w:val="24"/>
        </w:rPr>
        <w:t>建立共鸣：通过共情拉近与客户距离</w:t>
      </w:r>
    </w:p>
    <w:p w14:paraId="5192CA0D" w14:textId="5CEEA0C5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b/>
          <w:bCs/>
          <w:sz w:val="24"/>
        </w:rPr>
        <w:t>案例分享：</w:t>
      </w:r>
      <w:r w:rsidRPr="0004524F">
        <w:rPr>
          <w:rFonts w:asciiTheme="minorEastAsia" w:hAnsiTheme="minorEastAsia" w:cstheme="minorEastAsia" w:hint="eastAsia"/>
          <w:sz w:val="24"/>
        </w:rPr>
        <w:t>某销售通过倾听客户故事，成交额翻倍</w:t>
      </w:r>
    </w:p>
    <w:p w14:paraId="075E3B27" w14:textId="77777777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b/>
          <w:bCs/>
          <w:color w:val="C45911"/>
          <w:sz w:val="24"/>
        </w:rPr>
      </w:pPr>
      <w:r w:rsidRPr="0004524F">
        <w:rPr>
          <w:rFonts w:asciiTheme="minorEastAsia" w:hAnsiTheme="minorEastAsia" w:cstheme="minorEastAsia" w:hint="eastAsia"/>
          <w:b/>
          <w:bCs/>
          <w:color w:val="C45911"/>
          <w:sz w:val="24"/>
        </w:rPr>
        <w:t>二、营销心理学的三大宝藏：识客、塑牌、精准营销！</w:t>
      </w:r>
    </w:p>
    <w:p w14:paraId="45100642" w14:textId="69FC948A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b/>
          <w:bCs/>
          <w:sz w:val="24"/>
        </w:rPr>
      </w:pPr>
      <w:r w:rsidRPr="0004524F">
        <w:rPr>
          <w:rFonts w:asciiTheme="minorEastAsia" w:hAnsiTheme="minorEastAsia" w:cstheme="minorEastAsia" w:hint="eastAsia"/>
          <w:b/>
          <w:bCs/>
          <w:sz w:val="24"/>
        </w:rPr>
        <w:t>1</w:t>
      </w:r>
      <w:r w:rsidRPr="0004524F">
        <w:rPr>
          <w:rFonts w:asciiTheme="minorEastAsia" w:hAnsiTheme="minorEastAsia" w:cstheme="minorEastAsia" w:hint="eastAsia"/>
          <w:b/>
          <w:bCs/>
          <w:sz w:val="24"/>
        </w:rPr>
        <w:t xml:space="preserve">. </w:t>
      </w:r>
      <w:r w:rsidRPr="0004524F">
        <w:rPr>
          <w:rFonts w:asciiTheme="minorEastAsia" w:hAnsiTheme="minorEastAsia" w:cstheme="minorEastAsia" w:hint="eastAsia"/>
          <w:b/>
          <w:bCs/>
          <w:sz w:val="24"/>
        </w:rPr>
        <w:t>识客：深入了解客户需求与痛点</w:t>
      </w:r>
    </w:p>
    <w:p w14:paraId="12CCE992" w14:textId="7912E528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sz w:val="24"/>
        </w:rPr>
        <w:t>1</w:t>
      </w:r>
      <w:r>
        <w:rPr>
          <w:rFonts w:asciiTheme="minorEastAsia" w:hAnsiTheme="minorEastAsia" w:cstheme="minorEastAsia" w:hint="eastAsia"/>
          <w:sz w:val="24"/>
        </w:rPr>
        <w:t>）</w:t>
      </w:r>
      <w:r w:rsidRPr="0004524F">
        <w:rPr>
          <w:rFonts w:asciiTheme="minorEastAsia" w:hAnsiTheme="minorEastAsia" w:cstheme="minorEastAsia" w:hint="eastAsia"/>
          <w:sz w:val="24"/>
        </w:rPr>
        <w:t>数据收集：利用CRM工具记录客户信息</w:t>
      </w:r>
    </w:p>
    <w:p w14:paraId="5A29467A" w14:textId="1D1DB9EA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sz w:val="24"/>
        </w:rPr>
        <w:t>2</w:t>
      </w:r>
      <w:r>
        <w:rPr>
          <w:rFonts w:asciiTheme="minorEastAsia" w:hAnsiTheme="minorEastAsia" w:cstheme="minorEastAsia" w:hint="eastAsia"/>
          <w:sz w:val="24"/>
        </w:rPr>
        <w:t>）</w:t>
      </w:r>
      <w:r w:rsidRPr="0004524F">
        <w:rPr>
          <w:rFonts w:asciiTheme="minorEastAsia" w:hAnsiTheme="minorEastAsia" w:cstheme="minorEastAsia" w:hint="eastAsia"/>
          <w:sz w:val="24"/>
        </w:rPr>
        <w:t>行为观察：注意客户的非言语信号</w:t>
      </w:r>
    </w:p>
    <w:p w14:paraId="7C819840" w14:textId="68267416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sz w:val="24"/>
        </w:rPr>
        <w:t>3</w:t>
      </w:r>
      <w:r>
        <w:rPr>
          <w:rFonts w:asciiTheme="minorEastAsia" w:hAnsiTheme="minorEastAsia" w:cstheme="minorEastAsia" w:hint="eastAsia"/>
          <w:sz w:val="24"/>
        </w:rPr>
        <w:t>）</w:t>
      </w:r>
      <w:r w:rsidRPr="0004524F">
        <w:rPr>
          <w:rFonts w:asciiTheme="minorEastAsia" w:hAnsiTheme="minorEastAsia" w:cstheme="minorEastAsia" w:hint="eastAsia"/>
          <w:sz w:val="24"/>
        </w:rPr>
        <w:t>提问技巧：用开放式问题挖掘深层需求</w:t>
      </w:r>
    </w:p>
    <w:p w14:paraId="12BAB89A" w14:textId="11766DA9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b/>
          <w:bCs/>
          <w:sz w:val="24"/>
        </w:rPr>
      </w:pPr>
      <w:r w:rsidRPr="0004524F">
        <w:rPr>
          <w:rFonts w:asciiTheme="minorEastAsia" w:hAnsiTheme="minorEastAsia" w:cstheme="minorEastAsia" w:hint="eastAsia"/>
          <w:b/>
          <w:bCs/>
          <w:sz w:val="24"/>
        </w:rPr>
        <w:t>2</w:t>
      </w:r>
      <w:r w:rsidRPr="0004524F">
        <w:rPr>
          <w:rFonts w:asciiTheme="minorEastAsia" w:hAnsiTheme="minorEastAsia" w:cstheme="minorEastAsia" w:hint="eastAsia"/>
          <w:b/>
          <w:bCs/>
          <w:sz w:val="24"/>
        </w:rPr>
        <w:t xml:space="preserve">. </w:t>
      </w:r>
      <w:r w:rsidRPr="0004524F">
        <w:rPr>
          <w:rFonts w:asciiTheme="minorEastAsia" w:hAnsiTheme="minorEastAsia" w:cstheme="minorEastAsia" w:hint="eastAsia"/>
          <w:b/>
          <w:bCs/>
          <w:sz w:val="24"/>
        </w:rPr>
        <w:t>塑牌：通过品牌塑造增强客户信任</w:t>
      </w:r>
    </w:p>
    <w:p w14:paraId="2048AE69" w14:textId="0F1A76FD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sz w:val="24"/>
        </w:rPr>
        <w:t>1</w:t>
      </w:r>
      <w:r>
        <w:rPr>
          <w:rFonts w:asciiTheme="minorEastAsia" w:hAnsiTheme="minorEastAsia" w:cstheme="minorEastAsia" w:hint="eastAsia"/>
          <w:sz w:val="24"/>
        </w:rPr>
        <w:t>）</w:t>
      </w:r>
      <w:r w:rsidRPr="0004524F">
        <w:rPr>
          <w:rFonts w:asciiTheme="minorEastAsia" w:hAnsiTheme="minorEastAsia" w:cstheme="minorEastAsia" w:hint="eastAsia"/>
          <w:sz w:val="24"/>
        </w:rPr>
        <w:t>品牌故事：讲述真实案例引发共鸣</w:t>
      </w:r>
    </w:p>
    <w:p w14:paraId="1F57AA0B" w14:textId="6FF06847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sz w:val="24"/>
        </w:rPr>
        <w:t>2</w:t>
      </w:r>
      <w:r>
        <w:rPr>
          <w:rFonts w:asciiTheme="minorEastAsia" w:hAnsiTheme="minorEastAsia" w:cstheme="minorEastAsia" w:hint="eastAsia"/>
          <w:sz w:val="24"/>
        </w:rPr>
        <w:t>）</w:t>
      </w:r>
      <w:r w:rsidRPr="0004524F">
        <w:rPr>
          <w:rFonts w:asciiTheme="minorEastAsia" w:hAnsiTheme="minorEastAsia" w:cstheme="minorEastAsia" w:hint="eastAsia"/>
          <w:sz w:val="24"/>
        </w:rPr>
        <w:t>视觉设计：统一品牌元素提升专业性</w:t>
      </w:r>
    </w:p>
    <w:p w14:paraId="01232ECF" w14:textId="6DE3C30A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sz w:val="24"/>
        </w:rPr>
        <w:t>3</w:t>
      </w:r>
      <w:r>
        <w:rPr>
          <w:rFonts w:asciiTheme="minorEastAsia" w:hAnsiTheme="minorEastAsia" w:cstheme="minorEastAsia" w:hint="eastAsia"/>
          <w:sz w:val="24"/>
        </w:rPr>
        <w:t>）</w:t>
      </w:r>
      <w:r w:rsidRPr="0004524F">
        <w:rPr>
          <w:rFonts w:asciiTheme="minorEastAsia" w:hAnsiTheme="minorEastAsia" w:cstheme="minorEastAsia" w:hint="eastAsia"/>
          <w:sz w:val="24"/>
        </w:rPr>
        <w:t>口碑传播：鼓励客户分享正面评价</w:t>
      </w:r>
    </w:p>
    <w:p w14:paraId="3DC76143" w14:textId="15AFF02B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b/>
          <w:bCs/>
          <w:sz w:val="24"/>
        </w:rPr>
      </w:pPr>
      <w:r w:rsidRPr="0004524F">
        <w:rPr>
          <w:rFonts w:asciiTheme="minorEastAsia" w:hAnsiTheme="minorEastAsia" w:cstheme="minorEastAsia" w:hint="eastAsia"/>
          <w:b/>
          <w:bCs/>
          <w:sz w:val="24"/>
        </w:rPr>
        <w:t>3</w:t>
      </w:r>
      <w:r w:rsidRPr="0004524F">
        <w:rPr>
          <w:rFonts w:asciiTheme="minorEastAsia" w:hAnsiTheme="minorEastAsia" w:cstheme="minorEastAsia" w:hint="eastAsia"/>
          <w:b/>
          <w:bCs/>
          <w:sz w:val="24"/>
        </w:rPr>
        <w:t xml:space="preserve">. </w:t>
      </w:r>
      <w:r w:rsidRPr="0004524F">
        <w:rPr>
          <w:rFonts w:asciiTheme="minorEastAsia" w:hAnsiTheme="minorEastAsia" w:cstheme="minorEastAsia" w:hint="eastAsia"/>
          <w:b/>
          <w:bCs/>
          <w:sz w:val="24"/>
        </w:rPr>
        <w:t>精准营销：针对不同客户群体定制策略</w:t>
      </w:r>
    </w:p>
    <w:p w14:paraId="24EB2BAC" w14:textId="7EE5C637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sz w:val="24"/>
        </w:rPr>
        <w:t>1</w:t>
      </w:r>
      <w:r>
        <w:rPr>
          <w:rFonts w:asciiTheme="minorEastAsia" w:hAnsiTheme="minorEastAsia" w:cstheme="minorEastAsia" w:hint="eastAsia"/>
          <w:sz w:val="24"/>
        </w:rPr>
        <w:t>）</w:t>
      </w:r>
      <w:r w:rsidRPr="0004524F">
        <w:rPr>
          <w:rFonts w:asciiTheme="minorEastAsia" w:hAnsiTheme="minorEastAsia" w:cstheme="minorEastAsia" w:hint="eastAsia"/>
          <w:sz w:val="24"/>
        </w:rPr>
        <w:t>客户分层：按购买力、兴趣分类</w:t>
      </w:r>
    </w:p>
    <w:p w14:paraId="6CF72CBD" w14:textId="16BB8E3D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sz w:val="24"/>
        </w:rPr>
        <w:t>2</w:t>
      </w:r>
      <w:r>
        <w:rPr>
          <w:rFonts w:asciiTheme="minorEastAsia" w:hAnsiTheme="minorEastAsia" w:cstheme="minorEastAsia" w:hint="eastAsia"/>
          <w:sz w:val="24"/>
        </w:rPr>
        <w:t>）</w:t>
      </w:r>
      <w:r w:rsidRPr="0004524F">
        <w:rPr>
          <w:rFonts w:asciiTheme="minorEastAsia" w:hAnsiTheme="minorEastAsia" w:cstheme="minorEastAsia" w:hint="eastAsia"/>
          <w:sz w:val="24"/>
        </w:rPr>
        <w:t>个性化沟通：定制邮件、消息内容</w:t>
      </w:r>
    </w:p>
    <w:p w14:paraId="617C44E5" w14:textId="7386F2D7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sz w:val="24"/>
        </w:rPr>
        <w:t>3</w:t>
      </w:r>
      <w:r>
        <w:rPr>
          <w:rFonts w:asciiTheme="minorEastAsia" w:hAnsiTheme="minorEastAsia" w:cstheme="minorEastAsia" w:hint="eastAsia"/>
          <w:sz w:val="24"/>
        </w:rPr>
        <w:t>）</w:t>
      </w:r>
      <w:r w:rsidRPr="0004524F">
        <w:rPr>
          <w:rFonts w:asciiTheme="minorEastAsia" w:hAnsiTheme="minorEastAsia" w:cstheme="minorEastAsia" w:hint="eastAsia"/>
          <w:sz w:val="24"/>
        </w:rPr>
        <w:t>效果评估：定期检查营销活动ROI</w:t>
      </w:r>
    </w:p>
    <w:p w14:paraId="776BF74E" w14:textId="77777777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b/>
          <w:bCs/>
          <w:color w:val="C45911"/>
          <w:sz w:val="24"/>
        </w:rPr>
      </w:pPr>
      <w:r w:rsidRPr="0004524F">
        <w:rPr>
          <w:rFonts w:asciiTheme="minorEastAsia" w:hAnsiTheme="minorEastAsia" w:cstheme="minorEastAsia" w:hint="eastAsia"/>
          <w:b/>
          <w:bCs/>
          <w:color w:val="C45911"/>
          <w:sz w:val="24"/>
        </w:rPr>
        <w:t>三、影响力与营销心理学的深度链接：如何运用心理学原理影响客户决策？</w:t>
      </w:r>
    </w:p>
    <w:p w14:paraId="03FB5DAE" w14:textId="0E20949D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b/>
          <w:bCs/>
          <w:sz w:val="24"/>
        </w:rPr>
        <w:t>理论结合实践：将</w:t>
      </w:r>
      <w:r w:rsidRPr="0004524F">
        <w:rPr>
          <w:rFonts w:asciiTheme="minorEastAsia" w:hAnsiTheme="minorEastAsia" w:cstheme="minorEastAsia" w:hint="eastAsia"/>
          <w:sz w:val="24"/>
        </w:rPr>
        <w:t>心理学原理转化为销售动作</w:t>
      </w:r>
    </w:p>
    <w:p w14:paraId="5D4596E1" w14:textId="44662B4A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sz w:val="24"/>
        </w:rPr>
        <w:t>1</w:t>
      </w:r>
      <w:r>
        <w:rPr>
          <w:rFonts w:asciiTheme="minorEastAsia" w:hAnsiTheme="minorEastAsia" w:cstheme="minorEastAsia" w:hint="eastAsia"/>
          <w:sz w:val="24"/>
        </w:rPr>
        <w:t xml:space="preserve">. </w:t>
      </w:r>
      <w:r w:rsidRPr="0004524F">
        <w:rPr>
          <w:rFonts w:asciiTheme="minorEastAsia" w:hAnsiTheme="minorEastAsia" w:cstheme="minorEastAsia" w:hint="eastAsia"/>
          <w:sz w:val="24"/>
        </w:rPr>
        <w:t>认知偏差应用：利用锚定效应设定价格参考</w:t>
      </w:r>
    </w:p>
    <w:p w14:paraId="51BA1831" w14:textId="353E173A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sz w:val="24"/>
        </w:rPr>
        <w:t>2</w:t>
      </w:r>
      <w:r>
        <w:rPr>
          <w:rFonts w:asciiTheme="minorEastAsia" w:hAnsiTheme="minorEastAsia" w:cstheme="minorEastAsia" w:hint="eastAsia"/>
          <w:sz w:val="24"/>
        </w:rPr>
        <w:t xml:space="preserve">. </w:t>
      </w:r>
      <w:r w:rsidRPr="0004524F">
        <w:rPr>
          <w:rFonts w:asciiTheme="minorEastAsia" w:hAnsiTheme="minorEastAsia" w:cstheme="minorEastAsia" w:hint="eastAsia"/>
          <w:sz w:val="24"/>
        </w:rPr>
        <w:t>情绪触发：通过故事激发客户情感反应</w:t>
      </w:r>
    </w:p>
    <w:p w14:paraId="6B3F0390" w14:textId="72792A78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sz w:val="24"/>
        </w:rPr>
        <w:t>3</w:t>
      </w:r>
      <w:r>
        <w:rPr>
          <w:rFonts w:asciiTheme="minorEastAsia" w:hAnsiTheme="minorEastAsia" w:cstheme="minorEastAsia" w:hint="eastAsia"/>
          <w:sz w:val="24"/>
        </w:rPr>
        <w:t xml:space="preserve">. </w:t>
      </w:r>
      <w:r w:rsidRPr="0004524F">
        <w:rPr>
          <w:rFonts w:asciiTheme="minorEastAsia" w:hAnsiTheme="minorEastAsia" w:cstheme="minorEastAsia" w:hint="eastAsia"/>
          <w:sz w:val="24"/>
        </w:rPr>
        <w:t>行为引导：设计简单步骤促使客户行动</w:t>
      </w:r>
    </w:p>
    <w:p w14:paraId="6B789D80" w14:textId="77777777" w:rsidR="0004524F" w:rsidRPr="0004524F" w:rsidRDefault="0004524F" w:rsidP="0004524F">
      <w:pPr>
        <w:spacing w:line="360" w:lineRule="auto"/>
        <w:rPr>
          <w:rFonts w:asciiTheme="minorEastAsia" w:hAnsiTheme="minorEastAsia" w:cstheme="minorEastAsia"/>
          <w:sz w:val="24"/>
        </w:rPr>
      </w:pPr>
    </w:p>
    <w:p w14:paraId="0D3F30D0" w14:textId="77777777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b/>
          <w:bCs/>
          <w:color w:val="1F4E79"/>
          <w:sz w:val="24"/>
        </w:rPr>
      </w:pPr>
      <w:r w:rsidRPr="0004524F">
        <w:rPr>
          <w:rFonts w:asciiTheme="minorEastAsia" w:hAnsiTheme="minorEastAsia" w:cstheme="minorEastAsia" w:hint="eastAsia"/>
          <w:b/>
          <w:bCs/>
          <w:color w:val="1F4E79"/>
          <w:sz w:val="24"/>
        </w:rPr>
        <w:t>第二讲：影响力的七大核武器</w:t>
      </w:r>
    </w:p>
    <w:p w14:paraId="4C405209" w14:textId="77777777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b/>
          <w:bCs/>
          <w:color w:val="C45911"/>
          <w:sz w:val="24"/>
        </w:rPr>
      </w:pPr>
      <w:r w:rsidRPr="0004524F">
        <w:rPr>
          <w:rFonts w:asciiTheme="minorEastAsia" w:hAnsiTheme="minorEastAsia" w:cstheme="minorEastAsia" w:hint="eastAsia"/>
          <w:b/>
          <w:bCs/>
          <w:color w:val="C45911"/>
          <w:sz w:val="24"/>
        </w:rPr>
        <w:t>一、互惠原则：让客户感受到你的关怀与回馈，打造忠诚客户群！</w:t>
      </w:r>
    </w:p>
    <w:p w14:paraId="5A97FF21" w14:textId="1509799A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b/>
          <w:bCs/>
          <w:sz w:val="24"/>
        </w:rPr>
        <w:t>核心方法：</w:t>
      </w:r>
      <w:r w:rsidRPr="0004524F">
        <w:rPr>
          <w:rFonts w:asciiTheme="minorEastAsia" w:hAnsiTheme="minorEastAsia" w:cstheme="minorEastAsia" w:hint="eastAsia"/>
          <w:sz w:val="24"/>
        </w:rPr>
        <w:t>主动给予，换取客户回报</w:t>
      </w:r>
    </w:p>
    <w:p w14:paraId="1423895B" w14:textId="37AAA5B0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sz w:val="24"/>
        </w:rPr>
        <w:t>1</w:t>
      </w:r>
      <w:r>
        <w:rPr>
          <w:rFonts w:asciiTheme="minorEastAsia" w:hAnsiTheme="minorEastAsia" w:cstheme="minorEastAsia" w:hint="eastAsia"/>
          <w:sz w:val="24"/>
        </w:rPr>
        <w:t xml:space="preserve">. </w:t>
      </w:r>
      <w:r w:rsidRPr="0004524F">
        <w:rPr>
          <w:rFonts w:asciiTheme="minorEastAsia" w:hAnsiTheme="minorEastAsia" w:cstheme="minorEastAsia" w:hint="eastAsia"/>
          <w:sz w:val="24"/>
        </w:rPr>
        <w:t>小礼物赠送：在初次见面时送出纪念品</w:t>
      </w:r>
    </w:p>
    <w:p w14:paraId="32591EE8" w14:textId="157F138C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sz w:val="24"/>
        </w:rPr>
        <w:t>2</w:t>
      </w:r>
      <w:r>
        <w:rPr>
          <w:rFonts w:asciiTheme="minorEastAsia" w:hAnsiTheme="minorEastAsia" w:cstheme="minorEastAsia" w:hint="eastAsia"/>
          <w:sz w:val="24"/>
        </w:rPr>
        <w:t xml:space="preserve">. </w:t>
      </w:r>
      <w:r w:rsidRPr="0004524F">
        <w:rPr>
          <w:rFonts w:asciiTheme="minorEastAsia" w:hAnsiTheme="minorEastAsia" w:cstheme="minorEastAsia" w:hint="eastAsia"/>
          <w:sz w:val="24"/>
        </w:rPr>
        <w:t>增值服务：提供免费咨询或售后支持</w:t>
      </w:r>
    </w:p>
    <w:p w14:paraId="200382A0" w14:textId="5680A432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sz w:val="24"/>
        </w:rPr>
        <w:t>3</w:t>
      </w:r>
      <w:r>
        <w:rPr>
          <w:rFonts w:asciiTheme="minorEastAsia" w:hAnsiTheme="minorEastAsia" w:cstheme="minorEastAsia" w:hint="eastAsia"/>
          <w:sz w:val="24"/>
        </w:rPr>
        <w:t xml:space="preserve">. </w:t>
      </w:r>
      <w:r w:rsidRPr="0004524F">
        <w:rPr>
          <w:rFonts w:asciiTheme="minorEastAsia" w:hAnsiTheme="minorEastAsia" w:cstheme="minorEastAsia" w:hint="eastAsia"/>
          <w:sz w:val="24"/>
        </w:rPr>
        <w:t>长期维护：定期发送行业资讯或祝福</w:t>
      </w:r>
    </w:p>
    <w:p w14:paraId="41B6ED85" w14:textId="77777777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b/>
          <w:bCs/>
          <w:color w:val="C45911"/>
          <w:sz w:val="24"/>
        </w:rPr>
      </w:pPr>
      <w:r w:rsidRPr="0004524F">
        <w:rPr>
          <w:rFonts w:asciiTheme="minorEastAsia" w:hAnsiTheme="minorEastAsia" w:cstheme="minorEastAsia" w:hint="eastAsia"/>
          <w:b/>
          <w:bCs/>
          <w:color w:val="C45911"/>
          <w:sz w:val="24"/>
        </w:rPr>
        <w:t>二、承诺与一致：让客户言出必行，提升销售转化率！</w:t>
      </w:r>
    </w:p>
    <w:p w14:paraId="21C2E667" w14:textId="296226DB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b/>
          <w:bCs/>
          <w:sz w:val="24"/>
        </w:rPr>
        <w:t>实施步骤：</w:t>
      </w:r>
      <w:r w:rsidRPr="0004524F">
        <w:rPr>
          <w:rFonts w:asciiTheme="minorEastAsia" w:hAnsiTheme="minorEastAsia" w:cstheme="minorEastAsia" w:hint="eastAsia"/>
          <w:sz w:val="24"/>
        </w:rPr>
        <w:t>引导客户做出小承诺</w:t>
      </w:r>
    </w:p>
    <w:p w14:paraId="4D0DC426" w14:textId="3825420F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sz w:val="24"/>
        </w:rPr>
        <w:t>1</w:t>
      </w:r>
      <w:r>
        <w:rPr>
          <w:rFonts w:asciiTheme="minorEastAsia" w:hAnsiTheme="minorEastAsia" w:cstheme="minorEastAsia" w:hint="eastAsia"/>
          <w:sz w:val="24"/>
        </w:rPr>
        <w:t xml:space="preserve">. </w:t>
      </w:r>
      <w:r w:rsidRPr="0004524F">
        <w:rPr>
          <w:rFonts w:asciiTheme="minorEastAsia" w:hAnsiTheme="minorEastAsia" w:cstheme="minorEastAsia" w:hint="eastAsia"/>
          <w:sz w:val="24"/>
        </w:rPr>
        <w:t>初步承诺：让客户同意试用品</w:t>
      </w:r>
    </w:p>
    <w:p w14:paraId="242AD1A1" w14:textId="02982BCF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sz w:val="24"/>
        </w:rPr>
        <w:t>2</w:t>
      </w:r>
      <w:r>
        <w:rPr>
          <w:rFonts w:asciiTheme="minorEastAsia" w:hAnsiTheme="minorEastAsia" w:cstheme="minorEastAsia" w:hint="eastAsia"/>
          <w:sz w:val="24"/>
        </w:rPr>
        <w:t xml:space="preserve">. </w:t>
      </w:r>
      <w:r w:rsidRPr="0004524F">
        <w:rPr>
          <w:rFonts w:asciiTheme="minorEastAsia" w:hAnsiTheme="minorEastAsia" w:cstheme="minorEastAsia" w:hint="eastAsia"/>
          <w:sz w:val="24"/>
        </w:rPr>
        <w:t>公开表态：鼓励客户在社交媒体分享</w:t>
      </w:r>
    </w:p>
    <w:p w14:paraId="19B8CF94" w14:textId="6CD681ED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sz w:val="24"/>
        </w:rPr>
        <w:t>3</w:t>
      </w:r>
      <w:r>
        <w:rPr>
          <w:rFonts w:asciiTheme="minorEastAsia" w:hAnsiTheme="minorEastAsia" w:cstheme="minorEastAsia" w:hint="eastAsia"/>
          <w:sz w:val="24"/>
        </w:rPr>
        <w:t xml:space="preserve">. </w:t>
      </w:r>
      <w:r w:rsidRPr="0004524F">
        <w:rPr>
          <w:rFonts w:asciiTheme="minorEastAsia" w:hAnsiTheme="minorEastAsia" w:cstheme="minorEastAsia" w:hint="eastAsia"/>
          <w:sz w:val="24"/>
        </w:rPr>
        <w:t>跟进强化：提醒客户履行诺言</w:t>
      </w:r>
    </w:p>
    <w:p w14:paraId="62001C2F" w14:textId="77777777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b/>
          <w:bCs/>
          <w:color w:val="C45911"/>
          <w:sz w:val="24"/>
        </w:rPr>
      </w:pPr>
      <w:r w:rsidRPr="0004524F">
        <w:rPr>
          <w:rFonts w:asciiTheme="minorEastAsia" w:hAnsiTheme="minorEastAsia" w:cstheme="minorEastAsia" w:hint="eastAsia"/>
          <w:b/>
          <w:bCs/>
          <w:color w:val="C45911"/>
          <w:sz w:val="24"/>
        </w:rPr>
        <w:t>三、社会认同：借助群体力量，让客户跟风购买！</w:t>
      </w:r>
    </w:p>
    <w:p w14:paraId="3946127D" w14:textId="2911749F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b/>
          <w:bCs/>
          <w:sz w:val="24"/>
        </w:rPr>
        <w:t>应用场景：</w:t>
      </w:r>
      <w:r w:rsidRPr="0004524F">
        <w:rPr>
          <w:rFonts w:asciiTheme="minorEastAsia" w:hAnsiTheme="minorEastAsia" w:cstheme="minorEastAsia" w:hint="eastAsia"/>
          <w:sz w:val="24"/>
        </w:rPr>
        <w:t>展示他人成功案例</w:t>
      </w:r>
    </w:p>
    <w:p w14:paraId="50400FF7" w14:textId="3D80352C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sz w:val="24"/>
        </w:rPr>
        <w:t>1</w:t>
      </w:r>
      <w:r>
        <w:rPr>
          <w:rFonts w:asciiTheme="minorEastAsia" w:hAnsiTheme="minorEastAsia" w:cstheme="minorEastAsia" w:hint="eastAsia"/>
          <w:sz w:val="24"/>
        </w:rPr>
        <w:t xml:space="preserve">. </w:t>
      </w:r>
      <w:r w:rsidRPr="0004524F">
        <w:rPr>
          <w:rFonts w:asciiTheme="minorEastAsia" w:hAnsiTheme="minorEastAsia" w:cstheme="minorEastAsia" w:hint="eastAsia"/>
          <w:sz w:val="24"/>
        </w:rPr>
        <w:t>客户见证：收集并使用满意客户评价</w:t>
      </w:r>
    </w:p>
    <w:p w14:paraId="44B1464E" w14:textId="4EADA742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sz w:val="24"/>
        </w:rPr>
        <w:t>2</w:t>
      </w:r>
      <w:r>
        <w:rPr>
          <w:rFonts w:asciiTheme="minorEastAsia" w:hAnsiTheme="minorEastAsia" w:cstheme="minorEastAsia" w:hint="eastAsia"/>
          <w:sz w:val="24"/>
        </w:rPr>
        <w:t xml:space="preserve">. </w:t>
      </w:r>
      <w:r w:rsidRPr="0004524F">
        <w:rPr>
          <w:rFonts w:asciiTheme="minorEastAsia" w:hAnsiTheme="minorEastAsia" w:cstheme="minorEastAsia" w:hint="eastAsia"/>
          <w:sz w:val="24"/>
        </w:rPr>
        <w:t>数据展示：公布销量数字或市场份额</w:t>
      </w:r>
    </w:p>
    <w:p w14:paraId="5FE2F46D" w14:textId="6498FD2F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sz w:val="24"/>
        </w:rPr>
        <w:t>3</w:t>
      </w:r>
      <w:r>
        <w:rPr>
          <w:rFonts w:asciiTheme="minorEastAsia" w:hAnsiTheme="minorEastAsia" w:cstheme="minorEastAsia" w:hint="eastAsia"/>
          <w:sz w:val="24"/>
        </w:rPr>
        <w:t xml:space="preserve">. </w:t>
      </w:r>
      <w:r w:rsidRPr="0004524F">
        <w:rPr>
          <w:rFonts w:asciiTheme="minorEastAsia" w:hAnsiTheme="minorEastAsia" w:cstheme="minorEastAsia" w:hint="eastAsia"/>
          <w:sz w:val="24"/>
        </w:rPr>
        <w:t>名人代言：邀请行业领袖背书产品</w:t>
      </w:r>
    </w:p>
    <w:p w14:paraId="20C7EE7D" w14:textId="77777777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b/>
          <w:bCs/>
          <w:color w:val="C45911"/>
          <w:sz w:val="24"/>
        </w:rPr>
      </w:pPr>
      <w:r w:rsidRPr="0004524F">
        <w:rPr>
          <w:rFonts w:asciiTheme="minorEastAsia" w:hAnsiTheme="minorEastAsia" w:cstheme="minorEastAsia" w:hint="eastAsia"/>
          <w:b/>
          <w:bCs/>
          <w:color w:val="C45911"/>
          <w:sz w:val="24"/>
        </w:rPr>
        <w:t>四、喜好原则：让客户爱上你，销售自然水到渠成！</w:t>
      </w:r>
    </w:p>
    <w:p w14:paraId="3114F2AD" w14:textId="70673560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b/>
          <w:bCs/>
          <w:sz w:val="24"/>
        </w:rPr>
        <w:t>关系建设：</w:t>
      </w:r>
      <w:r w:rsidRPr="0004524F">
        <w:rPr>
          <w:rFonts w:asciiTheme="minorEastAsia" w:hAnsiTheme="minorEastAsia" w:cstheme="minorEastAsia" w:hint="eastAsia"/>
          <w:sz w:val="24"/>
        </w:rPr>
        <w:t>通过相似性吸引客户</w:t>
      </w:r>
    </w:p>
    <w:p w14:paraId="0BAE9258" w14:textId="1A9EB3DA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sz w:val="24"/>
        </w:rPr>
        <w:t>1</w:t>
      </w:r>
      <w:r>
        <w:rPr>
          <w:rFonts w:asciiTheme="minorEastAsia" w:hAnsiTheme="minorEastAsia" w:cstheme="minorEastAsia" w:hint="eastAsia"/>
          <w:sz w:val="24"/>
        </w:rPr>
        <w:t xml:space="preserve">. </w:t>
      </w:r>
      <w:r w:rsidRPr="0004524F">
        <w:rPr>
          <w:rFonts w:asciiTheme="minorEastAsia" w:hAnsiTheme="minorEastAsia" w:cstheme="minorEastAsia" w:hint="eastAsia"/>
          <w:sz w:val="24"/>
        </w:rPr>
        <w:t>共同兴趣：发现并谈论客户爱好</w:t>
      </w:r>
    </w:p>
    <w:p w14:paraId="4330F5FD" w14:textId="53C78F9F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sz w:val="24"/>
        </w:rPr>
        <w:t>2</w:t>
      </w:r>
      <w:r>
        <w:rPr>
          <w:rFonts w:asciiTheme="minorEastAsia" w:hAnsiTheme="minorEastAsia" w:cstheme="minorEastAsia" w:hint="eastAsia"/>
          <w:sz w:val="24"/>
        </w:rPr>
        <w:t xml:space="preserve">. </w:t>
      </w:r>
      <w:r w:rsidRPr="0004524F">
        <w:rPr>
          <w:rFonts w:asciiTheme="minorEastAsia" w:hAnsiTheme="minorEastAsia" w:cstheme="minorEastAsia" w:hint="eastAsia"/>
          <w:sz w:val="24"/>
        </w:rPr>
        <w:t>真诚赞美：适度表扬客户成就</w:t>
      </w:r>
    </w:p>
    <w:p w14:paraId="4859B158" w14:textId="3877EDD2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sz w:val="24"/>
        </w:rPr>
        <w:t>3</w:t>
      </w:r>
      <w:r>
        <w:rPr>
          <w:rFonts w:asciiTheme="minorEastAsia" w:hAnsiTheme="minorEastAsia" w:cstheme="minorEastAsia" w:hint="eastAsia"/>
          <w:sz w:val="24"/>
        </w:rPr>
        <w:t xml:space="preserve">. </w:t>
      </w:r>
      <w:r w:rsidRPr="0004524F">
        <w:rPr>
          <w:rFonts w:asciiTheme="minorEastAsia" w:hAnsiTheme="minorEastAsia" w:cstheme="minorEastAsia" w:hint="eastAsia"/>
          <w:sz w:val="24"/>
        </w:rPr>
        <w:t>频繁互动：通过微信、电话保持联系</w:t>
      </w:r>
    </w:p>
    <w:p w14:paraId="33F54CEB" w14:textId="77777777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b/>
          <w:bCs/>
          <w:color w:val="C45911"/>
          <w:sz w:val="24"/>
        </w:rPr>
      </w:pPr>
      <w:r w:rsidRPr="0004524F">
        <w:rPr>
          <w:rFonts w:asciiTheme="minorEastAsia" w:hAnsiTheme="minorEastAsia" w:cstheme="minorEastAsia" w:hint="eastAsia"/>
          <w:b/>
          <w:bCs/>
          <w:color w:val="C45911"/>
          <w:sz w:val="24"/>
        </w:rPr>
        <w:t>五、权威效应：塑造专家形象，让客户对你信赖有加！</w:t>
      </w:r>
    </w:p>
    <w:p w14:paraId="6494A5F1" w14:textId="52AF4C76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b/>
          <w:bCs/>
          <w:sz w:val="24"/>
        </w:rPr>
        <w:t>形象打造：</w:t>
      </w:r>
      <w:r w:rsidRPr="0004524F">
        <w:rPr>
          <w:rFonts w:asciiTheme="minorEastAsia" w:hAnsiTheme="minorEastAsia" w:cstheme="minorEastAsia" w:hint="eastAsia"/>
          <w:sz w:val="24"/>
        </w:rPr>
        <w:t>展现专业知识和经验</w:t>
      </w:r>
    </w:p>
    <w:p w14:paraId="35AEEED6" w14:textId="42C153EB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sz w:val="24"/>
        </w:rPr>
        <w:t>1</w:t>
      </w:r>
      <w:r>
        <w:rPr>
          <w:rFonts w:asciiTheme="minorEastAsia" w:hAnsiTheme="minorEastAsia" w:cstheme="minorEastAsia" w:hint="eastAsia"/>
          <w:sz w:val="24"/>
        </w:rPr>
        <w:t xml:space="preserve">. </w:t>
      </w:r>
      <w:r w:rsidRPr="0004524F">
        <w:rPr>
          <w:rFonts w:asciiTheme="minorEastAsia" w:hAnsiTheme="minorEastAsia" w:cstheme="minorEastAsia" w:hint="eastAsia"/>
          <w:sz w:val="24"/>
        </w:rPr>
        <w:t>证书展示：悬挂资质证明在办公室</w:t>
      </w:r>
    </w:p>
    <w:p w14:paraId="130D4AE2" w14:textId="2DA6D25D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sz w:val="24"/>
        </w:rPr>
        <w:t>2</w:t>
      </w:r>
      <w:r>
        <w:rPr>
          <w:rFonts w:asciiTheme="minorEastAsia" w:hAnsiTheme="minorEastAsia" w:cstheme="minorEastAsia" w:hint="eastAsia"/>
          <w:sz w:val="24"/>
        </w:rPr>
        <w:t xml:space="preserve">. </w:t>
      </w:r>
      <w:r w:rsidRPr="0004524F">
        <w:rPr>
          <w:rFonts w:asciiTheme="minorEastAsia" w:hAnsiTheme="minorEastAsia" w:cstheme="minorEastAsia" w:hint="eastAsia"/>
          <w:sz w:val="24"/>
        </w:rPr>
        <w:t>案例分享：讲述成功解决客户问题的经历</w:t>
      </w:r>
    </w:p>
    <w:p w14:paraId="7FFE69FC" w14:textId="17F229E4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sz w:val="24"/>
        </w:rPr>
        <w:t>3</w:t>
      </w:r>
      <w:r>
        <w:rPr>
          <w:rFonts w:asciiTheme="minorEastAsia" w:hAnsiTheme="minorEastAsia" w:cstheme="minorEastAsia" w:hint="eastAsia"/>
          <w:sz w:val="24"/>
        </w:rPr>
        <w:t xml:space="preserve">. </w:t>
      </w:r>
      <w:r w:rsidRPr="0004524F">
        <w:rPr>
          <w:rFonts w:asciiTheme="minorEastAsia" w:hAnsiTheme="minorEastAsia" w:cstheme="minorEastAsia" w:hint="eastAsia"/>
          <w:sz w:val="24"/>
        </w:rPr>
        <w:t>媒体曝光：参与行业论坛或采访</w:t>
      </w:r>
    </w:p>
    <w:p w14:paraId="5E34D6FD" w14:textId="77777777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b/>
          <w:bCs/>
          <w:color w:val="C45911"/>
          <w:sz w:val="24"/>
        </w:rPr>
      </w:pPr>
      <w:r w:rsidRPr="0004524F">
        <w:rPr>
          <w:rFonts w:asciiTheme="minorEastAsia" w:hAnsiTheme="minorEastAsia" w:cstheme="minorEastAsia" w:hint="eastAsia"/>
          <w:b/>
          <w:bCs/>
          <w:color w:val="C45911"/>
          <w:sz w:val="24"/>
        </w:rPr>
        <w:t>六、稀缺策略：制造紧迫感，让客户争相抢购！</w:t>
      </w:r>
    </w:p>
    <w:p w14:paraId="2C289E39" w14:textId="3DFC675B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b/>
          <w:bCs/>
          <w:sz w:val="24"/>
        </w:rPr>
        <w:t>技巧应用：</w:t>
      </w:r>
      <w:r w:rsidRPr="0004524F">
        <w:rPr>
          <w:rFonts w:asciiTheme="minorEastAsia" w:hAnsiTheme="minorEastAsia" w:cstheme="minorEastAsia" w:hint="eastAsia"/>
          <w:sz w:val="24"/>
        </w:rPr>
        <w:t>限时优惠或限量供应</w:t>
      </w:r>
    </w:p>
    <w:p w14:paraId="2D4AC348" w14:textId="20CA2759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sz w:val="24"/>
        </w:rPr>
        <w:t>1</w:t>
      </w:r>
      <w:r>
        <w:rPr>
          <w:rFonts w:asciiTheme="minorEastAsia" w:hAnsiTheme="minorEastAsia" w:cstheme="minorEastAsia" w:hint="eastAsia"/>
          <w:sz w:val="24"/>
        </w:rPr>
        <w:t xml:space="preserve">. </w:t>
      </w:r>
      <w:r w:rsidRPr="0004524F">
        <w:rPr>
          <w:rFonts w:asciiTheme="minorEastAsia" w:hAnsiTheme="minorEastAsia" w:cstheme="minorEastAsia" w:hint="eastAsia"/>
          <w:sz w:val="24"/>
        </w:rPr>
        <w:t>时间压力：设置促销截止日期</w:t>
      </w:r>
    </w:p>
    <w:p w14:paraId="28325B14" w14:textId="6BB949FC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sz w:val="24"/>
        </w:rPr>
        <w:t>2</w:t>
      </w:r>
      <w:r>
        <w:rPr>
          <w:rFonts w:asciiTheme="minorEastAsia" w:hAnsiTheme="minorEastAsia" w:cstheme="minorEastAsia" w:hint="eastAsia"/>
          <w:sz w:val="24"/>
        </w:rPr>
        <w:t xml:space="preserve">. </w:t>
      </w:r>
      <w:r w:rsidRPr="0004524F">
        <w:rPr>
          <w:rFonts w:asciiTheme="minorEastAsia" w:hAnsiTheme="minorEastAsia" w:cstheme="minorEastAsia" w:hint="eastAsia"/>
          <w:sz w:val="24"/>
        </w:rPr>
        <w:t>库存提示：显示仅剩少量存货</w:t>
      </w:r>
    </w:p>
    <w:p w14:paraId="2EDCD167" w14:textId="585F685D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sz w:val="24"/>
        </w:rPr>
        <w:t>3</w:t>
      </w:r>
      <w:r>
        <w:rPr>
          <w:rFonts w:asciiTheme="minorEastAsia" w:hAnsiTheme="minorEastAsia" w:cstheme="minorEastAsia" w:hint="eastAsia"/>
          <w:sz w:val="24"/>
        </w:rPr>
        <w:t xml:space="preserve">. </w:t>
      </w:r>
      <w:r w:rsidRPr="0004524F">
        <w:rPr>
          <w:rFonts w:asciiTheme="minorEastAsia" w:hAnsiTheme="minorEastAsia" w:cstheme="minorEastAsia" w:hint="eastAsia"/>
          <w:sz w:val="24"/>
        </w:rPr>
        <w:t>独家机会：强调产品或服务的独特性</w:t>
      </w:r>
    </w:p>
    <w:p w14:paraId="685A2CAA" w14:textId="77777777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b/>
          <w:bCs/>
          <w:color w:val="C45911"/>
          <w:sz w:val="24"/>
        </w:rPr>
      </w:pPr>
      <w:r w:rsidRPr="0004524F">
        <w:rPr>
          <w:rFonts w:asciiTheme="minorEastAsia" w:hAnsiTheme="minorEastAsia" w:cstheme="minorEastAsia" w:hint="eastAsia"/>
          <w:b/>
          <w:bCs/>
          <w:color w:val="C45911"/>
          <w:sz w:val="24"/>
        </w:rPr>
        <w:t>七、联盟力量：让客户成为你的合作伙伴，共同创造销售奇迹！</w:t>
      </w:r>
    </w:p>
    <w:p w14:paraId="66706433" w14:textId="40AFA96A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b/>
          <w:bCs/>
          <w:sz w:val="24"/>
        </w:rPr>
        <w:t>合作模式：</w:t>
      </w:r>
      <w:r w:rsidRPr="0004524F">
        <w:rPr>
          <w:rFonts w:asciiTheme="minorEastAsia" w:hAnsiTheme="minorEastAsia" w:cstheme="minorEastAsia" w:hint="eastAsia"/>
          <w:sz w:val="24"/>
        </w:rPr>
        <w:t>邀请客户参与决策过程</w:t>
      </w:r>
    </w:p>
    <w:p w14:paraId="00C0EEB2" w14:textId="5910112A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sz w:val="24"/>
        </w:rPr>
        <w:t>1</w:t>
      </w:r>
      <w:r>
        <w:rPr>
          <w:rFonts w:asciiTheme="minorEastAsia" w:hAnsiTheme="minorEastAsia" w:cstheme="minorEastAsia" w:hint="eastAsia"/>
          <w:sz w:val="24"/>
        </w:rPr>
        <w:t xml:space="preserve">. </w:t>
      </w:r>
      <w:r w:rsidRPr="0004524F">
        <w:rPr>
          <w:rFonts w:asciiTheme="minorEastAsia" w:hAnsiTheme="minorEastAsia" w:cstheme="minorEastAsia" w:hint="eastAsia"/>
          <w:sz w:val="24"/>
        </w:rPr>
        <w:t>联合策划：让客户协助设计方案</w:t>
      </w:r>
    </w:p>
    <w:p w14:paraId="0491C0F0" w14:textId="456A8FB0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sz w:val="24"/>
        </w:rPr>
        <w:t>2</w:t>
      </w:r>
      <w:r>
        <w:rPr>
          <w:rFonts w:asciiTheme="minorEastAsia" w:hAnsiTheme="minorEastAsia" w:cstheme="minorEastAsia" w:hint="eastAsia"/>
          <w:sz w:val="24"/>
        </w:rPr>
        <w:t xml:space="preserve">. </w:t>
      </w:r>
      <w:r w:rsidRPr="0004524F">
        <w:rPr>
          <w:rFonts w:asciiTheme="minorEastAsia" w:hAnsiTheme="minorEastAsia" w:cstheme="minorEastAsia" w:hint="eastAsia"/>
          <w:sz w:val="24"/>
        </w:rPr>
        <w:t>利益共享：推出推荐奖励计划</w:t>
      </w:r>
    </w:p>
    <w:p w14:paraId="66A37959" w14:textId="295CB19D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sz w:val="24"/>
        </w:rPr>
        <w:t>3</w:t>
      </w:r>
      <w:r>
        <w:rPr>
          <w:rFonts w:asciiTheme="minorEastAsia" w:hAnsiTheme="minorEastAsia" w:cstheme="minorEastAsia" w:hint="eastAsia"/>
          <w:sz w:val="24"/>
        </w:rPr>
        <w:t xml:space="preserve">. </w:t>
      </w:r>
      <w:r w:rsidRPr="0004524F">
        <w:rPr>
          <w:rFonts w:asciiTheme="minorEastAsia" w:hAnsiTheme="minorEastAsia" w:cstheme="minorEastAsia" w:hint="eastAsia"/>
          <w:sz w:val="24"/>
        </w:rPr>
        <w:t>长期绑定：签订战略合作协议</w:t>
      </w:r>
    </w:p>
    <w:p w14:paraId="28733F95" w14:textId="77777777" w:rsidR="0004524F" w:rsidRPr="0004524F" w:rsidRDefault="0004524F" w:rsidP="0004524F">
      <w:pPr>
        <w:spacing w:line="360" w:lineRule="auto"/>
        <w:rPr>
          <w:rFonts w:asciiTheme="minorEastAsia" w:hAnsiTheme="minorEastAsia" w:cstheme="minorEastAsia"/>
          <w:sz w:val="24"/>
        </w:rPr>
      </w:pPr>
    </w:p>
    <w:p w14:paraId="685AEF19" w14:textId="77777777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b/>
          <w:bCs/>
          <w:color w:val="1F4E79"/>
          <w:sz w:val="24"/>
        </w:rPr>
      </w:pPr>
      <w:r w:rsidRPr="0004524F">
        <w:rPr>
          <w:rFonts w:asciiTheme="minorEastAsia" w:hAnsiTheme="minorEastAsia" w:cstheme="minorEastAsia" w:hint="eastAsia"/>
          <w:b/>
          <w:bCs/>
          <w:color w:val="1F4E79"/>
          <w:sz w:val="24"/>
        </w:rPr>
        <w:t>第三讲：建立信任与亲和力的三大法宝</w:t>
      </w:r>
    </w:p>
    <w:p w14:paraId="0393863A" w14:textId="77777777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b/>
          <w:bCs/>
          <w:color w:val="C45911"/>
          <w:sz w:val="24"/>
        </w:rPr>
      </w:pPr>
      <w:r w:rsidRPr="0004524F">
        <w:rPr>
          <w:rFonts w:asciiTheme="minorEastAsia" w:hAnsiTheme="minorEastAsia" w:cstheme="minorEastAsia" w:hint="eastAsia"/>
          <w:b/>
          <w:bCs/>
          <w:color w:val="C45911"/>
          <w:sz w:val="24"/>
        </w:rPr>
        <w:t>一、树立权威形象，让客户对你刮目相看！</w:t>
      </w:r>
    </w:p>
    <w:p w14:paraId="4D910103" w14:textId="34DED7BE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b/>
          <w:bCs/>
          <w:sz w:val="24"/>
        </w:rPr>
        <w:t>专业知识：</w:t>
      </w:r>
      <w:r w:rsidRPr="0004524F">
        <w:rPr>
          <w:rFonts w:asciiTheme="minorEastAsia" w:hAnsiTheme="minorEastAsia" w:cstheme="minorEastAsia" w:hint="eastAsia"/>
          <w:sz w:val="24"/>
        </w:rPr>
        <w:t>持续学习行业动态</w:t>
      </w:r>
    </w:p>
    <w:p w14:paraId="4EE0B4CB" w14:textId="4FB859FE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sz w:val="24"/>
        </w:rPr>
        <w:t>1</w:t>
      </w:r>
      <w:r>
        <w:rPr>
          <w:rFonts w:asciiTheme="minorEastAsia" w:hAnsiTheme="minorEastAsia" w:cstheme="minorEastAsia" w:hint="eastAsia"/>
          <w:sz w:val="24"/>
        </w:rPr>
        <w:t xml:space="preserve">. </w:t>
      </w:r>
      <w:r w:rsidRPr="0004524F">
        <w:rPr>
          <w:rFonts w:asciiTheme="minorEastAsia" w:hAnsiTheme="minorEastAsia" w:cstheme="minorEastAsia" w:hint="eastAsia"/>
          <w:sz w:val="24"/>
        </w:rPr>
        <w:t>认证考试：考取相关职业资格证书</w:t>
      </w:r>
    </w:p>
    <w:p w14:paraId="1D84AE62" w14:textId="264B8FDA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sz w:val="24"/>
        </w:rPr>
        <w:t>2</w:t>
      </w:r>
      <w:r>
        <w:rPr>
          <w:rFonts w:asciiTheme="minorEastAsia" w:hAnsiTheme="minorEastAsia" w:cstheme="minorEastAsia" w:hint="eastAsia"/>
          <w:sz w:val="24"/>
        </w:rPr>
        <w:t xml:space="preserve">. </w:t>
      </w:r>
      <w:r w:rsidRPr="0004524F">
        <w:rPr>
          <w:rFonts w:asciiTheme="minorEastAsia" w:hAnsiTheme="minorEastAsia" w:cstheme="minorEastAsia" w:hint="eastAsia"/>
          <w:sz w:val="24"/>
        </w:rPr>
        <w:t>内容输出：撰写专业文章或录制视频</w:t>
      </w:r>
    </w:p>
    <w:p w14:paraId="0622A8E4" w14:textId="44F71D11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sz w:val="24"/>
        </w:rPr>
        <w:t>3</w:t>
      </w:r>
      <w:r>
        <w:rPr>
          <w:rFonts w:asciiTheme="minorEastAsia" w:hAnsiTheme="minorEastAsia" w:cstheme="minorEastAsia" w:hint="eastAsia"/>
          <w:sz w:val="24"/>
        </w:rPr>
        <w:t xml:space="preserve">. </w:t>
      </w:r>
      <w:r w:rsidRPr="0004524F">
        <w:rPr>
          <w:rFonts w:asciiTheme="minorEastAsia" w:hAnsiTheme="minorEastAsia" w:cstheme="minorEastAsia" w:hint="eastAsia"/>
          <w:sz w:val="24"/>
        </w:rPr>
        <w:t>演讲能力：在会议上自信表达观点</w:t>
      </w:r>
    </w:p>
    <w:p w14:paraId="7AB5EAA5" w14:textId="5995EB38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b/>
          <w:bCs/>
          <w:color w:val="C45911"/>
          <w:sz w:val="24"/>
        </w:rPr>
      </w:pPr>
      <w:r w:rsidRPr="0004524F">
        <w:rPr>
          <w:rFonts w:asciiTheme="minorEastAsia" w:hAnsiTheme="minorEastAsia" w:cstheme="minorEastAsia" w:hint="eastAsia"/>
          <w:b/>
          <w:bCs/>
          <w:color w:val="C45911"/>
          <w:sz w:val="24"/>
        </w:rPr>
        <w:t>二、激发客户喜好，让销售变得轻松愉快！</w:t>
      </w:r>
    </w:p>
    <w:p w14:paraId="2FF7C882" w14:textId="08DD528F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b/>
          <w:bCs/>
          <w:sz w:val="24"/>
        </w:rPr>
        <w:t>情感连接：</w:t>
      </w:r>
      <w:r w:rsidRPr="0004524F">
        <w:rPr>
          <w:rFonts w:asciiTheme="minorEastAsia" w:hAnsiTheme="minorEastAsia" w:cstheme="minorEastAsia" w:hint="eastAsia"/>
          <w:sz w:val="24"/>
        </w:rPr>
        <w:t>找到与客户的共同点</w:t>
      </w:r>
    </w:p>
    <w:p w14:paraId="4FD3F3C6" w14:textId="706C52D1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sz w:val="24"/>
        </w:rPr>
        <w:t>1</w:t>
      </w:r>
      <w:r>
        <w:rPr>
          <w:rFonts w:asciiTheme="minorEastAsia" w:hAnsiTheme="minorEastAsia" w:cstheme="minorEastAsia" w:hint="eastAsia"/>
          <w:sz w:val="24"/>
        </w:rPr>
        <w:t xml:space="preserve">. </w:t>
      </w:r>
      <w:r w:rsidRPr="0004524F">
        <w:rPr>
          <w:rFonts w:asciiTheme="minorEastAsia" w:hAnsiTheme="minorEastAsia" w:cstheme="minorEastAsia" w:hint="eastAsia"/>
          <w:sz w:val="24"/>
        </w:rPr>
        <w:t>背景调查：了解客户职业或生活</w:t>
      </w:r>
    </w:p>
    <w:p w14:paraId="113BD6E3" w14:textId="7530E64F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sz w:val="24"/>
        </w:rPr>
        <w:t>2</w:t>
      </w:r>
      <w:r>
        <w:rPr>
          <w:rFonts w:asciiTheme="minorEastAsia" w:hAnsiTheme="minorEastAsia" w:cstheme="minorEastAsia" w:hint="eastAsia"/>
          <w:sz w:val="24"/>
        </w:rPr>
        <w:t xml:space="preserve">. </w:t>
      </w:r>
      <w:r w:rsidRPr="0004524F">
        <w:rPr>
          <w:rFonts w:asciiTheme="minorEastAsia" w:hAnsiTheme="minorEastAsia" w:cstheme="minorEastAsia" w:hint="eastAsia"/>
          <w:sz w:val="24"/>
        </w:rPr>
        <w:t>幽默交流：适当使用笑话缓解紧张</w:t>
      </w:r>
    </w:p>
    <w:p w14:paraId="3FAF81C8" w14:textId="574EC491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sz w:val="24"/>
        </w:rPr>
        <w:t>3</w:t>
      </w:r>
      <w:r>
        <w:rPr>
          <w:rFonts w:asciiTheme="minorEastAsia" w:hAnsiTheme="minorEastAsia" w:cstheme="minorEastAsia" w:hint="eastAsia"/>
          <w:sz w:val="24"/>
        </w:rPr>
        <w:t xml:space="preserve">. </w:t>
      </w:r>
      <w:r w:rsidRPr="0004524F">
        <w:rPr>
          <w:rFonts w:asciiTheme="minorEastAsia" w:hAnsiTheme="minorEastAsia" w:cstheme="minorEastAsia" w:hint="eastAsia"/>
          <w:sz w:val="24"/>
        </w:rPr>
        <w:t>记忆点创造：送上有意义的纪念品</w:t>
      </w:r>
    </w:p>
    <w:p w14:paraId="4B129BCA" w14:textId="77777777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b/>
          <w:bCs/>
          <w:color w:val="C45911"/>
          <w:sz w:val="24"/>
        </w:rPr>
      </w:pPr>
      <w:r w:rsidRPr="0004524F">
        <w:rPr>
          <w:rFonts w:asciiTheme="minorEastAsia" w:hAnsiTheme="minorEastAsia" w:cstheme="minorEastAsia" w:hint="eastAsia"/>
          <w:b/>
          <w:bCs/>
          <w:color w:val="C45911"/>
          <w:sz w:val="24"/>
        </w:rPr>
        <w:t>三、建立销售联盟，与客户携手共创辉煌！</w:t>
      </w:r>
    </w:p>
    <w:p w14:paraId="23EF6ED3" w14:textId="6EB3FF37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b/>
          <w:bCs/>
          <w:sz w:val="24"/>
        </w:rPr>
        <w:t>长期合作：</w:t>
      </w:r>
      <w:r w:rsidRPr="0004524F">
        <w:rPr>
          <w:rFonts w:asciiTheme="minorEastAsia" w:hAnsiTheme="minorEastAsia" w:cstheme="minorEastAsia" w:hint="eastAsia"/>
          <w:sz w:val="24"/>
        </w:rPr>
        <w:t>超越单次交易关系</w:t>
      </w:r>
    </w:p>
    <w:p w14:paraId="337B5158" w14:textId="0A67A848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sz w:val="24"/>
        </w:rPr>
        <w:t>1</w:t>
      </w:r>
      <w:r>
        <w:rPr>
          <w:rFonts w:asciiTheme="minorEastAsia" w:hAnsiTheme="minorEastAsia" w:cstheme="minorEastAsia" w:hint="eastAsia"/>
          <w:sz w:val="24"/>
        </w:rPr>
        <w:t xml:space="preserve">. </w:t>
      </w:r>
      <w:r w:rsidRPr="0004524F">
        <w:rPr>
          <w:rFonts w:asciiTheme="minorEastAsia" w:hAnsiTheme="minorEastAsia" w:cstheme="minorEastAsia" w:hint="eastAsia"/>
          <w:sz w:val="24"/>
        </w:rPr>
        <w:t>定期回访：每月一次电话跟进</w:t>
      </w:r>
    </w:p>
    <w:p w14:paraId="1CEC7BC1" w14:textId="7944ADEB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sz w:val="24"/>
        </w:rPr>
        <w:t>2</w:t>
      </w:r>
      <w:r>
        <w:rPr>
          <w:rFonts w:asciiTheme="minorEastAsia" w:hAnsiTheme="minorEastAsia" w:cstheme="minorEastAsia" w:hint="eastAsia"/>
          <w:sz w:val="24"/>
        </w:rPr>
        <w:t xml:space="preserve">. </w:t>
      </w:r>
      <w:r w:rsidRPr="0004524F">
        <w:rPr>
          <w:rFonts w:asciiTheme="minorEastAsia" w:hAnsiTheme="minorEastAsia" w:cstheme="minorEastAsia" w:hint="eastAsia"/>
          <w:sz w:val="24"/>
        </w:rPr>
        <w:t>问题共解：协助客户应对业务挑战</w:t>
      </w:r>
    </w:p>
    <w:p w14:paraId="37546C56" w14:textId="1F64C0F3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sz w:val="24"/>
        </w:rPr>
        <w:t>3</w:t>
      </w:r>
      <w:r>
        <w:rPr>
          <w:rFonts w:asciiTheme="minorEastAsia" w:hAnsiTheme="minorEastAsia" w:cstheme="minorEastAsia" w:hint="eastAsia"/>
          <w:sz w:val="24"/>
        </w:rPr>
        <w:t xml:space="preserve">. </w:t>
      </w:r>
      <w:r w:rsidRPr="0004524F">
        <w:rPr>
          <w:rFonts w:asciiTheme="minorEastAsia" w:hAnsiTheme="minorEastAsia" w:cstheme="minorEastAsia" w:hint="eastAsia"/>
          <w:sz w:val="24"/>
        </w:rPr>
        <w:t>资源共享：引入第三方资源助力客户</w:t>
      </w:r>
    </w:p>
    <w:p w14:paraId="3CCCF52F" w14:textId="70A2E4BD" w:rsidR="0004524F" w:rsidRPr="0004524F" w:rsidRDefault="0004524F" w:rsidP="0004524F">
      <w:pPr>
        <w:spacing w:line="360" w:lineRule="auto"/>
        <w:rPr>
          <w:rFonts w:asciiTheme="minorEastAsia" w:hAnsiTheme="minorEastAsia" w:cstheme="minorEastAsia"/>
          <w:sz w:val="24"/>
        </w:rPr>
      </w:pPr>
    </w:p>
    <w:p w14:paraId="1DE6F307" w14:textId="77777777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b/>
          <w:bCs/>
          <w:color w:val="1F4E79"/>
          <w:sz w:val="24"/>
        </w:rPr>
      </w:pPr>
      <w:r w:rsidRPr="0004524F">
        <w:rPr>
          <w:rFonts w:asciiTheme="minorEastAsia" w:hAnsiTheme="minorEastAsia" w:cstheme="minorEastAsia" w:hint="eastAsia"/>
          <w:b/>
          <w:bCs/>
          <w:color w:val="1F4E79"/>
          <w:sz w:val="24"/>
        </w:rPr>
        <w:t>第四讲：激发购买欲望的三大绝招</w:t>
      </w:r>
    </w:p>
    <w:p w14:paraId="40061D0C" w14:textId="77777777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b/>
          <w:bCs/>
          <w:color w:val="C45911"/>
          <w:sz w:val="24"/>
        </w:rPr>
      </w:pPr>
      <w:r w:rsidRPr="0004524F">
        <w:rPr>
          <w:rFonts w:asciiTheme="minorEastAsia" w:hAnsiTheme="minorEastAsia" w:cstheme="minorEastAsia" w:hint="eastAsia"/>
          <w:b/>
          <w:bCs/>
          <w:color w:val="C45911"/>
          <w:sz w:val="24"/>
        </w:rPr>
        <w:t>一、营造稀缺氛围，让客户迫不及待下单！</w:t>
      </w:r>
    </w:p>
    <w:p w14:paraId="45953677" w14:textId="1C2D5234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b/>
          <w:bCs/>
          <w:sz w:val="24"/>
        </w:rPr>
        <w:t>感官刺激：</w:t>
      </w:r>
      <w:r w:rsidRPr="0004524F">
        <w:rPr>
          <w:rFonts w:asciiTheme="minorEastAsia" w:hAnsiTheme="minorEastAsia" w:cstheme="minorEastAsia" w:hint="eastAsia"/>
          <w:sz w:val="24"/>
        </w:rPr>
        <w:t>通过视觉、听觉传递紧迫感</w:t>
      </w:r>
    </w:p>
    <w:p w14:paraId="08575CA9" w14:textId="0DCB2B0E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sz w:val="24"/>
        </w:rPr>
        <w:t>1</w:t>
      </w:r>
      <w:r>
        <w:rPr>
          <w:rFonts w:asciiTheme="minorEastAsia" w:hAnsiTheme="minorEastAsia" w:cstheme="minorEastAsia" w:hint="eastAsia"/>
          <w:sz w:val="24"/>
        </w:rPr>
        <w:t xml:space="preserve">. </w:t>
      </w:r>
      <w:r w:rsidRPr="0004524F">
        <w:rPr>
          <w:rFonts w:asciiTheme="minorEastAsia" w:hAnsiTheme="minorEastAsia" w:cstheme="minorEastAsia" w:hint="eastAsia"/>
          <w:sz w:val="24"/>
        </w:rPr>
        <w:t>倒计时器：在</w:t>
      </w:r>
      <w:proofErr w:type="gramStart"/>
      <w:r w:rsidRPr="0004524F">
        <w:rPr>
          <w:rFonts w:asciiTheme="minorEastAsia" w:hAnsiTheme="minorEastAsia" w:cstheme="minorEastAsia" w:hint="eastAsia"/>
          <w:sz w:val="24"/>
        </w:rPr>
        <w:t>官网显示</w:t>
      </w:r>
      <w:proofErr w:type="gramEnd"/>
      <w:r w:rsidRPr="0004524F">
        <w:rPr>
          <w:rFonts w:asciiTheme="minorEastAsia" w:hAnsiTheme="minorEastAsia" w:cstheme="minorEastAsia" w:hint="eastAsia"/>
          <w:sz w:val="24"/>
        </w:rPr>
        <w:t>优惠剩余时间</w:t>
      </w:r>
    </w:p>
    <w:p w14:paraId="1A8A6250" w14:textId="0D21E18D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sz w:val="24"/>
        </w:rPr>
        <w:t>2</w:t>
      </w:r>
      <w:r>
        <w:rPr>
          <w:rFonts w:asciiTheme="minorEastAsia" w:hAnsiTheme="minorEastAsia" w:cstheme="minorEastAsia" w:hint="eastAsia"/>
          <w:sz w:val="24"/>
        </w:rPr>
        <w:t xml:space="preserve">. </w:t>
      </w:r>
      <w:r w:rsidRPr="0004524F">
        <w:rPr>
          <w:rFonts w:asciiTheme="minorEastAsia" w:hAnsiTheme="minorEastAsia" w:cstheme="minorEastAsia" w:hint="eastAsia"/>
          <w:sz w:val="24"/>
        </w:rPr>
        <w:t>成功案例滚动：播放客户抢购视频</w:t>
      </w:r>
    </w:p>
    <w:p w14:paraId="49EA6344" w14:textId="30D0ACF9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sz w:val="24"/>
        </w:rPr>
        <w:t>3</w:t>
      </w:r>
      <w:r>
        <w:rPr>
          <w:rFonts w:asciiTheme="minorEastAsia" w:hAnsiTheme="minorEastAsia" w:cstheme="minorEastAsia" w:hint="eastAsia"/>
          <w:sz w:val="24"/>
        </w:rPr>
        <w:t xml:space="preserve">. </w:t>
      </w:r>
      <w:r w:rsidRPr="0004524F">
        <w:rPr>
          <w:rFonts w:asciiTheme="minorEastAsia" w:hAnsiTheme="minorEastAsia" w:cstheme="minorEastAsia" w:hint="eastAsia"/>
          <w:sz w:val="24"/>
        </w:rPr>
        <w:t>语言暗示：使用“仅此一次”“错过不再”等词汇</w:t>
      </w:r>
    </w:p>
    <w:p w14:paraId="3FEEF721" w14:textId="77777777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b/>
          <w:bCs/>
          <w:color w:val="C45911"/>
          <w:sz w:val="24"/>
        </w:rPr>
      </w:pPr>
      <w:r w:rsidRPr="0004524F">
        <w:rPr>
          <w:rFonts w:asciiTheme="minorEastAsia" w:hAnsiTheme="minorEastAsia" w:cstheme="minorEastAsia" w:hint="eastAsia"/>
          <w:b/>
          <w:bCs/>
          <w:color w:val="C45911"/>
          <w:sz w:val="24"/>
        </w:rPr>
        <w:t>二、从众引导，让客户跟随潮流选择你！</w:t>
      </w:r>
    </w:p>
    <w:p w14:paraId="4D8B7525" w14:textId="2CAF791B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b/>
          <w:bCs/>
          <w:sz w:val="24"/>
        </w:rPr>
        <w:t>群体效应：</w:t>
      </w:r>
      <w:r w:rsidRPr="0004524F">
        <w:rPr>
          <w:rFonts w:asciiTheme="minorEastAsia" w:hAnsiTheme="minorEastAsia" w:cstheme="minorEastAsia" w:hint="eastAsia"/>
          <w:sz w:val="24"/>
        </w:rPr>
        <w:t>放大他人选择的影响力</w:t>
      </w:r>
    </w:p>
    <w:p w14:paraId="7A19E335" w14:textId="2263E5AF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sz w:val="24"/>
        </w:rPr>
        <w:t>1</w:t>
      </w:r>
      <w:r>
        <w:rPr>
          <w:rFonts w:asciiTheme="minorEastAsia" w:hAnsiTheme="minorEastAsia" w:cstheme="minorEastAsia" w:hint="eastAsia"/>
          <w:sz w:val="24"/>
        </w:rPr>
        <w:t xml:space="preserve">. </w:t>
      </w:r>
      <w:r w:rsidRPr="0004524F">
        <w:rPr>
          <w:rFonts w:asciiTheme="minorEastAsia" w:hAnsiTheme="minorEastAsia" w:cstheme="minorEastAsia" w:hint="eastAsia"/>
          <w:sz w:val="24"/>
        </w:rPr>
        <w:t>热销榜单：公布最受欢迎产品排名</w:t>
      </w:r>
    </w:p>
    <w:p w14:paraId="4E2E4F21" w14:textId="5E1C8526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sz w:val="24"/>
        </w:rPr>
        <w:t>2</w:t>
      </w:r>
      <w:r>
        <w:rPr>
          <w:rFonts w:asciiTheme="minorEastAsia" w:hAnsiTheme="minorEastAsia" w:cstheme="minorEastAsia" w:hint="eastAsia"/>
          <w:sz w:val="24"/>
        </w:rPr>
        <w:t xml:space="preserve">. </w:t>
      </w:r>
      <w:r w:rsidRPr="0004524F">
        <w:rPr>
          <w:rFonts w:asciiTheme="minorEastAsia" w:hAnsiTheme="minorEastAsia" w:cstheme="minorEastAsia" w:hint="eastAsia"/>
          <w:sz w:val="24"/>
        </w:rPr>
        <w:t>社交证明：展示客户购买截图或评论</w:t>
      </w:r>
    </w:p>
    <w:p w14:paraId="619E8DF6" w14:textId="5F69F3FE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sz w:val="24"/>
        </w:rPr>
        <w:t>3</w:t>
      </w:r>
      <w:r>
        <w:rPr>
          <w:rFonts w:asciiTheme="minorEastAsia" w:hAnsiTheme="minorEastAsia" w:cstheme="minorEastAsia" w:hint="eastAsia"/>
          <w:sz w:val="24"/>
        </w:rPr>
        <w:t xml:space="preserve">. </w:t>
      </w:r>
      <w:r w:rsidRPr="0004524F">
        <w:rPr>
          <w:rFonts w:asciiTheme="minorEastAsia" w:hAnsiTheme="minorEastAsia" w:cstheme="minorEastAsia" w:hint="eastAsia"/>
          <w:sz w:val="24"/>
        </w:rPr>
        <w:t>趋势引用：引用行业报告或流行话题</w:t>
      </w:r>
    </w:p>
    <w:p w14:paraId="1AB90291" w14:textId="77777777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b/>
          <w:bCs/>
          <w:color w:val="C45911"/>
          <w:sz w:val="24"/>
        </w:rPr>
      </w:pPr>
      <w:r w:rsidRPr="0004524F">
        <w:rPr>
          <w:rFonts w:asciiTheme="minorEastAsia" w:hAnsiTheme="minorEastAsia" w:cstheme="minorEastAsia" w:hint="eastAsia"/>
          <w:b/>
          <w:bCs/>
          <w:color w:val="C45911"/>
          <w:sz w:val="24"/>
        </w:rPr>
        <w:t>三、超期望承诺，让客户感受到超值体验！</w:t>
      </w:r>
    </w:p>
    <w:p w14:paraId="46A4333E" w14:textId="0B3EA4A9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b/>
          <w:bCs/>
          <w:sz w:val="24"/>
        </w:rPr>
        <w:t>价值附加</w:t>
      </w:r>
      <w:r w:rsidRPr="0004524F">
        <w:rPr>
          <w:rFonts w:asciiTheme="minorEastAsia" w:hAnsiTheme="minorEastAsia" w:cstheme="minorEastAsia" w:hint="eastAsia"/>
          <w:sz w:val="24"/>
        </w:rPr>
        <w:t>：提供超出预期的服务或产品</w:t>
      </w:r>
    </w:p>
    <w:p w14:paraId="244E9EB4" w14:textId="7AC6387F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sz w:val="24"/>
        </w:rPr>
        <w:t>1</w:t>
      </w:r>
      <w:r>
        <w:rPr>
          <w:rFonts w:asciiTheme="minorEastAsia" w:hAnsiTheme="minorEastAsia" w:cstheme="minorEastAsia" w:hint="eastAsia"/>
          <w:sz w:val="24"/>
        </w:rPr>
        <w:t xml:space="preserve">. </w:t>
      </w:r>
      <w:r w:rsidRPr="0004524F">
        <w:rPr>
          <w:rFonts w:asciiTheme="minorEastAsia" w:hAnsiTheme="minorEastAsia" w:cstheme="minorEastAsia" w:hint="eastAsia"/>
          <w:sz w:val="24"/>
        </w:rPr>
        <w:t>免费升级：赠送高级功能或延长保修</w:t>
      </w:r>
    </w:p>
    <w:p w14:paraId="772B164F" w14:textId="3C42B737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sz w:val="24"/>
        </w:rPr>
        <w:t>2</w:t>
      </w:r>
      <w:r>
        <w:rPr>
          <w:rFonts w:asciiTheme="minorEastAsia" w:hAnsiTheme="minorEastAsia" w:cstheme="minorEastAsia" w:hint="eastAsia"/>
          <w:sz w:val="24"/>
        </w:rPr>
        <w:t xml:space="preserve">. </w:t>
      </w:r>
      <w:r w:rsidRPr="0004524F">
        <w:rPr>
          <w:rFonts w:asciiTheme="minorEastAsia" w:hAnsiTheme="minorEastAsia" w:cstheme="minorEastAsia" w:hint="eastAsia"/>
          <w:sz w:val="24"/>
        </w:rPr>
        <w:t>快速响应：保证24小时内解决问题</w:t>
      </w:r>
    </w:p>
    <w:p w14:paraId="4B03DA5F" w14:textId="2C3285AE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sz w:val="24"/>
        </w:rPr>
        <w:t>3</w:t>
      </w:r>
      <w:r>
        <w:rPr>
          <w:rFonts w:asciiTheme="minorEastAsia" w:hAnsiTheme="minorEastAsia" w:cstheme="minorEastAsia" w:hint="eastAsia"/>
          <w:sz w:val="24"/>
        </w:rPr>
        <w:t xml:space="preserve">. </w:t>
      </w:r>
      <w:r w:rsidRPr="0004524F">
        <w:rPr>
          <w:rFonts w:asciiTheme="minorEastAsia" w:hAnsiTheme="minorEastAsia" w:cstheme="minorEastAsia" w:hint="eastAsia"/>
          <w:sz w:val="24"/>
        </w:rPr>
        <w:t>惊喜礼遇：在交付时额外送上小礼品</w:t>
      </w:r>
    </w:p>
    <w:p w14:paraId="08DE630F" w14:textId="77777777" w:rsidR="0004524F" w:rsidRDefault="0004524F" w:rsidP="0004524F">
      <w:pPr>
        <w:spacing w:line="360" w:lineRule="auto"/>
        <w:rPr>
          <w:rFonts w:asciiTheme="minorEastAsia" w:hAnsiTheme="minorEastAsia" w:cstheme="minorEastAsia"/>
          <w:b/>
          <w:bCs/>
          <w:color w:val="1F4E79"/>
          <w:sz w:val="24"/>
        </w:rPr>
      </w:pPr>
    </w:p>
    <w:p w14:paraId="6DDD4A26" w14:textId="4277CC1E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b/>
          <w:bCs/>
          <w:color w:val="1F4E79"/>
          <w:sz w:val="24"/>
        </w:rPr>
      </w:pPr>
      <w:r w:rsidRPr="0004524F">
        <w:rPr>
          <w:rFonts w:asciiTheme="minorEastAsia" w:hAnsiTheme="minorEastAsia" w:cstheme="minorEastAsia" w:hint="eastAsia"/>
          <w:b/>
          <w:bCs/>
          <w:color w:val="1F4E79"/>
          <w:sz w:val="24"/>
        </w:rPr>
        <w:t>第五讲：处理异议的三大关键</w:t>
      </w:r>
    </w:p>
    <w:p w14:paraId="5D727343" w14:textId="77777777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b/>
          <w:bCs/>
          <w:color w:val="C45911"/>
          <w:sz w:val="24"/>
        </w:rPr>
      </w:pPr>
      <w:r w:rsidRPr="0004524F">
        <w:rPr>
          <w:rFonts w:asciiTheme="minorEastAsia" w:hAnsiTheme="minorEastAsia" w:cstheme="minorEastAsia" w:hint="eastAsia"/>
          <w:b/>
          <w:bCs/>
          <w:color w:val="C45911"/>
          <w:sz w:val="24"/>
        </w:rPr>
        <w:t>一、重塑权威，让客户对你的解决方案充满信心！</w:t>
      </w:r>
    </w:p>
    <w:p w14:paraId="0ABCBB11" w14:textId="2D6DC2EA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b/>
          <w:bCs/>
          <w:sz w:val="24"/>
        </w:rPr>
        <w:t>回应策略</w:t>
      </w:r>
      <w:r w:rsidRPr="0004524F">
        <w:rPr>
          <w:rFonts w:asciiTheme="minorEastAsia" w:hAnsiTheme="minorEastAsia" w:cstheme="minorEastAsia" w:hint="eastAsia"/>
          <w:sz w:val="24"/>
        </w:rPr>
        <w:t>：用数据和事实说服客户</w:t>
      </w:r>
    </w:p>
    <w:p w14:paraId="056139F8" w14:textId="788A3DEB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sz w:val="24"/>
        </w:rPr>
        <w:t>1</w:t>
      </w:r>
      <w:r>
        <w:rPr>
          <w:rFonts w:asciiTheme="minorEastAsia" w:hAnsiTheme="minorEastAsia" w:cstheme="minorEastAsia" w:hint="eastAsia"/>
          <w:sz w:val="24"/>
        </w:rPr>
        <w:t xml:space="preserve">. </w:t>
      </w:r>
      <w:r w:rsidRPr="0004524F">
        <w:rPr>
          <w:rFonts w:asciiTheme="minorEastAsia" w:hAnsiTheme="minorEastAsia" w:cstheme="minorEastAsia" w:hint="eastAsia"/>
          <w:sz w:val="24"/>
        </w:rPr>
        <w:t>证据支持：引用研究报告或测试结果</w:t>
      </w:r>
    </w:p>
    <w:p w14:paraId="7DF99ACF" w14:textId="5B974B63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sz w:val="24"/>
        </w:rPr>
        <w:t>2</w:t>
      </w:r>
      <w:r>
        <w:rPr>
          <w:rFonts w:asciiTheme="minorEastAsia" w:hAnsiTheme="minorEastAsia" w:cstheme="minorEastAsia" w:hint="eastAsia"/>
          <w:sz w:val="24"/>
        </w:rPr>
        <w:t xml:space="preserve">. </w:t>
      </w:r>
      <w:r w:rsidRPr="0004524F">
        <w:rPr>
          <w:rFonts w:asciiTheme="minorEastAsia" w:hAnsiTheme="minorEastAsia" w:cstheme="minorEastAsia" w:hint="eastAsia"/>
          <w:sz w:val="24"/>
        </w:rPr>
        <w:t>对比分析：展示</w:t>
      </w:r>
      <w:proofErr w:type="gramStart"/>
      <w:r w:rsidRPr="0004524F">
        <w:rPr>
          <w:rFonts w:asciiTheme="minorEastAsia" w:hAnsiTheme="minorEastAsia" w:cstheme="minorEastAsia" w:hint="eastAsia"/>
          <w:sz w:val="24"/>
        </w:rPr>
        <w:t>与竞品的</w:t>
      </w:r>
      <w:proofErr w:type="gramEnd"/>
      <w:r w:rsidRPr="0004524F">
        <w:rPr>
          <w:rFonts w:asciiTheme="minorEastAsia" w:hAnsiTheme="minorEastAsia" w:cstheme="minorEastAsia" w:hint="eastAsia"/>
          <w:sz w:val="24"/>
        </w:rPr>
        <w:t>优势比较</w:t>
      </w:r>
    </w:p>
    <w:p w14:paraId="6BB4EE7C" w14:textId="208B4FF3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sz w:val="24"/>
        </w:rPr>
        <w:t>3</w:t>
      </w:r>
      <w:r>
        <w:rPr>
          <w:rFonts w:asciiTheme="minorEastAsia" w:hAnsiTheme="minorEastAsia" w:cstheme="minorEastAsia" w:hint="eastAsia"/>
          <w:sz w:val="24"/>
        </w:rPr>
        <w:t xml:space="preserve">. </w:t>
      </w:r>
      <w:r w:rsidRPr="0004524F">
        <w:rPr>
          <w:rFonts w:asciiTheme="minorEastAsia" w:hAnsiTheme="minorEastAsia" w:cstheme="minorEastAsia" w:hint="eastAsia"/>
          <w:sz w:val="24"/>
        </w:rPr>
        <w:t>客户背书：引用类似客户的成功案例</w:t>
      </w:r>
    </w:p>
    <w:p w14:paraId="172DEB7B" w14:textId="77777777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b/>
          <w:bCs/>
          <w:color w:val="C45911"/>
          <w:sz w:val="24"/>
        </w:rPr>
      </w:pPr>
      <w:r w:rsidRPr="0004524F">
        <w:rPr>
          <w:rFonts w:asciiTheme="minorEastAsia" w:hAnsiTheme="minorEastAsia" w:cstheme="minorEastAsia" w:hint="eastAsia"/>
          <w:b/>
          <w:bCs/>
          <w:color w:val="C45911"/>
          <w:sz w:val="24"/>
        </w:rPr>
        <w:t>二、互惠互利，与客户共同寻找双赢之道！</w:t>
      </w:r>
    </w:p>
    <w:p w14:paraId="57AF9ED4" w14:textId="21D1252B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b/>
          <w:bCs/>
          <w:sz w:val="24"/>
        </w:rPr>
        <w:t>协商技巧：</w:t>
      </w:r>
      <w:r w:rsidRPr="0004524F">
        <w:rPr>
          <w:rFonts w:asciiTheme="minorEastAsia" w:hAnsiTheme="minorEastAsia" w:cstheme="minorEastAsia" w:hint="eastAsia"/>
          <w:sz w:val="24"/>
        </w:rPr>
        <w:t>灵活调整方案满足双方需求</w:t>
      </w:r>
    </w:p>
    <w:p w14:paraId="076D205B" w14:textId="22C8F6D3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sz w:val="24"/>
        </w:rPr>
        <w:t>1</w:t>
      </w:r>
      <w:r>
        <w:rPr>
          <w:rFonts w:asciiTheme="minorEastAsia" w:hAnsiTheme="minorEastAsia" w:cstheme="minorEastAsia" w:hint="eastAsia"/>
          <w:sz w:val="24"/>
        </w:rPr>
        <w:t xml:space="preserve">. </w:t>
      </w:r>
      <w:r w:rsidRPr="0004524F">
        <w:rPr>
          <w:rFonts w:asciiTheme="minorEastAsia" w:hAnsiTheme="minorEastAsia" w:cstheme="minorEastAsia" w:hint="eastAsia"/>
          <w:sz w:val="24"/>
        </w:rPr>
        <w:t>需求交换：询问客户可接受的妥协条件</w:t>
      </w:r>
    </w:p>
    <w:p w14:paraId="007F07C6" w14:textId="47AA3D8C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sz w:val="24"/>
        </w:rPr>
        <w:t>2</w:t>
      </w:r>
      <w:r>
        <w:rPr>
          <w:rFonts w:asciiTheme="minorEastAsia" w:hAnsiTheme="minorEastAsia" w:cstheme="minorEastAsia" w:hint="eastAsia"/>
          <w:sz w:val="24"/>
        </w:rPr>
        <w:t xml:space="preserve">. </w:t>
      </w:r>
      <w:r w:rsidRPr="0004524F">
        <w:rPr>
          <w:rFonts w:asciiTheme="minorEastAsia" w:hAnsiTheme="minorEastAsia" w:cstheme="minorEastAsia" w:hint="eastAsia"/>
          <w:sz w:val="24"/>
        </w:rPr>
        <w:t>共赢框架：设计长期合作利益分配</w:t>
      </w:r>
    </w:p>
    <w:p w14:paraId="2459D9B3" w14:textId="706C06EA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sz w:val="24"/>
        </w:rPr>
        <w:t>3</w:t>
      </w:r>
      <w:r>
        <w:rPr>
          <w:rFonts w:asciiTheme="minorEastAsia" w:hAnsiTheme="minorEastAsia" w:cstheme="minorEastAsia" w:hint="eastAsia"/>
          <w:sz w:val="24"/>
        </w:rPr>
        <w:t xml:space="preserve">. </w:t>
      </w:r>
      <w:r w:rsidRPr="0004524F">
        <w:rPr>
          <w:rFonts w:asciiTheme="minorEastAsia" w:hAnsiTheme="minorEastAsia" w:cstheme="minorEastAsia" w:hint="eastAsia"/>
          <w:sz w:val="24"/>
        </w:rPr>
        <w:t>关系修复：道歉并补偿不满意的客户</w:t>
      </w:r>
    </w:p>
    <w:p w14:paraId="2601664C" w14:textId="77777777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b/>
          <w:bCs/>
          <w:color w:val="C45911"/>
          <w:sz w:val="24"/>
        </w:rPr>
      </w:pPr>
      <w:r w:rsidRPr="0004524F">
        <w:rPr>
          <w:rFonts w:asciiTheme="minorEastAsia" w:hAnsiTheme="minorEastAsia" w:cstheme="minorEastAsia" w:hint="eastAsia"/>
          <w:b/>
          <w:bCs/>
          <w:color w:val="C45911"/>
          <w:sz w:val="24"/>
        </w:rPr>
        <w:t>三、促发认同，让客户从内心接受你的建议！</w:t>
      </w:r>
    </w:p>
    <w:p w14:paraId="1EBE2E6B" w14:textId="285F7CAC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b/>
          <w:bCs/>
          <w:sz w:val="24"/>
        </w:rPr>
        <w:t>心理引导：</w:t>
      </w:r>
      <w:r w:rsidRPr="0004524F">
        <w:rPr>
          <w:rFonts w:asciiTheme="minorEastAsia" w:hAnsiTheme="minorEastAsia" w:cstheme="minorEastAsia" w:hint="eastAsia"/>
          <w:sz w:val="24"/>
        </w:rPr>
        <w:t>使用提问和聆听促进共识</w:t>
      </w:r>
    </w:p>
    <w:p w14:paraId="01076E91" w14:textId="1CF0F0B6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sz w:val="24"/>
        </w:rPr>
        <w:t>1</w:t>
      </w:r>
      <w:r>
        <w:rPr>
          <w:rFonts w:asciiTheme="minorEastAsia" w:hAnsiTheme="minorEastAsia" w:cstheme="minorEastAsia" w:hint="eastAsia"/>
          <w:sz w:val="24"/>
        </w:rPr>
        <w:t xml:space="preserve">. </w:t>
      </w:r>
      <w:r w:rsidRPr="0004524F">
        <w:rPr>
          <w:rFonts w:asciiTheme="minorEastAsia" w:hAnsiTheme="minorEastAsia" w:cstheme="minorEastAsia" w:hint="eastAsia"/>
          <w:sz w:val="24"/>
        </w:rPr>
        <w:t>反射性倾听：重复客户话语以示理解</w:t>
      </w:r>
    </w:p>
    <w:p w14:paraId="1529688A" w14:textId="1166049E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sz w:val="24"/>
        </w:rPr>
        <w:t>2</w:t>
      </w:r>
      <w:r>
        <w:rPr>
          <w:rFonts w:asciiTheme="minorEastAsia" w:hAnsiTheme="minorEastAsia" w:cstheme="minorEastAsia" w:hint="eastAsia"/>
          <w:sz w:val="24"/>
        </w:rPr>
        <w:t xml:space="preserve">. </w:t>
      </w:r>
      <w:r w:rsidRPr="0004524F">
        <w:rPr>
          <w:rFonts w:asciiTheme="minorEastAsia" w:hAnsiTheme="minorEastAsia" w:cstheme="minorEastAsia" w:hint="eastAsia"/>
          <w:sz w:val="24"/>
        </w:rPr>
        <w:t>引导性假设：假设问题已解决，讨论后续步骤</w:t>
      </w:r>
    </w:p>
    <w:p w14:paraId="709C2646" w14:textId="56FF8106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sz w:val="24"/>
        </w:rPr>
        <w:t>3</w:t>
      </w:r>
      <w:r>
        <w:rPr>
          <w:rFonts w:asciiTheme="minorEastAsia" w:hAnsiTheme="minorEastAsia" w:cstheme="minorEastAsia" w:hint="eastAsia"/>
          <w:sz w:val="24"/>
        </w:rPr>
        <w:t xml:space="preserve">. </w:t>
      </w:r>
      <w:r w:rsidRPr="0004524F">
        <w:rPr>
          <w:rFonts w:asciiTheme="minorEastAsia" w:hAnsiTheme="minorEastAsia" w:cstheme="minorEastAsia" w:hint="eastAsia"/>
          <w:sz w:val="24"/>
        </w:rPr>
        <w:t>情感锚定：回顾合作中的美好时刻</w:t>
      </w:r>
    </w:p>
    <w:p w14:paraId="3175389A" w14:textId="65824CE6" w:rsidR="0004524F" w:rsidRPr="0004524F" w:rsidRDefault="0004524F" w:rsidP="0004524F">
      <w:pPr>
        <w:spacing w:line="360" w:lineRule="auto"/>
        <w:rPr>
          <w:rFonts w:asciiTheme="minorEastAsia" w:hAnsiTheme="minorEastAsia" w:cstheme="minorEastAsia"/>
          <w:sz w:val="24"/>
        </w:rPr>
      </w:pPr>
    </w:p>
    <w:p w14:paraId="79093872" w14:textId="77777777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b/>
          <w:bCs/>
          <w:color w:val="1F4E79"/>
          <w:sz w:val="24"/>
        </w:rPr>
      </w:pPr>
      <w:r w:rsidRPr="0004524F">
        <w:rPr>
          <w:rFonts w:asciiTheme="minorEastAsia" w:hAnsiTheme="minorEastAsia" w:cstheme="minorEastAsia" w:hint="eastAsia"/>
          <w:b/>
          <w:bCs/>
          <w:color w:val="1F4E79"/>
          <w:sz w:val="24"/>
        </w:rPr>
        <w:t>第六讲：销售影响力的三大关键时刻</w:t>
      </w:r>
    </w:p>
    <w:p w14:paraId="71C758B5" w14:textId="77777777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b/>
          <w:bCs/>
          <w:color w:val="C45911"/>
          <w:sz w:val="24"/>
        </w:rPr>
      </w:pPr>
      <w:r w:rsidRPr="0004524F">
        <w:rPr>
          <w:rFonts w:asciiTheme="minorEastAsia" w:hAnsiTheme="minorEastAsia" w:cstheme="minorEastAsia" w:hint="eastAsia"/>
          <w:b/>
          <w:bCs/>
          <w:color w:val="C45911"/>
          <w:sz w:val="24"/>
        </w:rPr>
        <w:t>一、首次拜访大客户，如何留下深刻印象？</w:t>
      </w:r>
    </w:p>
    <w:p w14:paraId="07A31C28" w14:textId="34110E4F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b/>
          <w:bCs/>
          <w:sz w:val="24"/>
        </w:rPr>
        <w:t>准备阶段：</w:t>
      </w:r>
      <w:r w:rsidRPr="0004524F">
        <w:rPr>
          <w:rFonts w:asciiTheme="minorEastAsia" w:hAnsiTheme="minorEastAsia" w:cstheme="minorEastAsia" w:hint="eastAsia"/>
          <w:sz w:val="24"/>
        </w:rPr>
        <w:t>研究客户背景和行业</w:t>
      </w:r>
    </w:p>
    <w:p w14:paraId="177BDC83" w14:textId="2BBB7F97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sz w:val="24"/>
        </w:rPr>
        <w:t>1</w:t>
      </w:r>
      <w:r>
        <w:rPr>
          <w:rFonts w:asciiTheme="minorEastAsia" w:hAnsiTheme="minorEastAsia" w:cstheme="minorEastAsia" w:hint="eastAsia"/>
          <w:sz w:val="24"/>
        </w:rPr>
        <w:t xml:space="preserve">. </w:t>
      </w:r>
      <w:r w:rsidRPr="0004524F">
        <w:rPr>
          <w:rFonts w:asciiTheme="minorEastAsia" w:hAnsiTheme="minorEastAsia" w:cstheme="minorEastAsia" w:hint="eastAsia"/>
          <w:sz w:val="24"/>
        </w:rPr>
        <w:t>资料整理：汇总客户公开信息和新闻</w:t>
      </w:r>
    </w:p>
    <w:p w14:paraId="05C746FD" w14:textId="3D155EE0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sz w:val="24"/>
        </w:rPr>
        <w:t>2</w:t>
      </w:r>
      <w:r>
        <w:rPr>
          <w:rFonts w:asciiTheme="minorEastAsia" w:hAnsiTheme="minorEastAsia" w:cstheme="minorEastAsia" w:hint="eastAsia"/>
          <w:sz w:val="24"/>
        </w:rPr>
        <w:t xml:space="preserve">. </w:t>
      </w:r>
      <w:r w:rsidRPr="0004524F">
        <w:rPr>
          <w:rFonts w:asciiTheme="minorEastAsia" w:hAnsiTheme="minorEastAsia" w:cstheme="minorEastAsia" w:hint="eastAsia"/>
          <w:sz w:val="24"/>
        </w:rPr>
        <w:t>目标设定：明确此次拜访的核心目的</w:t>
      </w:r>
    </w:p>
    <w:p w14:paraId="48FB10A1" w14:textId="3A5A5B2D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sz w:val="24"/>
        </w:rPr>
        <w:t>3</w:t>
      </w:r>
      <w:r>
        <w:rPr>
          <w:rFonts w:asciiTheme="minorEastAsia" w:hAnsiTheme="minorEastAsia" w:cstheme="minorEastAsia" w:hint="eastAsia"/>
          <w:sz w:val="24"/>
        </w:rPr>
        <w:t xml:space="preserve">. </w:t>
      </w:r>
      <w:r w:rsidRPr="0004524F">
        <w:rPr>
          <w:rFonts w:asciiTheme="minorEastAsia" w:hAnsiTheme="minorEastAsia" w:cstheme="minorEastAsia" w:hint="eastAsia"/>
          <w:sz w:val="24"/>
        </w:rPr>
        <w:t>物料准备：携带样品、案例册和名片</w:t>
      </w:r>
    </w:p>
    <w:p w14:paraId="62B9DD95" w14:textId="77777777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b/>
          <w:bCs/>
          <w:color w:val="C45911"/>
          <w:sz w:val="24"/>
        </w:rPr>
      </w:pPr>
      <w:r w:rsidRPr="0004524F">
        <w:rPr>
          <w:rFonts w:asciiTheme="minorEastAsia" w:hAnsiTheme="minorEastAsia" w:cstheme="minorEastAsia" w:hint="eastAsia"/>
          <w:b/>
          <w:bCs/>
          <w:color w:val="C45911"/>
          <w:sz w:val="24"/>
        </w:rPr>
        <w:t>二、首次业务推介，如何打动客户心弦？</w:t>
      </w:r>
    </w:p>
    <w:p w14:paraId="0F7688F4" w14:textId="428D0497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b/>
          <w:bCs/>
          <w:sz w:val="24"/>
        </w:rPr>
        <w:t>演讲设计：</w:t>
      </w:r>
      <w:r w:rsidRPr="0004524F">
        <w:rPr>
          <w:rFonts w:asciiTheme="minorEastAsia" w:hAnsiTheme="minorEastAsia" w:cstheme="minorEastAsia" w:hint="eastAsia"/>
          <w:sz w:val="24"/>
        </w:rPr>
        <w:t>结构清晰且富有感染力</w:t>
      </w:r>
    </w:p>
    <w:p w14:paraId="5170BABA" w14:textId="411CD990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sz w:val="24"/>
        </w:rPr>
        <w:t>1</w:t>
      </w:r>
      <w:r>
        <w:rPr>
          <w:rFonts w:asciiTheme="minorEastAsia" w:hAnsiTheme="minorEastAsia" w:cstheme="minorEastAsia" w:hint="eastAsia"/>
          <w:sz w:val="24"/>
        </w:rPr>
        <w:t xml:space="preserve">. </w:t>
      </w:r>
      <w:r w:rsidRPr="0004524F">
        <w:rPr>
          <w:rFonts w:asciiTheme="minorEastAsia" w:hAnsiTheme="minorEastAsia" w:cstheme="minorEastAsia" w:hint="eastAsia"/>
          <w:sz w:val="24"/>
        </w:rPr>
        <w:t>开场钩子：用一个问题或故事吸引注意力</w:t>
      </w:r>
    </w:p>
    <w:p w14:paraId="6CB85359" w14:textId="663CBB68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sz w:val="24"/>
        </w:rPr>
        <w:t>2</w:t>
      </w:r>
      <w:r>
        <w:rPr>
          <w:rFonts w:asciiTheme="minorEastAsia" w:hAnsiTheme="minorEastAsia" w:cstheme="minorEastAsia" w:hint="eastAsia"/>
          <w:sz w:val="24"/>
        </w:rPr>
        <w:t xml:space="preserve">. </w:t>
      </w:r>
      <w:r w:rsidRPr="0004524F">
        <w:rPr>
          <w:rFonts w:asciiTheme="minorEastAsia" w:hAnsiTheme="minorEastAsia" w:cstheme="minorEastAsia" w:hint="eastAsia"/>
          <w:sz w:val="24"/>
        </w:rPr>
        <w:t>价值陈述：清晰说明产品带来的益处</w:t>
      </w:r>
    </w:p>
    <w:p w14:paraId="76627F1B" w14:textId="48C8C763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 xml:space="preserve">3. </w:t>
      </w:r>
      <w:r w:rsidRPr="0004524F">
        <w:rPr>
          <w:rFonts w:asciiTheme="minorEastAsia" w:hAnsiTheme="minorEastAsia" w:cstheme="minorEastAsia" w:hint="eastAsia"/>
          <w:sz w:val="24"/>
        </w:rPr>
        <w:t>互动环节：邀请客户提问或参与演示</w:t>
      </w:r>
    </w:p>
    <w:p w14:paraId="3BB31FBA" w14:textId="77777777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b/>
          <w:bCs/>
          <w:color w:val="C45911"/>
          <w:sz w:val="24"/>
        </w:rPr>
      </w:pPr>
      <w:r w:rsidRPr="0004524F">
        <w:rPr>
          <w:rFonts w:asciiTheme="minorEastAsia" w:hAnsiTheme="minorEastAsia" w:cstheme="minorEastAsia" w:hint="eastAsia"/>
          <w:b/>
          <w:bCs/>
          <w:color w:val="C45911"/>
          <w:sz w:val="24"/>
        </w:rPr>
        <w:t>三、首次成交大客户，如何确保一锤定音？</w:t>
      </w:r>
    </w:p>
    <w:p w14:paraId="61D4F238" w14:textId="6CA761A5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sz w:val="24"/>
        </w:rPr>
        <w:t>闭环动作：促成决定并落实后续</w:t>
      </w:r>
    </w:p>
    <w:p w14:paraId="415D2B68" w14:textId="506E2BE1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sz w:val="24"/>
        </w:rPr>
        <w:t>1</w:t>
      </w:r>
      <w:r>
        <w:rPr>
          <w:rFonts w:asciiTheme="minorEastAsia" w:hAnsiTheme="minorEastAsia" w:cstheme="minorEastAsia" w:hint="eastAsia"/>
          <w:sz w:val="24"/>
        </w:rPr>
        <w:t xml:space="preserve">. </w:t>
      </w:r>
      <w:r w:rsidRPr="0004524F">
        <w:rPr>
          <w:rFonts w:asciiTheme="minorEastAsia" w:hAnsiTheme="minorEastAsia" w:cstheme="minorEastAsia" w:hint="eastAsia"/>
          <w:sz w:val="24"/>
        </w:rPr>
        <w:t>试探性成交：使用“如果我们……您是否……”句式</w:t>
      </w:r>
    </w:p>
    <w:p w14:paraId="2E56FF30" w14:textId="748ABE2D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sz w:val="24"/>
        </w:rPr>
        <w:t>2</w:t>
      </w:r>
      <w:r>
        <w:rPr>
          <w:rFonts w:asciiTheme="minorEastAsia" w:hAnsiTheme="minorEastAsia" w:cstheme="minorEastAsia" w:hint="eastAsia"/>
          <w:sz w:val="24"/>
        </w:rPr>
        <w:t xml:space="preserve">. </w:t>
      </w:r>
      <w:r w:rsidRPr="0004524F">
        <w:rPr>
          <w:rFonts w:asciiTheme="minorEastAsia" w:hAnsiTheme="minorEastAsia" w:cstheme="minorEastAsia" w:hint="eastAsia"/>
          <w:sz w:val="24"/>
        </w:rPr>
        <w:t>合同确认：逐条解释条款消除疑虑</w:t>
      </w:r>
    </w:p>
    <w:p w14:paraId="5A889613" w14:textId="12101774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sz w:val="24"/>
        </w:rPr>
        <w:t>3</w:t>
      </w:r>
      <w:r>
        <w:rPr>
          <w:rFonts w:asciiTheme="minorEastAsia" w:hAnsiTheme="minorEastAsia" w:cstheme="minorEastAsia" w:hint="eastAsia"/>
          <w:sz w:val="24"/>
        </w:rPr>
        <w:t xml:space="preserve">. </w:t>
      </w:r>
      <w:r w:rsidRPr="0004524F">
        <w:rPr>
          <w:rFonts w:asciiTheme="minorEastAsia" w:hAnsiTheme="minorEastAsia" w:cstheme="minorEastAsia" w:hint="eastAsia"/>
          <w:sz w:val="24"/>
        </w:rPr>
        <w:t>庆祝仪式：握手或拍照留念强化成就感</w:t>
      </w:r>
    </w:p>
    <w:p w14:paraId="44F2353D" w14:textId="77777777" w:rsidR="0004524F" w:rsidRPr="0004524F" w:rsidRDefault="0004524F" w:rsidP="0004524F">
      <w:pPr>
        <w:spacing w:line="360" w:lineRule="auto"/>
        <w:rPr>
          <w:rFonts w:asciiTheme="minorEastAsia" w:hAnsiTheme="minorEastAsia" w:cstheme="minorEastAsia"/>
          <w:sz w:val="24"/>
        </w:rPr>
      </w:pPr>
    </w:p>
    <w:p w14:paraId="1AF132F0" w14:textId="77777777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b/>
          <w:bCs/>
          <w:sz w:val="24"/>
        </w:rPr>
      </w:pPr>
      <w:r w:rsidRPr="0004524F">
        <w:rPr>
          <w:rFonts w:asciiTheme="minorEastAsia" w:hAnsiTheme="minorEastAsia" w:cstheme="minorEastAsia" w:hint="eastAsia"/>
          <w:b/>
          <w:bCs/>
          <w:sz w:val="24"/>
        </w:rPr>
        <w:t>【知行合一：销售影响力的实战演练】</w:t>
      </w:r>
    </w:p>
    <w:p w14:paraId="323BE97F" w14:textId="57263B70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b/>
          <w:bCs/>
          <w:sz w:val="24"/>
        </w:rPr>
        <w:t>目标：</w:t>
      </w:r>
      <w:r w:rsidRPr="0004524F">
        <w:rPr>
          <w:rFonts w:asciiTheme="minorEastAsia" w:hAnsiTheme="minorEastAsia" w:cstheme="minorEastAsia" w:hint="eastAsia"/>
          <w:sz w:val="24"/>
        </w:rPr>
        <w:t>将理论知识转化为实际操作技能</w:t>
      </w:r>
    </w:p>
    <w:p w14:paraId="3F796B7A" w14:textId="70C31CEA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b/>
          <w:bCs/>
          <w:sz w:val="24"/>
        </w:rPr>
        <w:t>流程：</w:t>
      </w:r>
      <w:r w:rsidRPr="0004524F">
        <w:rPr>
          <w:rFonts w:asciiTheme="minorEastAsia" w:hAnsiTheme="minorEastAsia" w:cstheme="minorEastAsia" w:hint="eastAsia"/>
          <w:sz w:val="24"/>
        </w:rPr>
        <w:t>分组练习，导师点评</w:t>
      </w:r>
    </w:p>
    <w:p w14:paraId="301D05F5" w14:textId="26683C94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sz w:val="24"/>
        </w:rPr>
        <w:t>1</w:t>
      </w:r>
      <w:r>
        <w:rPr>
          <w:rFonts w:asciiTheme="minorEastAsia" w:hAnsiTheme="minorEastAsia" w:cstheme="minorEastAsia" w:hint="eastAsia"/>
          <w:sz w:val="24"/>
        </w:rPr>
        <w:t xml:space="preserve">. </w:t>
      </w:r>
      <w:r w:rsidRPr="0004524F">
        <w:rPr>
          <w:rFonts w:asciiTheme="minorEastAsia" w:hAnsiTheme="minorEastAsia" w:cstheme="minorEastAsia" w:hint="eastAsia"/>
          <w:sz w:val="24"/>
        </w:rPr>
        <w:t>角色扮演：模拟客户拒绝场景</w:t>
      </w:r>
    </w:p>
    <w:p w14:paraId="647A4B4A" w14:textId="07E5ABAF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sz w:val="24"/>
        </w:rPr>
        <w:t>2</w:t>
      </w:r>
      <w:r>
        <w:rPr>
          <w:rFonts w:asciiTheme="minorEastAsia" w:hAnsiTheme="minorEastAsia" w:cstheme="minorEastAsia" w:hint="eastAsia"/>
          <w:sz w:val="24"/>
        </w:rPr>
        <w:t xml:space="preserve">. </w:t>
      </w:r>
      <w:r w:rsidRPr="0004524F">
        <w:rPr>
          <w:rFonts w:asciiTheme="minorEastAsia" w:hAnsiTheme="minorEastAsia" w:cstheme="minorEastAsia" w:hint="eastAsia"/>
          <w:sz w:val="24"/>
        </w:rPr>
        <w:t>实时反馈：指出优点和改进点</w:t>
      </w:r>
    </w:p>
    <w:p w14:paraId="42A73411" w14:textId="19DB9EE7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sz w:val="24"/>
        </w:rPr>
        <w:t>3</w:t>
      </w:r>
      <w:r>
        <w:rPr>
          <w:rFonts w:asciiTheme="minorEastAsia" w:hAnsiTheme="minorEastAsia" w:cstheme="minorEastAsia" w:hint="eastAsia"/>
          <w:sz w:val="24"/>
        </w:rPr>
        <w:t xml:space="preserve">. </w:t>
      </w:r>
      <w:r w:rsidRPr="0004524F">
        <w:rPr>
          <w:rFonts w:asciiTheme="minorEastAsia" w:hAnsiTheme="minorEastAsia" w:cstheme="minorEastAsia" w:hint="eastAsia"/>
          <w:sz w:val="24"/>
        </w:rPr>
        <w:t>行动计划：每位学员制定下周应用清单</w:t>
      </w:r>
    </w:p>
    <w:p w14:paraId="23855661" w14:textId="29C72013" w:rsidR="0004524F" w:rsidRPr="0004524F" w:rsidRDefault="0004524F" w:rsidP="0004524F">
      <w:pPr>
        <w:spacing w:line="360" w:lineRule="auto"/>
        <w:rPr>
          <w:rFonts w:asciiTheme="minorEastAsia" w:hAnsiTheme="minorEastAsia" w:cstheme="minorEastAsia"/>
          <w:sz w:val="24"/>
        </w:rPr>
      </w:pPr>
    </w:p>
    <w:p w14:paraId="4D4F97C9" w14:textId="77777777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b/>
          <w:bCs/>
          <w:sz w:val="24"/>
        </w:rPr>
      </w:pPr>
      <w:r w:rsidRPr="0004524F">
        <w:rPr>
          <w:rFonts w:asciiTheme="minorEastAsia" w:hAnsiTheme="minorEastAsia" w:cstheme="minorEastAsia" w:hint="eastAsia"/>
          <w:b/>
          <w:bCs/>
          <w:sz w:val="24"/>
        </w:rPr>
        <w:t>课程独特活动</w:t>
      </w:r>
    </w:p>
    <w:p w14:paraId="017EDDFA" w14:textId="77777777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b/>
          <w:bCs/>
          <w:sz w:val="24"/>
        </w:rPr>
      </w:pPr>
      <w:r w:rsidRPr="0004524F">
        <w:rPr>
          <w:rFonts w:asciiTheme="minorEastAsia" w:hAnsiTheme="minorEastAsia" w:cstheme="minorEastAsia" w:hint="eastAsia"/>
          <w:b/>
          <w:bCs/>
          <w:sz w:val="24"/>
        </w:rPr>
        <w:t>1. 实战案例分析：剖析销售成功案例，汲取成功经验！</w:t>
      </w:r>
    </w:p>
    <w:p w14:paraId="7B167F22" w14:textId="37DADB01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b/>
          <w:bCs/>
          <w:sz w:val="24"/>
        </w:rPr>
        <w:t>案例来源：</w:t>
      </w:r>
      <w:r w:rsidRPr="0004524F">
        <w:rPr>
          <w:rFonts w:asciiTheme="minorEastAsia" w:hAnsiTheme="minorEastAsia" w:cstheme="minorEastAsia" w:hint="eastAsia"/>
          <w:sz w:val="24"/>
        </w:rPr>
        <w:t>选取行业</w:t>
      </w:r>
      <w:proofErr w:type="gramStart"/>
      <w:r w:rsidRPr="0004524F">
        <w:rPr>
          <w:rFonts w:asciiTheme="minorEastAsia" w:hAnsiTheme="minorEastAsia" w:cstheme="minorEastAsia" w:hint="eastAsia"/>
          <w:sz w:val="24"/>
        </w:rPr>
        <w:t>内典型</w:t>
      </w:r>
      <w:proofErr w:type="gramEnd"/>
      <w:r w:rsidRPr="0004524F">
        <w:rPr>
          <w:rFonts w:asciiTheme="minorEastAsia" w:hAnsiTheme="minorEastAsia" w:cstheme="minorEastAsia" w:hint="eastAsia"/>
          <w:sz w:val="24"/>
        </w:rPr>
        <w:t>成功与失败案例</w:t>
      </w:r>
    </w:p>
    <w:p w14:paraId="291827DA" w14:textId="134BEFB2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sz w:val="24"/>
        </w:rPr>
        <w:t>1</w:t>
      </w:r>
      <w:r>
        <w:rPr>
          <w:rFonts w:asciiTheme="minorEastAsia" w:hAnsiTheme="minorEastAsia" w:cstheme="minorEastAsia" w:hint="eastAsia"/>
          <w:sz w:val="24"/>
        </w:rPr>
        <w:t>）</w:t>
      </w:r>
      <w:r w:rsidRPr="0004524F">
        <w:rPr>
          <w:rFonts w:asciiTheme="minorEastAsia" w:hAnsiTheme="minorEastAsia" w:cstheme="minorEastAsia" w:hint="eastAsia"/>
          <w:sz w:val="24"/>
        </w:rPr>
        <w:t>小组讨论：分析案例中的关键决策点</w:t>
      </w:r>
    </w:p>
    <w:p w14:paraId="1EBD95D0" w14:textId="57FF5A42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sz w:val="24"/>
        </w:rPr>
        <w:t>2</w:t>
      </w:r>
      <w:r>
        <w:rPr>
          <w:rFonts w:asciiTheme="minorEastAsia" w:hAnsiTheme="minorEastAsia" w:cstheme="minorEastAsia" w:hint="eastAsia"/>
          <w:sz w:val="24"/>
        </w:rPr>
        <w:t>）</w:t>
      </w:r>
      <w:r w:rsidRPr="0004524F">
        <w:rPr>
          <w:rFonts w:asciiTheme="minorEastAsia" w:hAnsiTheme="minorEastAsia" w:cstheme="minorEastAsia" w:hint="eastAsia"/>
          <w:sz w:val="24"/>
        </w:rPr>
        <w:t>教训总结：提炼可复制的成功要素</w:t>
      </w:r>
    </w:p>
    <w:p w14:paraId="6A290834" w14:textId="77777777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b/>
          <w:bCs/>
          <w:sz w:val="24"/>
        </w:rPr>
      </w:pPr>
      <w:r w:rsidRPr="0004524F">
        <w:rPr>
          <w:rFonts w:asciiTheme="minorEastAsia" w:hAnsiTheme="minorEastAsia" w:cstheme="minorEastAsia" w:hint="eastAsia"/>
          <w:b/>
          <w:bCs/>
          <w:sz w:val="24"/>
        </w:rPr>
        <w:t>2. 情景模拟演练：模拟销售场景，提升实战能力！</w:t>
      </w:r>
    </w:p>
    <w:p w14:paraId="432CA335" w14:textId="1E3BD081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b/>
          <w:bCs/>
          <w:sz w:val="24"/>
        </w:rPr>
        <w:t>场景设置：</w:t>
      </w:r>
      <w:r w:rsidRPr="0004524F">
        <w:rPr>
          <w:rFonts w:asciiTheme="minorEastAsia" w:hAnsiTheme="minorEastAsia" w:cstheme="minorEastAsia" w:hint="eastAsia"/>
          <w:sz w:val="24"/>
        </w:rPr>
        <w:t>包括电话销售、面对面洽谈等</w:t>
      </w:r>
    </w:p>
    <w:p w14:paraId="227E0CCF" w14:textId="15EDD0C8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sz w:val="24"/>
        </w:rPr>
        <w:t>1</w:t>
      </w:r>
      <w:r>
        <w:rPr>
          <w:rFonts w:asciiTheme="minorEastAsia" w:hAnsiTheme="minorEastAsia" w:cstheme="minorEastAsia" w:hint="eastAsia"/>
          <w:sz w:val="24"/>
        </w:rPr>
        <w:t>）</w:t>
      </w:r>
      <w:r w:rsidRPr="0004524F">
        <w:rPr>
          <w:rFonts w:asciiTheme="minorEastAsia" w:hAnsiTheme="minorEastAsia" w:cstheme="minorEastAsia" w:hint="eastAsia"/>
          <w:sz w:val="24"/>
        </w:rPr>
        <w:t>计时挑战：在规定时间内完成推销</w:t>
      </w:r>
    </w:p>
    <w:p w14:paraId="58BE31E5" w14:textId="4A48ABAD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sz w:val="24"/>
        </w:rPr>
        <w:t>2</w:t>
      </w:r>
      <w:r>
        <w:rPr>
          <w:rFonts w:asciiTheme="minorEastAsia" w:hAnsiTheme="minorEastAsia" w:cstheme="minorEastAsia" w:hint="eastAsia"/>
          <w:sz w:val="24"/>
        </w:rPr>
        <w:t>）</w:t>
      </w:r>
      <w:r w:rsidRPr="0004524F">
        <w:rPr>
          <w:rFonts w:asciiTheme="minorEastAsia" w:hAnsiTheme="minorEastAsia" w:cstheme="minorEastAsia" w:hint="eastAsia"/>
          <w:sz w:val="24"/>
        </w:rPr>
        <w:t>难度升级：逐步增加客户异议复杂度</w:t>
      </w:r>
    </w:p>
    <w:p w14:paraId="138D1016" w14:textId="4A33087C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sz w:val="24"/>
        </w:rPr>
        <w:t>3</w:t>
      </w:r>
      <w:r>
        <w:rPr>
          <w:rFonts w:asciiTheme="minorEastAsia" w:hAnsiTheme="minorEastAsia" w:cstheme="minorEastAsia" w:hint="eastAsia"/>
          <w:sz w:val="24"/>
        </w:rPr>
        <w:t>）</w:t>
      </w:r>
      <w:r w:rsidRPr="0004524F">
        <w:rPr>
          <w:rFonts w:asciiTheme="minorEastAsia" w:hAnsiTheme="minorEastAsia" w:cstheme="minorEastAsia" w:hint="eastAsia"/>
          <w:sz w:val="24"/>
        </w:rPr>
        <w:t>团队协作：多人配合攻克大客户难题</w:t>
      </w:r>
    </w:p>
    <w:p w14:paraId="25AED311" w14:textId="77777777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b/>
          <w:bCs/>
          <w:sz w:val="24"/>
        </w:rPr>
      </w:pPr>
      <w:r w:rsidRPr="0004524F">
        <w:rPr>
          <w:rFonts w:asciiTheme="minorEastAsia" w:hAnsiTheme="minorEastAsia" w:cstheme="minorEastAsia" w:hint="eastAsia"/>
          <w:b/>
          <w:bCs/>
          <w:sz w:val="24"/>
        </w:rPr>
        <w:t>3. 影响力测试与反馈：了解自己的影响力水平，制定提升计划！</w:t>
      </w:r>
    </w:p>
    <w:p w14:paraId="3EE3FA0F" w14:textId="0850EBFA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b/>
          <w:bCs/>
          <w:sz w:val="24"/>
        </w:rPr>
        <w:t>测试工具：</w:t>
      </w:r>
      <w:r w:rsidRPr="0004524F">
        <w:rPr>
          <w:rFonts w:asciiTheme="minorEastAsia" w:hAnsiTheme="minorEastAsia" w:cstheme="minorEastAsia" w:hint="eastAsia"/>
          <w:sz w:val="24"/>
        </w:rPr>
        <w:t>使用标准化影响力评估问卷</w:t>
      </w:r>
    </w:p>
    <w:p w14:paraId="4AFCE4D8" w14:textId="08908100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sz w:val="24"/>
        </w:rPr>
        <w:t>1</w:t>
      </w:r>
      <w:r>
        <w:rPr>
          <w:rFonts w:asciiTheme="minorEastAsia" w:hAnsiTheme="minorEastAsia" w:cstheme="minorEastAsia" w:hint="eastAsia"/>
          <w:sz w:val="24"/>
        </w:rPr>
        <w:t>）</w:t>
      </w:r>
      <w:r w:rsidRPr="0004524F">
        <w:rPr>
          <w:rFonts w:asciiTheme="minorEastAsia" w:hAnsiTheme="minorEastAsia" w:cstheme="minorEastAsia" w:hint="eastAsia"/>
          <w:sz w:val="24"/>
        </w:rPr>
        <w:t>自我评分：对照标准衡量自身强弱项</w:t>
      </w:r>
    </w:p>
    <w:p w14:paraId="62E412AD" w14:textId="792459CE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sz w:val="24"/>
        </w:rPr>
        <w:t>2</w:t>
      </w:r>
      <w:r>
        <w:rPr>
          <w:rFonts w:asciiTheme="minorEastAsia" w:hAnsiTheme="minorEastAsia" w:cstheme="minorEastAsia" w:hint="eastAsia"/>
          <w:sz w:val="24"/>
        </w:rPr>
        <w:t>）</w:t>
      </w:r>
      <w:r w:rsidRPr="0004524F">
        <w:rPr>
          <w:rFonts w:asciiTheme="minorEastAsia" w:hAnsiTheme="minorEastAsia" w:cstheme="minorEastAsia" w:hint="eastAsia"/>
          <w:sz w:val="24"/>
        </w:rPr>
        <w:t>同伴互评：提供建设性改进意见</w:t>
      </w:r>
    </w:p>
    <w:p w14:paraId="5A242748" w14:textId="2AB193ED" w:rsidR="0004524F" w:rsidRPr="0004524F" w:rsidRDefault="0004524F" w:rsidP="0004524F">
      <w:pPr>
        <w:spacing w:line="360" w:lineRule="auto"/>
        <w:rPr>
          <w:rFonts w:asciiTheme="minorEastAsia" w:hAnsiTheme="minorEastAsia" w:cstheme="minorEastAsia" w:hint="eastAsia"/>
          <w:sz w:val="24"/>
        </w:rPr>
      </w:pPr>
      <w:r w:rsidRPr="0004524F">
        <w:rPr>
          <w:rFonts w:asciiTheme="minorEastAsia" w:hAnsiTheme="minorEastAsia" w:cstheme="minorEastAsia" w:hint="eastAsia"/>
          <w:sz w:val="24"/>
        </w:rPr>
        <w:t>3</w:t>
      </w:r>
      <w:r>
        <w:rPr>
          <w:rFonts w:asciiTheme="minorEastAsia" w:hAnsiTheme="minorEastAsia" w:cstheme="minorEastAsia" w:hint="eastAsia"/>
          <w:sz w:val="24"/>
        </w:rPr>
        <w:t>）</w:t>
      </w:r>
      <w:r w:rsidRPr="0004524F">
        <w:rPr>
          <w:rFonts w:asciiTheme="minorEastAsia" w:hAnsiTheme="minorEastAsia" w:cstheme="minorEastAsia" w:hint="eastAsia"/>
          <w:sz w:val="24"/>
        </w:rPr>
        <w:t>导师总结：给出个性化发展建议</w:t>
      </w:r>
    </w:p>
    <w:sectPr w:rsidR="0004524F" w:rsidRPr="0004524F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3C9C2" w14:textId="77777777" w:rsidR="00100E78" w:rsidRDefault="00100E78" w:rsidP="00100E78">
      <w:r>
        <w:separator/>
      </w:r>
    </w:p>
  </w:endnote>
  <w:endnote w:type="continuationSeparator" w:id="0">
    <w:p w14:paraId="54C5DC19" w14:textId="77777777" w:rsidR="00100E78" w:rsidRDefault="00100E78" w:rsidP="00100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434B9" w14:textId="77777777" w:rsidR="00100E78" w:rsidRDefault="00100E78" w:rsidP="00100E78">
      <w:r>
        <w:separator/>
      </w:r>
    </w:p>
  </w:footnote>
  <w:footnote w:type="continuationSeparator" w:id="0">
    <w:p w14:paraId="20CD5454" w14:textId="77777777" w:rsidR="00100E78" w:rsidRDefault="00100E78" w:rsidP="00100E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SystemFonts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Q1MTgzZDNkMmRlMjAyY2VhZDc2NmVkOGFkZmUyOWMifQ=="/>
  </w:docVars>
  <w:rsids>
    <w:rsidRoot w:val="00710FBC"/>
    <w:rsid w:val="00004864"/>
    <w:rsid w:val="00004924"/>
    <w:rsid w:val="00016909"/>
    <w:rsid w:val="00034F8B"/>
    <w:rsid w:val="0004524F"/>
    <w:rsid w:val="00065FB4"/>
    <w:rsid w:val="00072230"/>
    <w:rsid w:val="00080083"/>
    <w:rsid w:val="0009691D"/>
    <w:rsid w:val="00096A85"/>
    <w:rsid w:val="000B4FE8"/>
    <w:rsid w:val="00100E78"/>
    <w:rsid w:val="00101E05"/>
    <w:rsid w:val="00124E46"/>
    <w:rsid w:val="001B74B3"/>
    <w:rsid w:val="001E6F05"/>
    <w:rsid w:val="001E7732"/>
    <w:rsid w:val="0020681D"/>
    <w:rsid w:val="00260E7B"/>
    <w:rsid w:val="00280C21"/>
    <w:rsid w:val="00285D04"/>
    <w:rsid w:val="002E7C21"/>
    <w:rsid w:val="002F21BA"/>
    <w:rsid w:val="00300252"/>
    <w:rsid w:val="00342C12"/>
    <w:rsid w:val="00396FB3"/>
    <w:rsid w:val="003A6A8C"/>
    <w:rsid w:val="003F66A3"/>
    <w:rsid w:val="00401F74"/>
    <w:rsid w:val="0041440D"/>
    <w:rsid w:val="00433067"/>
    <w:rsid w:val="004463FC"/>
    <w:rsid w:val="004A24C6"/>
    <w:rsid w:val="004B4430"/>
    <w:rsid w:val="004D15DA"/>
    <w:rsid w:val="004D4C0E"/>
    <w:rsid w:val="00513A33"/>
    <w:rsid w:val="00516689"/>
    <w:rsid w:val="00523485"/>
    <w:rsid w:val="00524961"/>
    <w:rsid w:val="005350EE"/>
    <w:rsid w:val="005432B1"/>
    <w:rsid w:val="00567672"/>
    <w:rsid w:val="005B1A04"/>
    <w:rsid w:val="005D32D7"/>
    <w:rsid w:val="005F192C"/>
    <w:rsid w:val="00603441"/>
    <w:rsid w:val="006055C5"/>
    <w:rsid w:val="006257A2"/>
    <w:rsid w:val="0064748C"/>
    <w:rsid w:val="00652694"/>
    <w:rsid w:val="00685DE8"/>
    <w:rsid w:val="006C16F6"/>
    <w:rsid w:val="006C55C4"/>
    <w:rsid w:val="006D7474"/>
    <w:rsid w:val="00710FBC"/>
    <w:rsid w:val="007328CC"/>
    <w:rsid w:val="00747F88"/>
    <w:rsid w:val="007777B0"/>
    <w:rsid w:val="0079491D"/>
    <w:rsid w:val="00797BB7"/>
    <w:rsid w:val="007A3C11"/>
    <w:rsid w:val="007A7F5B"/>
    <w:rsid w:val="007C3629"/>
    <w:rsid w:val="007D1C71"/>
    <w:rsid w:val="007E65FB"/>
    <w:rsid w:val="0080792E"/>
    <w:rsid w:val="00834E7D"/>
    <w:rsid w:val="008378BC"/>
    <w:rsid w:val="00844767"/>
    <w:rsid w:val="00862D1D"/>
    <w:rsid w:val="008A09F7"/>
    <w:rsid w:val="008A4824"/>
    <w:rsid w:val="008C520E"/>
    <w:rsid w:val="00930CC3"/>
    <w:rsid w:val="0093474C"/>
    <w:rsid w:val="00943EDB"/>
    <w:rsid w:val="009670E9"/>
    <w:rsid w:val="009724E2"/>
    <w:rsid w:val="00A07438"/>
    <w:rsid w:val="00A32E8E"/>
    <w:rsid w:val="00A424B0"/>
    <w:rsid w:val="00A42D2E"/>
    <w:rsid w:val="00A96E25"/>
    <w:rsid w:val="00AB6062"/>
    <w:rsid w:val="00AB6FE0"/>
    <w:rsid w:val="00B26AA2"/>
    <w:rsid w:val="00B31343"/>
    <w:rsid w:val="00B83E8F"/>
    <w:rsid w:val="00B908AB"/>
    <w:rsid w:val="00BB2F74"/>
    <w:rsid w:val="00BF5799"/>
    <w:rsid w:val="00C349CB"/>
    <w:rsid w:val="00C47D3B"/>
    <w:rsid w:val="00C53577"/>
    <w:rsid w:val="00C653CB"/>
    <w:rsid w:val="00C71644"/>
    <w:rsid w:val="00C86504"/>
    <w:rsid w:val="00CA35C7"/>
    <w:rsid w:val="00CB2BEE"/>
    <w:rsid w:val="00CD2E2A"/>
    <w:rsid w:val="00CE4634"/>
    <w:rsid w:val="00CF5EAD"/>
    <w:rsid w:val="00D20AC0"/>
    <w:rsid w:val="00DA5769"/>
    <w:rsid w:val="00DB013B"/>
    <w:rsid w:val="00DD06C6"/>
    <w:rsid w:val="00DE42A9"/>
    <w:rsid w:val="00E07128"/>
    <w:rsid w:val="00E12DA2"/>
    <w:rsid w:val="00E24FC7"/>
    <w:rsid w:val="00E34A2E"/>
    <w:rsid w:val="00E54F1C"/>
    <w:rsid w:val="00EA0C2C"/>
    <w:rsid w:val="00EA19B2"/>
    <w:rsid w:val="00EC7DEA"/>
    <w:rsid w:val="00ED7628"/>
    <w:rsid w:val="00EE0BCE"/>
    <w:rsid w:val="00F05947"/>
    <w:rsid w:val="00F17663"/>
    <w:rsid w:val="00F40D1F"/>
    <w:rsid w:val="00F41CF3"/>
    <w:rsid w:val="00F726F5"/>
    <w:rsid w:val="00FB665D"/>
    <w:rsid w:val="00FC3206"/>
    <w:rsid w:val="00FC4C74"/>
    <w:rsid w:val="02F94AB6"/>
    <w:rsid w:val="0328539C"/>
    <w:rsid w:val="03FF761E"/>
    <w:rsid w:val="049375C7"/>
    <w:rsid w:val="04EF505D"/>
    <w:rsid w:val="072F4F4B"/>
    <w:rsid w:val="07351995"/>
    <w:rsid w:val="0777244E"/>
    <w:rsid w:val="0C6711F5"/>
    <w:rsid w:val="0C686809"/>
    <w:rsid w:val="104F60E4"/>
    <w:rsid w:val="117D2D56"/>
    <w:rsid w:val="11E8281D"/>
    <w:rsid w:val="125C1847"/>
    <w:rsid w:val="18B05868"/>
    <w:rsid w:val="18B9772D"/>
    <w:rsid w:val="1B0B4F2F"/>
    <w:rsid w:val="1CD84007"/>
    <w:rsid w:val="1D0E6F59"/>
    <w:rsid w:val="1D5F5A06"/>
    <w:rsid w:val="1D7F6E41"/>
    <w:rsid w:val="1DF779ED"/>
    <w:rsid w:val="20474857"/>
    <w:rsid w:val="21D52645"/>
    <w:rsid w:val="261568D6"/>
    <w:rsid w:val="267C6122"/>
    <w:rsid w:val="269F52DD"/>
    <w:rsid w:val="2ABF7AE4"/>
    <w:rsid w:val="2F7132AA"/>
    <w:rsid w:val="31B556ED"/>
    <w:rsid w:val="34186B2A"/>
    <w:rsid w:val="35E40041"/>
    <w:rsid w:val="36DB7D2B"/>
    <w:rsid w:val="37DF3574"/>
    <w:rsid w:val="3A9D03F0"/>
    <w:rsid w:val="3C4E16A8"/>
    <w:rsid w:val="45183385"/>
    <w:rsid w:val="45714A55"/>
    <w:rsid w:val="48532902"/>
    <w:rsid w:val="4C5929B7"/>
    <w:rsid w:val="4E530CD2"/>
    <w:rsid w:val="4F6D03B4"/>
    <w:rsid w:val="4FD66B96"/>
    <w:rsid w:val="500829D2"/>
    <w:rsid w:val="54996B2C"/>
    <w:rsid w:val="54F30643"/>
    <w:rsid w:val="57440F5E"/>
    <w:rsid w:val="58C6432E"/>
    <w:rsid w:val="5C256226"/>
    <w:rsid w:val="5C9F3438"/>
    <w:rsid w:val="5CB564CD"/>
    <w:rsid w:val="5D372106"/>
    <w:rsid w:val="5E9066ED"/>
    <w:rsid w:val="629149FC"/>
    <w:rsid w:val="6448690D"/>
    <w:rsid w:val="64B557C6"/>
    <w:rsid w:val="6888425E"/>
    <w:rsid w:val="6ADF5CB9"/>
    <w:rsid w:val="6B2629BF"/>
    <w:rsid w:val="6E884391"/>
    <w:rsid w:val="70201553"/>
    <w:rsid w:val="703E1C1C"/>
    <w:rsid w:val="7042202E"/>
    <w:rsid w:val="7ABF2E41"/>
    <w:rsid w:val="7E115CE3"/>
    <w:rsid w:val="7ECC5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1E7E8F"/>
  <w15:docId w15:val="{A48E1993-4F00-41C6-81AA-8CCAD619D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3">
    <w:name w:val="heading 3"/>
    <w:basedOn w:val="a"/>
    <w:next w:val="a0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4"/>
    </w:rPr>
  </w:style>
  <w:style w:type="paragraph" w:styleId="4">
    <w:name w:val="heading 4"/>
    <w:basedOn w:val="a"/>
    <w:next w:val="a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Cs/>
      <w:i/>
      <w:color w:val="5B9BD5" w:themeColor="accent1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styleId="a4">
    <w:name w:val="footer"/>
    <w:basedOn w:val="a"/>
    <w:link w:val="a5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9">
    <w:name w:val="Strong"/>
    <w:basedOn w:val="a1"/>
    <w:qFormat/>
    <w:rPr>
      <w:b/>
    </w:rPr>
  </w:style>
  <w:style w:type="character" w:customStyle="1" w:styleId="a7">
    <w:name w:val="页眉 字符"/>
    <w:basedOn w:val="a1"/>
    <w:link w:val="a6"/>
    <w:autoRedefine/>
    <w:qFormat/>
    <w:rPr>
      <w:kern w:val="2"/>
      <w:sz w:val="18"/>
      <w:szCs w:val="18"/>
    </w:rPr>
  </w:style>
  <w:style w:type="character" w:customStyle="1" w:styleId="a5">
    <w:name w:val="页脚 字符"/>
    <w:basedOn w:val="a1"/>
    <w:link w:val="a4"/>
    <w:autoRedefine/>
    <w:qFormat/>
    <w:rPr>
      <w:kern w:val="2"/>
      <w:sz w:val="18"/>
      <w:szCs w:val="18"/>
    </w:rPr>
  </w:style>
  <w:style w:type="paragraph" w:styleId="aa">
    <w:name w:val="List Paragraph"/>
    <w:basedOn w:val="a"/>
    <w:autoRedefine/>
    <w:uiPriority w:val="99"/>
    <w:qFormat/>
    <w:pPr>
      <w:ind w:firstLineChars="200" w:firstLine="420"/>
    </w:pPr>
  </w:style>
  <w:style w:type="paragraph" w:customStyle="1" w:styleId="Compact">
    <w:name w:val="Compact"/>
    <w:basedOn w:val="a0"/>
    <w:qFormat/>
    <w:pPr>
      <w:spacing w:before="36" w:after="3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A96F95-FF61-4BF3-B7C2-93FB96B79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2926</Words>
  <Characters>333</Characters>
  <Application>Microsoft Office Word</Application>
  <DocSecurity>0</DocSecurity>
  <Lines>2</Lines>
  <Paragraphs>6</Paragraphs>
  <ScaleCrop>false</ScaleCrop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Leakey</dc:creator>
  <cp:lastModifiedBy>Administrator</cp:lastModifiedBy>
  <cp:revision>208</cp:revision>
  <dcterms:created xsi:type="dcterms:W3CDTF">2023-12-13T10:07:00Z</dcterms:created>
  <dcterms:modified xsi:type="dcterms:W3CDTF">2026-03-18T10:08:00Z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420D920BC0B941359A5D0ECF55D31A78_13</vt:lpwstr>
  </property>
  <property fmtid="{D5CDD505-2E9C-101B-9397-08002B2CF9AE}" pid="4" name="KSOTemplateDocerSaveRecord">
    <vt:lpwstr>eyJoZGlkIjoiM2Y4MDc5ZGJmYTcxMGIzNzFkMjAzMGU3MmM0MDczYjgiLCJ1c2VySWQiOiIzNTAwOTU1NTIifQ==</vt:lpwstr>
  </property>
</Properties>
</file>