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9F9F9"/>
  <w:body>
    <w:p w14:paraId="6F117C15" w14:textId="77777777" w:rsidR="007F74B2" w:rsidRDefault="00332AB2" w:rsidP="00332AB2">
      <w:pPr>
        <w:spacing w:line="480" w:lineRule="exact"/>
        <w:jc w:val="center"/>
        <w:rPr>
          <w:rFonts w:ascii="宋体" w:eastAsia="宋体" w:hAnsi="宋体" w:cs="宋体"/>
          <w:b/>
          <w:bCs/>
          <w:color w:val="1F4E79"/>
          <w:sz w:val="32"/>
          <w:szCs w:val="32"/>
        </w:rPr>
      </w:pPr>
      <w:r w:rsidRPr="005B150D"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踏上竞争制高点</w:t>
      </w:r>
    </w:p>
    <w:p w14:paraId="71E18BB5" w14:textId="6EDEA94A" w:rsidR="00332AB2" w:rsidRPr="005B150D" w:rsidRDefault="00332AB2" w:rsidP="00332AB2">
      <w:pPr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</w:pPr>
      <w:r w:rsidRPr="005B150D"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——低成本&amp;快营销创建强势品牌</w:t>
      </w:r>
    </w:p>
    <w:p w14:paraId="74B99B22" w14:textId="77777777" w:rsidR="00332AB2" w:rsidRPr="005B150D" w:rsidRDefault="00332AB2" w:rsidP="00332AB2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</w:pPr>
    </w:p>
    <w:p w14:paraId="0F815546" w14:textId="77777777" w:rsidR="00332AB2" w:rsidRPr="005B150D" w:rsidRDefault="00332AB2" w:rsidP="00332AB2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 w:rsidRPr="005B150D">
        <w:rPr>
          <w:rFonts w:ascii="宋体" w:eastAsia="宋体" w:hAnsi="宋体" w:cs="宋体" w:hint="eastAsia"/>
          <w:b/>
          <w:bCs/>
          <w:color w:val="1F4E79"/>
          <w:sz w:val="24"/>
        </w:rPr>
        <w:t>课程背景：</w:t>
      </w:r>
    </w:p>
    <w:p w14:paraId="6FB123E3" w14:textId="77777777" w:rsidR="00332AB2" w:rsidRPr="00332AB2" w:rsidRDefault="00332AB2" w:rsidP="005B150D">
      <w:pPr>
        <w:spacing w:line="480" w:lineRule="exact"/>
        <w:ind w:firstLine="420"/>
        <w:rPr>
          <w:rFonts w:ascii="宋体" w:eastAsia="宋体" w:hAnsi="宋体" w:cs="宋体" w:hint="eastAsia"/>
          <w:color w:val="000000" w:themeColor="text1"/>
          <w:sz w:val="24"/>
        </w:rPr>
      </w:pPr>
      <w:r w:rsidRPr="00332AB2">
        <w:rPr>
          <w:rFonts w:ascii="宋体" w:eastAsia="宋体" w:hAnsi="宋体" w:cs="宋体" w:hint="eastAsia"/>
          <w:color w:val="000000" w:themeColor="text1"/>
          <w:sz w:val="24"/>
        </w:rPr>
        <w:t>普遍内卷的行业，如何脱颖而出？——转变经营策略，从“以利润为导向”到“以品牌建设为导向”。品牌决定了价格、解放了公司、体现了产品和服务的价值，也唯有品牌才能使企业避开商品化陷阱。</w:t>
      </w:r>
    </w:p>
    <w:p w14:paraId="79BAA3E9" w14:textId="77777777" w:rsidR="00332AB2" w:rsidRPr="00332AB2" w:rsidRDefault="00332AB2" w:rsidP="005B150D">
      <w:pPr>
        <w:spacing w:line="480" w:lineRule="exact"/>
        <w:ind w:firstLine="420"/>
        <w:rPr>
          <w:rFonts w:ascii="宋体" w:eastAsia="宋体" w:hAnsi="宋体" w:cs="宋体" w:hint="eastAsia"/>
          <w:color w:val="000000" w:themeColor="text1"/>
          <w:sz w:val="24"/>
        </w:rPr>
      </w:pPr>
      <w:r w:rsidRPr="00332AB2">
        <w:rPr>
          <w:rFonts w:ascii="宋体" w:eastAsia="宋体" w:hAnsi="宋体" w:cs="宋体" w:hint="eastAsia"/>
          <w:color w:val="000000" w:themeColor="text1"/>
          <w:sz w:val="24"/>
        </w:rPr>
        <w:t>企业资源有限，如何快速打造品牌？——通过“好名字+视觉锤+语言钉”的组合策略，短时间即可实现品牌化。用创意替代成本、用速度抢占先机。创造性开创一个新品类，打造差异化、高辨识度的强势品牌。</w:t>
      </w:r>
    </w:p>
    <w:p w14:paraId="47CE2F21" w14:textId="082F29F1" w:rsidR="00332AB2" w:rsidRPr="00332AB2" w:rsidRDefault="00332AB2" w:rsidP="005B150D">
      <w:pPr>
        <w:spacing w:line="480" w:lineRule="exact"/>
        <w:ind w:firstLine="420"/>
        <w:rPr>
          <w:rFonts w:ascii="宋体" w:eastAsia="宋体" w:hAnsi="宋体" w:cs="宋体" w:hint="eastAsia"/>
          <w:color w:val="000000" w:themeColor="text1"/>
          <w:sz w:val="24"/>
        </w:rPr>
      </w:pPr>
      <w:r w:rsidRPr="00332AB2">
        <w:rPr>
          <w:rFonts w:ascii="宋体" w:eastAsia="宋体" w:hAnsi="宋体" w:cs="宋体" w:hint="eastAsia"/>
          <w:color w:val="000000" w:themeColor="text1"/>
          <w:sz w:val="24"/>
        </w:rPr>
        <w:t>传统媒体退场，企业如何传播品牌？——开展内容营销，用客户关心的内容，取代千篇一律的信息轰炸。帮助企业以最小成本，实现品牌从0～1的快速启动、从1～N的持续增长。一份可复制、易操作的品牌建设指南，在为数不多的品牌课程中，实操性首屈一指！</w:t>
      </w:r>
    </w:p>
    <w:p w14:paraId="11389359" w14:textId="0B2C9148" w:rsidR="002E06F4" w:rsidRPr="00332AB2" w:rsidRDefault="00000000" w:rsidP="00332AB2">
      <w:pPr>
        <w:rPr>
          <w:rFonts w:ascii="宋体" w:eastAsia="宋体" w:hAnsi="宋体" w:cs="宋体" w:hint="eastAsia"/>
          <w:color w:val="000000" w:themeColor="text1"/>
          <w:sz w:val="24"/>
        </w:rPr>
      </w:pPr>
      <w:r w:rsidRPr="00332AB2">
        <w:rPr>
          <w:rFonts w:ascii="宋体" w:eastAsia="宋体" w:hAnsi="宋体" w:cs="宋体" w:hint="eastAsia"/>
          <w:noProof/>
          <w:color w:val="000000" w:themeColor="text1"/>
          <w:sz w:val="24"/>
        </w:rPr>
        <w:drawing>
          <wp:inline distT="0" distB="0" distL="114300" distR="114300" wp14:anchorId="211B6386" wp14:editId="32C5D6D5">
            <wp:extent cx="5268595" cy="1943100"/>
            <wp:effectExtent l="0" t="0" r="14605" b="12700"/>
            <wp:docPr id="6" name="图片 6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6F40C" w14:textId="77777777" w:rsidR="005B150D" w:rsidRDefault="005B150D" w:rsidP="00332AB2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</w:p>
    <w:p w14:paraId="29C0CF8D" w14:textId="09533CFA" w:rsidR="00332AB2" w:rsidRPr="005B150D" w:rsidRDefault="00332AB2" w:rsidP="00332AB2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5B150D">
        <w:rPr>
          <w:rFonts w:ascii="宋体" w:eastAsia="宋体" w:hAnsi="宋体" w:hint="eastAsia"/>
          <w:b/>
          <w:bCs/>
          <w:color w:val="1F4E79"/>
          <w:sz w:val="24"/>
        </w:rPr>
        <w:t>课程收益：</w:t>
      </w:r>
    </w:p>
    <w:p w14:paraId="64E712A3" w14:textId="546991F6" w:rsidR="00332AB2" w:rsidRPr="00332AB2" w:rsidRDefault="005B150D" w:rsidP="00332AB2">
      <w:pPr>
        <w:spacing w:line="480" w:lineRule="exac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1、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思维层面的收获：走出品牌的盲区，进入品牌、品类的世界</w:t>
      </w:r>
    </w:p>
    <w:p w14:paraId="0FC2DCD2" w14:textId="78CAB342" w:rsidR="00332AB2" w:rsidRPr="00332AB2" w:rsidRDefault="005B150D" w:rsidP="00332AB2">
      <w:pPr>
        <w:spacing w:line="480" w:lineRule="exac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2、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战略层面的收获：洞悉一个高度差异</w:t>
      </w:r>
      <w:proofErr w:type="gramStart"/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化品牌</w:t>
      </w:r>
      <w:proofErr w:type="gramEnd"/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的价值</w:t>
      </w:r>
    </w:p>
    <w:p w14:paraId="419E2374" w14:textId="24091D8A" w:rsidR="00332AB2" w:rsidRPr="00332AB2" w:rsidRDefault="005B150D" w:rsidP="00332AB2">
      <w:pPr>
        <w:spacing w:line="480" w:lineRule="exac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3、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战术层面的收获：掌握</w:t>
      </w:r>
      <w:r w:rsidR="00332AB2" w:rsidRPr="00332AB2">
        <w:rPr>
          <w:rFonts w:ascii="宋体" w:eastAsia="宋体" w:hAnsi="宋体"/>
          <w:color w:val="000000" w:themeColor="text1"/>
          <w:sz w:val="24"/>
        </w:rPr>
        <w:t>IP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打造与内容营销要点，无偏差实施前提下，有效提升流量</w:t>
      </w:r>
      <w:r w:rsidR="00332AB2" w:rsidRPr="00332AB2">
        <w:rPr>
          <w:rFonts w:ascii="宋体" w:eastAsia="宋体" w:hAnsi="宋体"/>
          <w:color w:val="000000" w:themeColor="text1"/>
          <w:sz w:val="24"/>
        </w:rPr>
        <w:t>50%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、转化率提升</w:t>
      </w:r>
      <w:r w:rsidR="00332AB2" w:rsidRPr="00332AB2">
        <w:rPr>
          <w:rFonts w:ascii="宋体" w:eastAsia="宋体" w:hAnsi="宋体"/>
          <w:color w:val="000000" w:themeColor="text1"/>
          <w:sz w:val="24"/>
        </w:rPr>
        <w:t>30%</w:t>
      </w:r>
    </w:p>
    <w:p w14:paraId="6AC2F7B3" w14:textId="7E88C669" w:rsidR="00332AB2" w:rsidRPr="00332AB2" w:rsidRDefault="005B150D" w:rsidP="00332AB2">
      <w:pPr>
        <w:spacing w:line="480" w:lineRule="exac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4、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工具层面的收获：收获一整套品牌架设工具与实操指南</w:t>
      </w:r>
    </w:p>
    <w:p w14:paraId="4CC66D4E" w14:textId="30B7946F" w:rsidR="00332AB2" w:rsidRPr="00332AB2" w:rsidRDefault="005B150D" w:rsidP="00332AB2">
      <w:pPr>
        <w:spacing w:line="480" w:lineRule="exac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5、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系统层面的收获：从六大层面系统认知品牌建设关键策略</w:t>
      </w:r>
    </w:p>
    <w:p w14:paraId="302C325E" w14:textId="4D1F81E1" w:rsidR="002E06F4" w:rsidRPr="00332AB2" w:rsidRDefault="00000000" w:rsidP="00332AB2">
      <w:pPr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/>
          <w:noProof/>
          <w:color w:val="000000" w:themeColor="text1"/>
          <w:sz w:val="24"/>
        </w:rPr>
        <w:lastRenderedPageBreak/>
        <w:drawing>
          <wp:inline distT="0" distB="0" distL="114300" distR="114300" wp14:anchorId="6ACF8A55" wp14:editId="3AC288DC">
            <wp:extent cx="5242560" cy="2929890"/>
            <wp:effectExtent l="0" t="0" r="15240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F3EEF" w14:textId="77777777" w:rsidR="005B150D" w:rsidRDefault="005B150D" w:rsidP="00332AB2">
      <w:pPr>
        <w:spacing w:line="480" w:lineRule="exact"/>
        <w:jc w:val="left"/>
        <w:rPr>
          <w:rFonts w:ascii="宋体" w:eastAsia="宋体" w:hAnsi="宋体" w:cs="微软雅黑" w:hint="eastAsia"/>
          <w:b/>
          <w:bCs/>
          <w:color w:val="1F4E79"/>
          <w:sz w:val="24"/>
        </w:rPr>
      </w:pPr>
    </w:p>
    <w:p w14:paraId="2A950D8D" w14:textId="4B78E795" w:rsidR="002E06F4" w:rsidRPr="00533F75" w:rsidRDefault="00332AB2" w:rsidP="00332AB2">
      <w:pPr>
        <w:spacing w:line="480" w:lineRule="exact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</w:rPr>
      </w:pPr>
      <w:r w:rsidRPr="00533F75">
        <w:rPr>
          <w:rFonts w:ascii="宋体" w:eastAsia="宋体" w:hAnsi="宋体" w:cs="微软雅黑" w:hint="eastAsia"/>
          <w:b/>
          <w:bCs/>
          <w:color w:val="1F4E79"/>
          <w:sz w:val="24"/>
        </w:rPr>
        <w:t>课程时间：</w:t>
      </w:r>
      <w:r w:rsidRPr="00533F75">
        <w:rPr>
          <w:rFonts w:ascii="宋体" w:eastAsia="宋体" w:hAnsi="宋体" w:cs="宋体"/>
          <w:color w:val="000000" w:themeColor="text1"/>
          <w:kern w:val="0"/>
          <w:sz w:val="24"/>
        </w:rPr>
        <w:t>2</w:t>
      </w:r>
      <w:r w:rsidRPr="00533F75">
        <w:rPr>
          <w:rFonts w:ascii="宋体" w:eastAsia="宋体" w:hAnsi="宋体" w:cs="宋体" w:hint="eastAsia"/>
          <w:color w:val="000000" w:themeColor="text1"/>
          <w:kern w:val="0"/>
          <w:sz w:val="24"/>
        </w:rPr>
        <w:t>天</w:t>
      </w:r>
      <w:r w:rsidRPr="00533F75">
        <w:rPr>
          <w:rFonts w:ascii="宋体" w:eastAsia="宋体" w:hAnsi="宋体" w:cs="宋体"/>
          <w:color w:val="000000" w:themeColor="text1"/>
          <w:kern w:val="0"/>
          <w:sz w:val="24"/>
        </w:rPr>
        <w:t>，6</w:t>
      </w:r>
      <w:r w:rsidRPr="00533F75">
        <w:rPr>
          <w:rFonts w:ascii="宋体" w:eastAsia="宋体" w:hAnsi="宋体" w:cs="宋体" w:hint="eastAsia"/>
          <w:color w:val="000000" w:themeColor="text1"/>
          <w:kern w:val="0"/>
          <w:sz w:val="24"/>
        </w:rPr>
        <w:t>小时/天</w:t>
      </w:r>
      <w:r w:rsidR="006C433E">
        <w:rPr>
          <w:rFonts w:ascii="宋体" w:eastAsia="宋体" w:hAnsi="宋体" w:cs="宋体" w:hint="eastAsia"/>
          <w:color w:val="000000" w:themeColor="text1"/>
          <w:kern w:val="0"/>
          <w:sz w:val="24"/>
        </w:rPr>
        <w:t>（可延展项目咨询、陪跑，需另外收费）</w:t>
      </w:r>
    </w:p>
    <w:p w14:paraId="3335A60D" w14:textId="77777777" w:rsidR="002E06F4" w:rsidRPr="00533F75" w:rsidRDefault="00000000" w:rsidP="00332AB2">
      <w:pPr>
        <w:spacing w:line="480" w:lineRule="exact"/>
        <w:jc w:val="left"/>
        <w:rPr>
          <w:rFonts w:ascii="宋体" w:eastAsia="宋体" w:hAnsi="宋体" w:cs="微软雅黑" w:hint="eastAsia"/>
          <w:b/>
          <w:bCs/>
          <w:color w:val="000000" w:themeColor="text1"/>
          <w:sz w:val="24"/>
        </w:rPr>
      </w:pPr>
      <w:r w:rsidRPr="00533F75">
        <w:rPr>
          <w:rFonts w:ascii="宋体" w:eastAsia="宋体" w:hAnsi="宋体" w:cs="微软雅黑" w:hint="eastAsia"/>
          <w:b/>
          <w:bCs/>
          <w:color w:val="1F4E79"/>
          <w:sz w:val="24"/>
        </w:rPr>
        <w:t>课程对象：</w:t>
      </w:r>
      <w:r w:rsidRPr="00533F75">
        <w:rPr>
          <w:rFonts w:ascii="宋体" w:eastAsia="宋体" w:hAnsi="宋体" w:cs="宋体" w:hint="eastAsia"/>
          <w:color w:val="000000" w:themeColor="text1"/>
          <w:kern w:val="0"/>
          <w:sz w:val="24"/>
        </w:rPr>
        <w:t>企业全体核心决策层、全体营销管理层及质量管理层等</w:t>
      </w:r>
    </w:p>
    <w:p w14:paraId="2C3013AB" w14:textId="68CA9DC5" w:rsidR="002E06F4" w:rsidRPr="00533F75" w:rsidRDefault="005B150D" w:rsidP="00332AB2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微软雅黑" w:hint="eastAsia"/>
          <w:b/>
          <w:bCs/>
          <w:color w:val="000000" w:themeColor="text1"/>
          <w:sz w:val="24"/>
        </w:rPr>
      </w:pPr>
      <w:r w:rsidRPr="00533F75">
        <w:rPr>
          <w:rFonts w:ascii="宋体" w:eastAsia="宋体" w:hAnsi="宋体" w:cs="微软雅黑" w:hint="eastAsia"/>
          <w:b/>
          <w:bCs/>
          <w:color w:val="1F4E79"/>
          <w:sz w:val="24"/>
        </w:rPr>
        <w:t>课程方式：</w:t>
      </w:r>
      <w:r w:rsidRPr="00533F75">
        <w:rPr>
          <w:rFonts w:ascii="宋体" w:eastAsia="宋体" w:hAnsi="宋体" w:cs="宋体" w:hint="eastAsia"/>
          <w:color w:val="000000" w:themeColor="text1"/>
          <w:sz w:val="24"/>
        </w:rPr>
        <w:t>咨询式授课＋针对性方案＋全系统工具</w:t>
      </w:r>
      <w:r w:rsidR="00204A3F">
        <w:rPr>
          <w:rFonts w:ascii="宋体" w:eastAsia="宋体" w:hAnsi="宋体" w:cs="宋体" w:hint="eastAsia"/>
          <w:color w:val="000000" w:themeColor="text1"/>
          <w:sz w:val="24"/>
        </w:rPr>
        <w:t>+案例讲解应用</w:t>
      </w:r>
    </w:p>
    <w:p w14:paraId="4B6F63E2" w14:textId="77777777" w:rsidR="002E06F4" w:rsidRPr="00533F75" w:rsidRDefault="00000000" w:rsidP="00332AB2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hint="eastAsia"/>
          <w:color w:val="1F4E79"/>
          <w:sz w:val="24"/>
        </w:rPr>
      </w:pPr>
      <w:r w:rsidRPr="00533F75">
        <w:rPr>
          <w:rFonts w:ascii="宋体" w:eastAsia="宋体" w:hAnsi="宋体" w:cs="微软雅黑" w:hint="eastAsia"/>
          <w:b/>
          <w:bCs/>
          <w:color w:val="1F4E79"/>
          <w:sz w:val="24"/>
        </w:rPr>
        <w:t>课程模型：</w:t>
      </w:r>
    </w:p>
    <w:p w14:paraId="0B57AA00" w14:textId="77777777" w:rsidR="002E06F4" w:rsidRPr="00332AB2" w:rsidRDefault="00000000" w:rsidP="00332AB2">
      <w:pPr>
        <w:spacing w:line="480" w:lineRule="auto"/>
        <w:rPr>
          <w:rFonts w:ascii="宋体" w:eastAsia="宋体" w:hAnsi="宋体" w:cs="微软雅黑" w:hint="eastAsia"/>
          <w:b/>
          <w:bCs/>
          <w:color w:val="000000" w:themeColor="text1"/>
          <w:sz w:val="24"/>
        </w:rPr>
      </w:pPr>
      <w:r w:rsidRPr="00332AB2">
        <w:rPr>
          <w:rFonts w:ascii="宋体" w:eastAsia="宋体" w:hAnsi="宋体" w:hint="eastAsia"/>
          <w:b/>
          <w:bCs/>
          <w:noProof/>
          <w:color w:val="000000" w:themeColor="text1"/>
          <w:sz w:val="24"/>
        </w:rPr>
        <w:drawing>
          <wp:inline distT="0" distB="0" distL="114300" distR="114300" wp14:anchorId="518C3788" wp14:editId="0B3B2ED5">
            <wp:extent cx="5266055" cy="4011930"/>
            <wp:effectExtent l="0" t="0" r="17145" b="1270"/>
            <wp:docPr id="3" name="图片 3" descr="品牌思维导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品牌思维导图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64680" w14:textId="5BAB5EC0" w:rsidR="00332AB2" w:rsidRPr="005B150D" w:rsidRDefault="00332AB2" w:rsidP="00332AB2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微软雅黑" w:hint="eastAsia"/>
          <w:b/>
          <w:bCs/>
          <w:color w:val="1F4E79"/>
          <w:sz w:val="24"/>
        </w:rPr>
      </w:pPr>
      <w:r w:rsidRPr="005B150D">
        <w:rPr>
          <w:rFonts w:ascii="宋体" w:eastAsia="宋体" w:hAnsi="宋体" w:cs="微软雅黑" w:hint="eastAsia"/>
          <w:b/>
          <w:bCs/>
          <w:color w:val="1F4E79"/>
          <w:sz w:val="24"/>
        </w:rPr>
        <w:t>课程价值：</w:t>
      </w:r>
    </w:p>
    <w:p w14:paraId="2E7EB3FE" w14:textId="1529EEE9" w:rsidR="00332AB2" w:rsidRPr="00332AB2" w:rsidRDefault="00332AB2" w:rsidP="00332AB2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微软雅黑" w:hint="eastAsia"/>
          <w:color w:val="000000" w:themeColor="text1"/>
          <w:sz w:val="24"/>
        </w:rPr>
      </w:pPr>
      <w:r w:rsidRPr="00332AB2">
        <w:rPr>
          <w:rFonts w:ascii="宋体" w:eastAsia="宋体" w:hAnsi="宋体" w:cs="微软雅黑" w:hint="eastAsia"/>
          <w:color w:val="000000" w:themeColor="text1"/>
          <w:sz w:val="24"/>
        </w:rPr>
        <w:lastRenderedPageBreak/>
        <w:t>1、《踏上竞争制高点》不仅是堂稀缺品牌大课，更是企业创建强势品牌的系统解决方案。司马剑明开创性推出“前端课程</w:t>
      </w:r>
      <w:r w:rsidRPr="00332AB2">
        <w:rPr>
          <w:rFonts w:ascii="宋体" w:eastAsia="宋体" w:hAnsi="宋体" w:cs="微软雅黑"/>
          <w:color w:val="000000" w:themeColor="text1"/>
          <w:sz w:val="24"/>
        </w:rPr>
        <w:t>+</w:t>
      </w:r>
      <w:r w:rsidRPr="00332AB2">
        <w:rPr>
          <w:rFonts w:ascii="宋体" w:eastAsia="宋体" w:hAnsi="宋体" w:cs="微软雅黑" w:hint="eastAsia"/>
          <w:color w:val="000000" w:themeColor="text1"/>
          <w:sz w:val="24"/>
        </w:rPr>
        <w:t>后端陪跑”的服务模式，创造智力价值的同时，尤为注重知识转化、能力提升和策略落地的</w:t>
      </w:r>
      <w:r w:rsidRPr="00332AB2">
        <w:rPr>
          <w:rFonts w:ascii="宋体" w:eastAsia="宋体" w:hAnsi="宋体" w:cs="微软雅黑"/>
          <w:color w:val="000000" w:themeColor="text1"/>
          <w:sz w:val="24"/>
        </w:rPr>
        <w:t>3</w:t>
      </w:r>
      <w:r w:rsidRPr="00332AB2">
        <w:rPr>
          <w:rFonts w:ascii="宋体" w:eastAsia="宋体" w:hAnsi="宋体" w:cs="微软雅黑" w:hint="eastAsia"/>
          <w:color w:val="000000" w:themeColor="text1"/>
          <w:sz w:val="24"/>
        </w:rPr>
        <w:t>大附加值。</w:t>
      </w:r>
    </w:p>
    <w:p w14:paraId="2289473F" w14:textId="42DD97F4" w:rsidR="00332AB2" w:rsidRPr="00332AB2" w:rsidRDefault="00332AB2" w:rsidP="00332AB2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微软雅黑" w:hint="eastAsia"/>
          <w:color w:val="000000" w:themeColor="text1"/>
          <w:sz w:val="24"/>
        </w:rPr>
      </w:pPr>
      <w:r>
        <w:rPr>
          <w:rFonts w:ascii="宋体" w:eastAsia="宋体" w:hAnsi="宋体" w:cs="微软雅黑" w:hint="eastAsia"/>
          <w:color w:val="000000" w:themeColor="text1"/>
          <w:sz w:val="24"/>
        </w:rPr>
        <w:t>2、</w:t>
      </w:r>
      <w:r w:rsidRPr="00332AB2">
        <w:rPr>
          <w:rFonts w:ascii="宋体" w:eastAsia="宋体" w:hAnsi="宋体" w:cs="微软雅黑" w:hint="eastAsia"/>
          <w:color w:val="000000" w:themeColor="text1"/>
          <w:sz w:val="24"/>
        </w:rPr>
        <w:t>以“全情协助企业解决课程落地难题”为目标，采用“课后作业辅导</w:t>
      </w:r>
      <w:r w:rsidRPr="00332AB2">
        <w:rPr>
          <w:rFonts w:ascii="宋体" w:eastAsia="宋体" w:hAnsi="宋体" w:cs="微软雅黑"/>
          <w:color w:val="000000" w:themeColor="text1"/>
          <w:sz w:val="24"/>
        </w:rPr>
        <w:t>+</w:t>
      </w:r>
      <w:r w:rsidRPr="00332AB2">
        <w:rPr>
          <w:rFonts w:ascii="宋体" w:eastAsia="宋体" w:hAnsi="宋体" w:cs="微软雅黑" w:hint="eastAsia"/>
          <w:color w:val="000000" w:themeColor="text1"/>
          <w:sz w:val="24"/>
        </w:rPr>
        <w:t>定期答疑解惑</w:t>
      </w:r>
      <w:r w:rsidRPr="00332AB2">
        <w:rPr>
          <w:rFonts w:ascii="宋体" w:eastAsia="宋体" w:hAnsi="宋体" w:cs="微软雅黑"/>
          <w:color w:val="000000" w:themeColor="text1"/>
          <w:sz w:val="24"/>
        </w:rPr>
        <w:t>+</w:t>
      </w:r>
      <w:r w:rsidRPr="00332AB2">
        <w:rPr>
          <w:rFonts w:ascii="宋体" w:eastAsia="宋体" w:hAnsi="宋体" w:cs="微软雅黑" w:hint="eastAsia"/>
          <w:color w:val="000000" w:themeColor="text1"/>
          <w:sz w:val="24"/>
        </w:rPr>
        <w:t>系统策略落地”的三维一体服务组合，分别以</w:t>
      </w:r>
      <w:proofErr w:type="gramStart"/>
      <w:r w:rsidRPr="00332AB2">
        <w:rPr>
          <w:rFonts w:ascii="宋体" w:eastAsia="宋体" w:hAnsi="宋体" w:cs="微软雅黑" w:hint="eastAsia"/>
          <w:color w:val="000000" w:themeColor="text1"/>
          <w:sz w:val="24"/>
        </w:rPr>
        <w:t>微信群</w:t>
      </w:r>
      <w:proofErr w:type="gramEnd"/>
      <w:r w:rsidRPr="00332AB2">
        <w:rPr>
          <w:rFonts w:ascii="宋体" w:eastAsia="宋体" w:hAnsi="宋体" w:cs="微软雅黑" w:hint="eastAsia"/>
          <w:color w:val="000000" w:themeColor="text1"/>
          <w:sz w:val="24"/>
        </w:rPr>
        <w:t>辅导、电话咨询答疑和视频会议制定策略</w:t>
      </w:r>
      <w:r w:rsidRPr="00332AB2">
        <w:rPr>
          <w:rFonts w:ascii="宋体" w:eastAsia="宋体" w:hAnsi="宋体" w:cs="微软雅黑"/>
          <w:color w:val="000000" w:themeColor="text1"/>
          <w:sz w:val="24"/>
        </w:rPr>
        <w:t>3</w:t>
      </w:r>
      <w:r w:rsidRPr="00332AB2">
        <w:rPr>
          <w:rFonts w:ascii="宋体" w:eastAsia="宋体" w:hAnsi="宋体" w:cs="微软雅黑" w:hint="eastAsia"/>
          <w:color w:val="000000" w:themeColor="text1"/>
          <w:sz w:val="24"/>
        </w:rPr>
        <w:t>种形式实施团队高效陪跑。</w:t>
      </w:r>
    </w:p>
    <w:p w14:paraId="44A0E356" w14:textId="34DF2F20" w:rsidR="002E06F4" w:rsidRDefault="00332AB2" w:rsidP="00332AB2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微软雅黑" w:hint="eastAsia"/>
          <w:color w:val="000000" w:themeColor="text1"/>
          <w:sz w:val="24"/>
        </w:rPr>
      </w:pPr>
      <w:r>
        <w:rPr>
          <w:rFonts w:ascii="宋体" w:eastAsia="宋体" w:hAnsi="宋体" w:cs="微软雅黑" w:hint="eastAsia"/>
          <w:color w:val="000000" w:themeColor="text1"/>
          <w:sz w:val="24"/>
        </w:rPr>
        <w:t>3、</w:t>
      </w:r>
      <w:r w:rsidRPr="00332AB2">
        <w:rPr>
          <w:rFonts w:ascii="宋体" w:eastAsia="宋体" w:hAnsi="宋体" w:cs="微软雅黑"/>
          <w:color w:val="000000" w:themeColor="text1"/>
          <w:sz w:val="24"/>
        </w:rPr>
        <w:t>“</w:t>
      </w:r>
      <w:r w:rsidRPr="00332AB2">
        <w:rPr>
          <w:rFonts w:ascii="宋体" w:eastAsia="宋体" w:hAnsi="宋体" w:cs="微软雅黑" w:hint="eastAsia"/>
          <w:color w:val="000000" w:themeColor="text1"/>
          <w:sz w:val="24"/>
        </w:rPr>
        <w:t>前端课程</w:t>
      </w:r>
      <w:r w:rsidRPr="00332AB2">
        <w:rPr>
          <w:rFonts w:ascii="宋体" w:eastAsia="宋体" w:hAnsi="宋体" w:cs="微软雅黑"/>
          <w:color w:val="000000" w:themeColor="text1"/>
          <w:sz w:val="24"/>
        </w:rPr>
        <w:t>+</w:t>
      </w:r>
      <w:r w:rsidRPr="00332AB2">
        <w:rPr>
          <w:rFonts w:ascii="宋体" w:eastAsia="宋体" w:hAnsi="宋体" w:cs="微软雅黑" w:hint="eastAsia"/>
          <w:color w:val="000000" w:themeColor="text1"/>
          <w:sz w:val="24"/>
        </w:rPr>
        <w:t>后端陪跑”应该是、也必须是良心活，司马剑明始终心存高度敬畏之心。陪跑周期长达</w:t>
      </w:r>
      <w:r w:rsidRPr="00332AB2">
        <w:rPr>
          <w:rFonts w:ascii="宋体" w:eastAsia="宋体" w:hAnsi="宋体" w:cs="微软雅黑"/>
          <w:color w:val="000000" w:themeColor="text1"/>
          <w:sz w:val="24"/>
        </w:rPr>
        <w:t>3</w:t>
      </w:r>
      <w:r w:rsidRPr="00332AB2">
        <w:rPr>
          <w:rFonts w:ascii="宋体" w:eastAsia="宋体" w:hAnsi="宋体" w:cs="微软雅黑" w:hint="eastAsia"/>
          <w:color w:val="000000" w:themeColor="text1"/>
          <w:sz w:val="24"/>
        </w:rPr>
        <w:t>个月，实施一系列深度服务，让落地成果＞</w:t>
      </w:r>
      <w:r w:rsidRPr="00332AB2">
        <w:rPr>
          <w:rFonts w:ascii="宋体" w:eastAsia="宋体" w:hAnsi="宋体" w:cs="微软雅黑"/>
          <w:color w:val="000000" w:themeColor="text1"/>
          <w:sz w:val="24"/>
        </w:rPr>
        <w:t>90</w:t>
      </w:r>
      <w:r w:rsidRPr="00332AB2">
        <w:rPr>
          <w:rFonts w:ascii="宋体" w:eastAsia="宋体" w:hAnsi="宋体" w:cs="微软雅黑" w:hint="eastAsia"/>
          <w:color w:val="000000" w:themeColor="text1"/>
          <w:sz w:val="24"/>
        </w:rPr>
        <w:t>分（传统单一授课模式为</w:t>
      </w:r>
      <w:r w:rsidRPr="00332AB2">
        <w:rPr>
          <w:rFonts w:ascii="宋体" w:eastAsia="宋体" w:hAnsi="宋体" w:cs="微软雅黑"/>
          <w:color w:val="000000" w:themeColor="text1"/>
          <w:sz w:val="24"/>
        </w:rPr>
        <w:t>60</w:t>
      </w:r>
      <w:r w:rsidRPr="00332AB2">
        <w:rPr>
          <w:rFonts w:ascii="宋体" w:eastAsia="宋体" w:hAnsi="宋体" w:cs="微软雅黑" w:hint="eastAsia"/>
          <w:color w:val="000000" w:themeColor="text1"/>
          <w:sz w:val="24"/>
        </w:rPr>
        <w:t>分）。我们郑重承诺：不虚、此行！</w:t>
      </w:r>
    </w:p>
    <w:p w14:paraId="6B3E20F9" w14:textId="77777777" w:rsidR="002E06F4" w:rsidRPr="00332AB2" w:rsidRDefault="00000000" w:rsidP="00332AB2">
      <w:pPr>
        <w:jc w:val="center"/>
        <w:rPr>
          <w:rFonts w:ascii="宋体" w:eastAsia="宋体" w:hAnsi="宋体" w:cs="微软雅黑" w:hint="eastAsia"/>
          <w:b/>
          <w:bCs/>
          <w:color w:val="000000" w:themeColor="text1"/>
          <w:sz w:val="24"/>
        </w:rPr>
      </w:pPr>
      <w:r w:rsidRPr="00332AB2">
        <w:rPr>
          <w:rFonts w:ascii="宋体" w:eastAsia="宋体" w:hAnsi="宋体" w:cs="微软雅黑" w:hint="eastAsia"/>
          <w:b/>
          <w:bCs/>
          <w:noProof/>
          <w:color w:val="000000" w:themeColor="text1"/>
          <w:sz w:val="24"/>
        </w:rPr>
        <w:drawing>
          <wp:inline distT="0" distB="0" distL="114300" distR="114300" wp14:anchorId="78804D5C" wp14:editId="6D24B429">
            <wp:extent cx="5268595" cy="2940685"/>
            <wp:effectExtent l="0" t="0" r="14605" b="571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3DC47" w14:textId="77777777" w:rsidR="002E06F4" w:rsidRPr="00332AB2" w:rsidRDefault="002E06F4" w:rsidP="00332AB2">
      <w:pPr>
        <w:spacing w:line="480" w:lineRule="exact"/>
        <w:rPr>
          <w:rFonts w:ascii="宋体" w:eastAsia="宋体" w:hAnsi="宋体" w:cs="微软雅黑" w:hint="eastAsia"/>
          <w:b/>
          <w:bCs/>
          <w:color w:val="000000" w:themeColor="text1"/>
          <w:sz w:val="24"/>
        </w:rPr>
      </w:pPr>
    </w:p>
    <w:p w14:paraId="6D88573B" w14:textId="711FB3AA" w:rsidR="00332AB2" w:rsidRPr="005B150D" w:rsidRDefault="00332AB2" w:rsidP="00332AB2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 w:rsidRPr="005B150D">
        <w:rPr>
          <w:rFonts w:ascii="宋体" w:eastAsia="宋体" w:hAnsi="宋体" w:hint="eastAsia"/>
          <w:b/>
          <w:bCs/>
          <w:color w:val="1F4E79"/>
          <w:sz w:val="24"/>
        </w:rPr>
        <w:t>课程大纲</w:t>
      </w:r>
    </w:p>
    <w:p w14:paraId="22877316" w14:textId="6820C54E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1F4E79"/>
          <w:sz w:val="24"/>
        </w:rPr>
      </w:pPr>
      <w:r w:rsidRPr="005B150D">
        <w:rPr>
          <w:rFonts w:ascii="宋体" w:eastAsia="宋体" w:hAnsi="宋体" w:hint="eastAsia"/>
          <w:b/>
          <w:bCs/>
          <w:color w:val="1F4E79"/>
          <w:sz w:val="24"/>
        </w:rPr>
        <w:t>第一讲：品牌认知——揭开品牌一百多年的神秘面纱</w:t>
      </w:r>
    </w:p>
    <w:p w14:paraId="4156E830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b/>
          <w:bCs/>
          <w:color w:val="000000" w:themeColor="text1"/>
          <w:sz w:val="24"/>
        </w:rPr>
        <w:t>新知：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中国企业品牌现状调查</w:t>
      </w:r>
    </w:p>
    <w:p w14:paraId="3E164112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一、凡是可以用物质度量的成就，都不是什么大成就</w:t>
      </w:r>
    </w:p>
    <w:p w14:paraId="76CB1BE3" w14:textId="198BA23F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 xml:space="preserve">1. 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宏观评价企业经营方向</w:t>
      </w:r>
      <w:r w:rsidR="00332AB2">
        <w:rPr>
          <w:rFonts w:ascii="宋体" w:eastAsia="宋体" w:hAnsi="宋体" w:hint="eastAsia"/>
          <w:color w:val="000000" w:themeColor="text1"/>
          <w:sz w:val="24"/>
        </w:rPr>
        <w:t>：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两个方向</w:t>
      </w:r>
    </w:p>
    <w:p w14:paraId="68F9D730" w14:textId="410FEC8F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2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战略演变的三个时代</w:t>
      </w:r>
    </w:p>
    <w:p w14:paraId="53C132DD" w14:textId="75DA059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3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一家公司</w:t>
      </w:r>
      <w:r>
        <w:rPr>
          <w:rFonts w:ascii="宋体" w:eastAsia="宋体" w:hAnsi="宋体" w:hint="eastAsia"/>
          <w:color w:val="000000" w:themeColor="text1"/>
          <w:sz w:val="24"/>
        </w:rPr>
        <w:t>的</w:t>
      </w:r>
      <w:r w:rsidRPr="00332AB2">
        <w:rPr>
          <w:rFonts w:ascii="宋体" w:eastAsia="宋体" w:hAnsi="宋体" w:hint="eastAsia"/>
          <w:color w:val="000000" w:themeColor="text1"/>
          <w:sz w:val="24"/>
        </w:rPr>
        <w:t>核心</w:t>
      </w:r>
      <w:r>
        <w:rPr>
          <w:rFonts w:ascii="宋体" w:eastAsia="宋体" w:hAnsi="宋体" w:hint="eastAsia"/>
          <w:color w:val="000000" w:themeColor="text1"/>
          <w:sz w:val="24"/>
        </w:rPr>
        <w:t>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生命力</w:t>
      </w:r>
    </w:p>
    <w:p w14:paraId="35C92DBD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二、不是制造更好的产品来赚钱，而是建立更好的品牌来盈利</w:t>
      </w:r>
    </w:p>
    <w:p w14:paraId="01EC8341" w14:textId="6F61DB5F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b/>
          <w:bCs/>
          <w:color w:val="000000" w:themeColor="text1"/>
          <w:sz w:val="24"/>
        </w:rPr>
        <w:t>讨论：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世界上</w:t>
      </w:r>
      <w:proofErr w:type="gramStart"/>
      <w:r w:rsidRPr="00332AB2">
        <w:rPr>
          <w:rFonts w:ascii="宋体" w:eastAsia="宋体" w:hAnsi="宋体" w:hint="eastAsia"/>
          <w:color w:val="000000" w:themeColor="text1"/>
          <w:sz w:val="24"/>
        </w:rPr>
        <w:t>最</w:t>
      </w:r>
      <w:proofErr w:type="gramEnd"/>
      <w:r w:rsidRPr="00332AB2">
        <w:rPr>
          <w:rFonts w:ascii="宋体" w:eastAsia="宋体" w:hAnsi="宋体" w:hint="eastAsia"/>
          <w:color w:val="000000" w:themeColor="text1"/>
          <w:sz w:val="24"/>
        </w:rPr>
        <w:t>关键的价格驱动因素？</w:t>
      </w:r>
    </w:p>
    <w:p w14:paraId="6974150D" w14:textId="771F19B7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 xml:space="preserve">1. 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商标构成品牌</w:t>
      </w:r>
      <w:r w:rsidR="00332AB2">
        <w:rPr>
          <w:rFonts w:ascii="宋体" w:eastAsia="宋体" w:hAnsi="宋体" w:hint="eastAsia"/>
          <w:color w:val="000000" w:themeColor="text1"/>
          <w:sz w:val="24"/>
        </w:rPr>
        <w:t>（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两个条件</w:t>
      </w:r>
      <w:r w:rsidR="00332AB2">
        <w:rPr>
          <w:rFonts w:ascii="宋体" w:eastAsia="宋体" w:hAnsi="宋体" w:hint="eastAsia"/>
          <w:color w:val="000000" w:themeColor="text1"/>
          <w:sz w:val="24"/>
        </w:rPr>
        <w:t>）</w:t>
      </w:r>
    </w:p>
    <w:p w14:paraId="255875A9" w14:textId="19FDA815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lastRenderedPageBreak/>
        <w:t>2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品牌商品</w:t>
      </w:r>
      <w:r>
        <w:rPr>
          <w:rFonts w:ascii="宋体" w:eastAsia="宋体" w:hAnsi="宋体" w:hint="eastAsia"/>
          <w:color w:val="000000" w:themeColor="text1"/>
          <w:sz w:val="24"/>
        </w:rPr>
        <w:t>VS</w:t>
      </w:r>
      <w:r w:rsidRPr="00332AB2">
        <w:rPr>
          <w:rFonts w:ascii="宋体" w:eastAsia="宋体" w:hAnsi="宋体" w:hint="eastAsia"/>
          <w:color w:val="000000" w:themeColor="text1"/>
          <w:sz w:val="24"/>
        </w:rPr>
        <w:t>普通商品（附加价值）</w:t>
      </w:r>
    </w:p>
    <w:p w14:paraId="4DA68805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b/>
          <w:bCs/>
          <w:color w:val="000000" w:themeColor="text1"/>
          <w:sz w:val="24"/>
        </w:rPr>
        <w:t>案例：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《一生只做一件事》</w:t>
      </w:r>
    </w:p>
    <w:p w14:paraId="08BD076E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三、人有穿鞋的需求不假，但为什么要穿你生产的鞋呢？</w:t>
      </w:r>
    </w:p>
    <w:p w14:paraId="56D2B1BE" w14:textId="05E370CD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b/>
          <w:bCs/>
          <w:color w:val="000000" w:themeColor="text1"/>
          <w:sz w:val="24"/>
        </w:rPr>
        <w:t>讨论：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如何让别人找到我，并且记住我？</w:t>
      </w:r>
    </w:p>
    <w:p w14:paraId="6BF9BB5C" w14:textId="77F12143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Pr="00332AB2">
        <w:rPr>
          <w:rFonts w:ascii="宋体" w:eastAsia="宋体" w:hAnsi="宋体" w:hint="eastAsia"/>
          <w:color w:val="000000" w:themeColor="text1"/>
          <w:sz w:val="24"/>
        </w:rPr>
        <w:t>从“贩卖牛马”到“出售烙印”</w:t>
      </w:r>
      <w:r>
        <w:rPr>
          <w:rFonts w:ascii="宋体" w:eastAsia="宋体" w:hAnsi="宋体" w:hint="eastAsia"/>
          <w:color w:val="000000" w:themeColor="text1"/>
          <w:sz w:val="24"/>
        </w:rPr>
        <w:t>（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关键的一步</w:t>
      </w:r>
      <w:r>
        <w:rPr>
          <w:rFonts w:ascii="宋体" w:eastAsia="宋体" w:hAnsi="宋体" w:hint="eastAsia"/>
          <w:color w:val="000000" w:themeColor="text1"/>
          <w:sz w:val="24"/>
        </w:rPr>
        <w:t>）</w:t>
      </w:r>
    </w:p>
    <w:p w14:paraId="6695A37E" w14:textId="5A420CB6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品牌建设是企业发展的终极解决方案</w:t>
      </w:r>
    </w:p>
    <w:p w14:paraId="15AE0858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b/>
          <w:bCs/>
          <w:color w:val="000000" w:themeColor="text1"/>
          <w:sz w:val="24"/>
        </w:rPr>
        <w:t>工具：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让别人记住你的四个原则</w:t>
      </w:r>
    </w:p>
    <w:p w14:paraId="5082DD34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</w:p>
    <w:p w14:paraId="476CE76F" w14:textId="287A85CD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1F4E79"/>
          <w:sz w:val="24"/>
        </w:rPr>
      </w:pPr>
      <w:r w:rsidRPr="005B150D">
        <w:rPr>
          <w:rFonts w:ascii="宋体" w:eastAsia="宋体" w:hAnsi="宋体" w:hint="eastAsia"/>
          <w:b/>
          <w:bCs/>
          <w:color w:val="1F4E79"/>
          <w:sz w:val="24"/>
        </w:rPr>
        <w:t>第二讲：品牌实质——画一个烙在顾客心里的印记</w:t>
      </w:r>
    </w:p>
    <w:p w14:paraId="37F77B78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一、创建品牌的秘诀在于“顾客心智”</w:t>
      </w:r>
    </w:p>
    <w:p w14:paraId="2C4884E2" w14:textId="669A6859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Pr="00332AB2">
        <w:rPr>
          <w:rFonts w:ascii="宋体" w:eastAsia="宋体" w:hAnsi="宋体" w:hint="eastAsia"/>
          <w:color w:val="000000" w:themeColor="text1"/>
          <w:sz w:val="24"/>
        </w:rPr>
        <w:t>你的品牌是经过顾客认可才建立起来的</w:t>
      </w:r>
    </w:p>
    <w:p w14:paraId="751EA738" w14:textId="762543F1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品牌具有价值只有一个原因</w:t>
      </w:r>
    </w:p>
    <w:p w14:paraId="3401F65F" w14:textId="10174A8B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在顾客心智中完成注册</w:t>
      </w:r>
    </w:p>
    <w:p w14:paraId="4A556B0F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二、打造强势品牌的最佳（唯一）方法</w:t>
      </w:r>
    </w:p>
    <w:p w14:paraId="11F5F838" w14:textId="39883FC5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Pr="00332AB2">
        <w:rPr>
          <w:rFonts w:ascii="宋体" w:eastAsia="宋体" w:hAnsi="宋体" w:hint="eastAsia"/>
          <w:color w:val="000000" w:themeColor="text1"/>
          <w:sz w:val="24"/>
        </w:rPr>
        <w:t>集中营销力量去扩大品类，而不是扩大品牌</w:t>
      </w:r>
    </w:p>
    <w:p w14:paraId="2440306C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三、成功的品牌要向客户做出价值承诺</w:t>
      </w:r>
    </w:p>
    <w:p w14:paraId="4D8E5BED" w14:textId="53166DFE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 xml:space="preserve">1. 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赢得客户信赖的“品质承诺”</w:t>
      </w:r>
    </w:p>
    <w:p w14:paraId="696971E1" w14:textId="29947EE1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2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成就客户获利的“效益承诺”</w:t>
      </w:r>
    </w:p>
    <w:p w14:paraId="0D42BC54" w14:textId="2D8116D1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3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驱使安心的“服务承诺”</w:t>
      </w:r>
    </w:p>
    <w:p w14:paraId="543F9218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b/>
          <w:bCs/>
          <w:color w:val="000000" w:themeColor="text1"/>
          <w:sz w:val="24"/>
        </w:rPr>
        <w:t>案例：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我为“足力健”做的三件事</w:t>
      </w:r>
    </w:p>
    <w:p w14:paraId="25D489AC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</w:p>
    <w:p w14:paraId="65B254FD" w14:textId="4980CCC2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1F4E79"/>
          <w:sz w:val="24"/>
        </w:rPr>
      </w:pPr>
      <w:r w:rsidRPr="005B150D">
        <w:rPr>
          <w:rFonts w:ascii="宋体" w:eastAsia="宋体" w:hAnsi="宋体" w:hint="eastAsia"/>
          <w:b/>
          <w:bCs/>
          <w:color w:val="1F4E79"/>
          <w:sz w:val="24"/>
        </w:rPr>
        <w:t>第三讲：建立品牌——打造优秀品牌的三大利器</w:t>
      </w:r>
    </w:p>
    <w:p w14:paraId="05734F05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一、品牌的名字是营销的“丹田”</w:t>
      </w:r>
    </w:p>
    <w:p w14:paraId="33AB35E1" w14:textId="296387A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Pr="00332AB2">
        <w:rPr>
          <w:rFonts w:ascii="宋体" w:eastAsia="宋体" w:hAnsi="宋体" w:hint="eastAsia"/>
          <w:color w:val="000000" w:themeColor="text1"/>
          <w:sz w:val="24"/>
        </w:rPr>
        <w:t>不能用一个不合适的名字建立品牌</w:t>
      </w:r>
    </w:p>
    <w:p w14:paraId="4A3EC205" w14:textId="388914DD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b/>
          <w:bCs/>
          <w:color w:val="000000" w:themeColor="text1"/>
          <w:sz w:val="24"/>
        </w:rPr>
        <w:t>卓越营销策划的核心</w:t>
      </w:r>
      <w:r>
        <w:rPr>
          <w:rFonts w:ascii="宋体" w:eastAsia="宋体" w:hAnsi="宋体" w:hint="eastAsia"/>
          <w:color w:val="000000" w:themeColor="text1"/>
          <w:sz w:val="24"/>
        </w:rPr>
        <w:t>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一个好的品牌名</w:t>
      </w:r>
    </w:p>
    <w:p w14:paraId="64A60604" w14:textId="58BC8C64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Pr="00332AB2">
        <w:rPr>
          <w:rFonts w:ascii="宋体" w:eastAsia="宋体" w:hAnsi="宋体" w:hint="eastAsia"/>
          <w:color w:val="000000" w:themeColor="text1"/>
          <w:sz w:val="24"/>
        </w:rPr>
        <w:t>产品需要两个名字</w:t>
      </w:r>
    </w:p>
    <w:p w14:paraId="5041BD3D" w14:textId="68CFF380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二、产品都可以拥有一个精致的品牌形象</w:t>
      </w:r>
    </w:p>
    <w:p w14:paraId="0505BBAF" w14:textId="7A13572A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 xml:space="preserve">1. 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LOGO</w:t>
      </w:r>
      <w:r w:rsidR="00332AB2">
        <w:rPr>
          <w:rFonts w:ascii="宋体" w:eastAsia="宋体" w:hAnsi="宋体" w:hint="eastAsia"/>
          <w:color w:val="000000" w:themeColor="text1"/>
          <w:sz w:val="24"/>
        </w:rPr>
        <w:t>：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品牌挂在消费者头脑中产品梯子上的钩子</w:t>
      </w:r>
    </w:p>
    <w:p w14:paraId="47FDD8FA" w14:textId="58090A79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2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颜色</w:t>
      </w:r>
      <w:r>
        <w:rPr>
          <w:rFonts w:ascii="宋体" w:eastAsia="宋体" w:hAnsi="宋体" w:hint="eastAsia"/>
          <w:color w:val="000000" w:themeColor="text1"/>
          <w:sz w:val="24"/>
        </w:rPr>
        <w:t>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品牌的特性系统中最具有记忆性的部分</w:t>
      </w:r>
    </w:p>
    <w:p w14:paraId="7079D5B2" w14:textId="545F5C48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3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外观形象设计</w:t>
      </w:r>
      <w:r>
        <w:rPr>
          <w:rFonts w:ascii="宋体" w:eastAsia="宋体" w:hAnsi="宋体" w:hint="eastAsia"/>
          <w:color w:val="000000" w:themeColor="text1"/>
          <w:sz w:val="24"/>
        </w:rPr>
        <w:t>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主张简单、简单、再简单</w:t>
      </w:r>
    </w:p>
    <w:p w14:paraId="0D07F691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b/>
          <w:bCs/>
          <w:color w:val="000000" w:themeColor="text1"/>
          <w:sz w:val="24"/>
        </w:rPr>
        <w:lastRenderedPageBreak/>
        <w:t>工具：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设计一个好LOGO的标准</w:t>
      </w:r>
    </w:p>
    <w:p w14:paraId="058AD78B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三、为产品或公司在你所属的领域建立差异化</w:t>
      </w:r>
    </w:p>
    <w:p w14:paraId="3A7BB22F" w14:textId="6FA9C34D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Pr="00332AB2">
        <w:rPr>
          <w:rFonts w:ascii="宋体" w:eastAsia="宋体" w:hAnsi="宋体" w:hint="eastAsia"/>
          <w:color w:val="000000" w:themeColor="text1"/>
          <w:sz w:val="24"/>
        </w:rPr>
        <w:t>营销最大的失败vs最大的成功</w:t>
      </w:r>
    </w:p>
    <w:p w14:paraId="366F81E0" w14:textId="367EED6D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Pr="00332AB2">
        <w:rPr>
          <w:rFonts w:ascii="宋体" w:eastAsia="宋体" w:hAnsi="宋体" w:hint="eastAsia"/>
          <w:color w:val="000000" w:themeColor="text1"/>
          <w:sz w:val="24"/>
        </w:rPr>
        <w:t>要么与众不同,要么与世长辞</w:t>
      </w:r>
    </w:p>
    <w:p w14:paraId="6ED64F2E" w14:textId="1FEF7C7B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创造别人无可取代的地位</w:t>
      </w:r>
    </w:p>
    <w:p w14:paraId="2EA88BA0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b/>
          <w:bCs/>
          <w:color w:val="000000" w:themeColor="text1"/>
          <w:sz w:val="24"/>
        </w:rPr>
        <w:t>工具：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寻找差异化的九大方法</w:t>
      </w:r>
    </w:p>
    <w:p w14:paraId="130152F8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</w:p>
    <w:p w14:paraId="34D89F67" w14:textId="350D3202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1F4E79"/>
          <w:sz w:val="24"/>
        </w:rPr>
      </w:pPr>
      <w:r w:rsidRPr="005B150D">
        <w:rPr>
          <w:rFonts w:ascii="宋体" w:eastAsia="宋体" w:hAnsi="宋体" w:hint="eastAsia"/>
          <w:b/>
          <w:bCs/>
          <w:color w:val="1F4E79"/>
          <w:sz w:val="24"/>
        </w:rPr>
        <w:t>第四讲：品牌创新——小公司同样可以创立强势品牌</w:t>
      </w:r>
    </w:p>
    <w:p w14:paraId="75680BCE" w14:textId="558BBBEF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一、小公司的品牌建立具</w:t>
      </w:r>
      <w:r w:rsidR="005B150D" w:rsidRPr="005B150D">
        <w:rPr>
          <w:rFonts w:ascii="宋体" w:eastAsia="宋体" w:hAnsi="宋体" w:hint="eastAsia"/>
          <w:b/>
          <w:bCs/>
          <w:color w:val="C45911"/>
          <w:sz w:val="24"/>
        </w:rPr>
        <w:t>备</w:t>
      </w:r>
      <w:r w:rsidRPr="005B150D">
        <w:rPr>
          <w:rFonts w:ascii="宋体" w:eastAsia="宋体" w:hAnsi="宋体" w:hint="eastAsia"/>
          <w:b/>
          <w:bCs/>
          <w:color w:val="C45911"/>
          <w:sz w:val="24"/>
        </w:rPr>
        <w:t>挑战性</w:t>
      </w:r>
    </w:p>
    <w:p w14:paraId="3399D26D" w14:textId="42D70C7E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 xml:space="preserve">1. 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决策者品牌认知有限</w:t>
      </w:r>
    </w:p>
    <w:p w14:paraId="2F2A6B5A" w14:textId="5EB72CFB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2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资源和预算均有限</w:t>
      </w:r>
    </w:p>
    <w:p w14:paraId="096527AD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二、“创造性”显得至关重要</w:t>
      </w:r>
    </w:p>
    <w:p w14:paraId="08AFD25F" w14:textId="69AAA435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 xml:space="preserve">1. 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营销计划的集中性和一致性</w:t>
      </w:r>
    </w:p>
    <w:p w14:paraId="5C2634AB" w14:textId="5ABFB47C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2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寻找新的方法向客户推销新的思维</w:t>
      </w:r>
    </w:p>
    <w:p w14:paraId="40BF59C4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三、小公司品牌化五原则</w:t>
      </w:r>
    </w:p>
    <w:p w14:paraId="07E37F49" w14:textId="768CF2FC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原则</w:t>
      </w:r>
      <w:proofErr w:type="gramStart"/>
      <w:r>
        <w:rPr>
          <w:rFonts w:ascii="宋体" w:eastAsia="宋体" w:hAnsi="宋体" w:hint="eastAsia"/>
          <w:color w:val="000000" w:themeColor="text1"/>
          <w:sz w:val="24"/>
        </w:rPr>
        <w:t>一</w:t>
      </w:r>
      <w:proofErr w:type="gramEnd"/>
      <w:r>
        <w:rPr>
          <w:rFonts w:ascii="宋体" w:eastAsia="宋体" w:hAnsi="宋体" w:hint="eastAsia"/>
          <w:color w:val="000000" w:themeColor="text1"/>
          <w:sz w:val="24"/>
        </w:rPr>
        <w:t>：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重点创建一两个强势品牌</w:t>
      </w:r>
    </w:p>
    <w:p w14:paraId="3D96C725" w14:textId="292491B4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原则二：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集中为一两个关键品牌联想设计营销方案</w:t>
      </w:r>
    </w:p>
    <w:p w14:paraId="5C62B60C" w14:textId="6422FBE1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原则三：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使用一套组合良好的品牌元素，增强品牌认知和品牌形象</w:t>
      </w:r>
    </w:p>
    <w:p w14:paraId="51EEE1DF" w14:textId="24D0C22E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原则四：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创造性地设计品牌的推动策略以及围绕顾客的拉动策略</w:t>
      </w:r>
    </w:p>
    <w:p w14:paraId="545BF6FC" w14:textId="4D4347C1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原则五：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尽可能多地利用次级联想</w:t>
      </w:r>
    </w:p>
    <w:p w14:paraId="671F0C9E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5B150D">
        <w:rPr>
          <w:rFonts w:ascii="宋体" w:eastAsia="宋体" w:hAnsi="宋体" w:hint="eastAsia"/>
          <w:b/>
          <w:bCs/>
          <w:color w:val="000000" w:themeColor="text1"/>
          <w:sz w:val="24"/>
        </w:rPr>
        <w:t>案例：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传统制造业成功打造品牌的思路</w:t>
      </w:r>
    </w:p>
    <w:p w14:paraId="2D33F8E5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</w:p>
    <w:p w14:paraId="3DE02775" w14:textId="0AC65DDB" w:rsidR="00332AB2" w:rsidRPr="005B150D" w:rsidRDefault="005B150D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1F4E79"/>
          <w:sz w:val="24"/>
        </w:rPr>
      </w:pPr>
      <w:r w:rsidRPr="005B150D">
        <w:rPr>
          <w:rFonts w:ascii="宋体" w:eastAsia="宋体" w:hAnsi="宋体" w:hint="eastAsia"/>
          <w:b/>
          <w:bCs/>
          <w:color w:val="1F4E79"/>
          <w:sz w:val="24"/>
        </w:rPr>
        <w:t>第五讲：</w:t>
      </w:r>
      <w:r w:rsidR="00332AB2" w:rsidRPr="005B150D">
        <w:rPr>
          <w:rFonts w:ascii="宋体" w:eastAsia="宋体" w:hAnsi="宋体" w:hint="eastAsia"/>
          <w:b/>
          <w:bCs/>
          <w:color w:val="1F4E79"/>
          <w:sz w:val="24"/>
        </w:rPr>
        <w:t>品牌战术——新媒体品牌传播致胜策略</w:t>
      </w:r>
    </w:p>
    <w:p w14:paraId="5B568B2B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一、冷眼看“IP”</w:t>
      </w:r>
    </w:p>
    <w:p w14:paraId="2225DE65" w14:textId="387DB049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 xml:space="preserve">1. 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岸上的人，做不了海里的事</w:t>
      </w:r>
    </w:p>
    <w:p w14:paraId="21D18024" w14:textId="71BE9D0E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2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甭想把IP做好，把不好去掉就行</w:t>
      </w:r>
    </w:p>
    <w:p w14:paraId="7D2DA86F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5B150D">
        <w:rPr>
          <w:rFonts w:ascii="宋体" w:eastAsia="宋体" w:hAnsi="宋体" w:hint="eastAsia"/>
          <w:b/>
          <w:bCs/>
          <w:color w:val="000000" w:themeColor="text1"/>
          <w:sz w:val="24"/>
        </w:rPr>
        <w:t>指南：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塑造品牌的主要工具</w:t>
      </w:r>
    </w:p>
    <w:p w14:paraId="5BA3B5D7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二、四个误区</w:t>
      </w:r>
    </w:p>
    <w:p w14:paraId="3283DB56" w14:textId="56F3989D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 xml:space="preserve">1. 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创始人IPVs产品IP</w:t>
      </w:r>
    </w:p>
    <w:p w14:paraId="0782511B" w14:textId="649ADE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2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流水内容Vs优质内容</w:t>
      </w:r>
    </w:p>
    <w:p w14:paraId="2D6E2AA3" w14:textId="7A1A74C9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lastRenderedPageBreak/>
        <w:t>3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短期效益Vs长期主义</w:t>
      </w:r>
    </w:p>
    <w:p w14:paraId="76668109" w14:textId="4EFFBEB4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4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混乱打法Vs系统规划</w:t>
      </w:r>
    </w:p>
    <w:p w14:paraId="55711D98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三、核心定位法则</w:t>
      </w:r>
    </w:p>
    <w:p w14:paraId="6F893CA3" w14:textId="79CC1FC9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 xml:space="preserve">1. 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1毫米宽：锁定高度垂直的细分赛道</w:t>
      </w:r>
    </w:p>
    <w:p w14:paraId="7EE8330B" w14:textId="51F77F1E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2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1000米深：对细分领域做极致深耕</w:t>
      </w:r>
    </w:p>
    <w:p w14:paraId="2CFB3AB0" w14:textId="579BFED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3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单点击穿：聚焦发力实现高效突破</w:t>
      </w:r>
    </w:p>
    <w:p w14:paraId="3D0737FF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四、这个时代的营销策略之王</w:t>
      </w:r>
    </w:p>
    <w:p w14:paraId="58FC051B" w14:textId="3071EBCB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5B150D">
        <w:rPr>
          <w:rFonts w:ascii="宋体" w:eastAsia="宋体" w:hAnsi="宋体" w:hint="eastAsia"/>
          <w:b/>
          <w:bCs/>
          <w:color w:val="000000" w:themeColor="text1"/>
          <w:sz w:val="24"/>
        </w:rPr>
        <w:t>讨论：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内容营销威力几何？</w:t>
      </w:r>
    </w:p>
    <w:p w14:paraId="575CC3FC" w14:textId="243E6C3F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 xml:space="preserve">1. 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内容营销的精髓</w:t>
      </w:r>
    </w:p>
    <w:p w14:paraId="1CD778F6" w14:textId="5EDA0C4D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 xml:space="preserve">2. 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内容营销3I原则</w:t>
      </w:r>
    </w:p>
    <w:p w14:paraId="114823C0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5B150D">
        <w:rPr>
          <w:rFonts w:ascii="宋体" w:eastAsia="宋体" w:hAnsi="宋体" w:hint="eastAsia"/>
          <w:b/>
          <w:bCs/>
          <w:color w:val="000000" w:themeColor="text1"/>
          <w:sz w:val="24"/>
        </w:rPr>
        <w:t>工具：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内容营销六大原则</w:t>
      </w:r>
    </w:p>
    <w:p w14:paraId="179040F0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</w:p>
    <w:p w14:paraId="1417F5E8" w14:textId="6920E7DA" w:rsidR="00332AB2" w:rsidRPr="005B150D" w:rsidRDefault="005B150D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1F4E79"/>
          <w:sz w:val="24"/>
        </w:rPr>
      </w:pPr>
      <w:r w:rsidRPr="005B150D">
        <w:rPr>
          <w:rFonts w:ascii="宋体" w:eastAsia="宋体" w:hAnsi="宋体" w:hint="eastAsia"/>
          <w:b/>
          <w:bCs/>
          <w:color w:val="1F4E79"/>
          <w:sz w:val="24"/>
        </w:rPr>
        <w:t>第六讲：</w:t>
      </w:r>
      <w:r w:rsidR="00332AB2" w:rsidRPr="005B150D">
        <w:rPr>
          <w:rFonts w:ascii="宋体" w:eastAsia="宋体" w:hAnsi="宋体" w:hint="eastAsia"/>
          <w:b/>
          <w:bCs/>
          <w:color w:val="1F4E79"/>
          <w:sz w:val="24"/>
        </w:rPr>
        <w:t>品牌灵魂——长期品牌管理的精神属性</w:t>
      </w:r>
    </w:p>
    <w:p w14:paraId="76417A07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一、品牌的基石，在于产品质量</w:t>
      </w:r>
    </w:p>
    <w:p w14:paraId="48F359F3" w14:textId="097F7E5E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伟大的品牌的中心必定是个伟大的产品</w:t>
      </w:r>
    </w:p>
    <w:p w14:paraId="3ACE9F69" w14:textId="7B1F83A2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5B150D">
        <w:rPr>
          <w:rFonts w:ascii="宋体" w:eastAsia="宋体" w:hAnsi="宋体" w:hint="eastAsia"/>
          <w:b/>
          <w:bCs/>
          <w:color w:val="000000" w:themeColor="text1"/>
          <w:sz w:val="24"/>
        </w:rPr>
        <w:t>经营品牌的基本素养</w:t>
      </w:r>
      <w:r w:rsidR="005B150D" w:rsidRPr="005B150D">
        <w:rPr>
          <w:rFonts w:ascii="宋体" w:eastAsia="宋体" w:hAnsi="宋体" w:hint="eastAsia"/>
          <w:b/>
          <w:bCs/>
          <w:color w:val="000000" w:themeColor="text1"/>
          <w:sz w:val="24"/>
        </w:rPr>
        <w:t>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承诺必须要兑现！</w:t>
      </w:r>
    </w:p>
    <w:p w14:paraId="23C65AB5" w14:textId="59068DBF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要先做一个“好人”，而不是为了利润不择手段</w:t>
      </w:r>
    </w:p>
    <w:p w14:paraId="0B92AA3F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二、要创建强大的品牌，牺牲不可避免</w:t>
      </w:r>
    </w:p>
    <w:p w14:paraId="1499FA39" w14:textId="7E9A88C0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 xml:space="preserve">1. 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成为领导者必须削减现有产品或服务的种类</w:t>
      </w:r>
    </w:p>
    <w:p w14:paraId="72210D2F" w14:textId="21CEC199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2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Pr="00332AB2">
        <w:rPr>
          <w:rFonts w:ascii="宋体" w:eastAsia="宋体" w:hAnsi="宋体" w:hint="eastAsia"/>
          <w:color w:val="000000" w:themeColor="text1"/>
          <w:sz w:val="24"/>
        </w:rPr>
        <w:t>聚焦</w:t>
      </w:r>
      <w:r w:rsidR="005B150D">
        <w:rPr>
          <w:rFonts w:ascii="宋体" w:eastAsia="宋体" w:hAnsi="宋体" w:hint="eastAsia"/>
          <w:color w:val="000000" w:themeColor="text1"/>
          <w:sz w:val="24"/>
        </w:rPr>
        <w:t>：</w:t>
      </w:r>
      <w:r w:rsidR="005B150D" w:rsidRPr="00332AB2">
        <w:rPr>
          <w:rFonts w:ascii="宋体" w:eastAsia="宋体" w:hAnsi="宋体" w:hint="eastAsia"/>
          <w:color w:val="000000" w:themeColor="text1"/>
          <w:sz w:val="24"/>
        </w:rPr>
        <w:t>把所有鸡蛋放在一个篮子里</w:t>
      </w:r>
    </w:p>
    <w:p w14:paraId="7903B1EA" w14:textId="71992185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3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="005B150D" w:rsidRPr="00332AB2">
        <w:rPr>
          <w:rFonts w:ascii="宋体" w:eastAsia="宋体" w:hAnsi="宋体" w:hint="eastAsia"/>
          <w:color w:val="000000" w:themeColor="text1"/>
          <w:sz w:val="24"/>
        </w:rPr>
        <w:t>代表品类</w:t>
      </w:r>
      <w:r w:rsidR="005B150D">
        <w:rPr>
          <w:rFonts w:ascii="宋体" w:eastAsia="宋体" w:hAnsi="宋体" w:hint="eastAsia"/>
          <w:color w:val="000000" w:themeColor="text1"/>
          <w:sz w:val="24"/>
        </w:rPr>
        <w:t>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专业化的品牌</w:t>
      </w:r>
    </w:p>
    <w:p w14:paraId="1DCD694D" w14:textId="77777777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5B150D">
        <w:rPr>
          <w:rFonts w:ascii="宋体" w:eastAsia="宋体" w:hAnsi="宋体" w:hint="eastAsia"/>
          <w:b/>
          <w:bCs/>
          <w:color w:val="000000" w:themeColor="text1"/>
          <w:sz w:val="24"/>
        </w:rPr>
        <w:t>工具：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品牌管理中的七大致命过失</w:t>
      </w:r>
    </w:p>
    <w:p w14:paraId="6C4D7C39" w14:textId="77777777" w:rsidR="00332AB2" w:rsidRPr="005B150D" w:rsidRDefault="00332AB2" w:rsidP="00332AB2">
      <w:pPr>
        <w:spacing w:line="480" w:lineRule="exact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5B150D">
        <w:rPr>
          <w:rFonts w:ascii="宋体" w:eastAsia="宋体" w:hAnsi="宋体" w:hint="eastAsia"/>
          <w:b/>
          <w:bCs/>
          <w:color w:val="C45911"/>
          <w:sz w:val="24"/>
        </w:rPr>
        <w:t>三、唯有精神，赋予品牌特有的生命基因</w:t>
      </w:r>
    </w:p>
    <w:p w14:paraId="73A37AF5" w14:textId="374AFBC2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 xml:space="preserve">1. 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品牌</w:t>
      </w:r>
      <w:r>
        <w:rPr>
          <w:rFonts w:ascii="宋体" w:eastAsia="宋体" w:hAnsi="宋体" w:hint="eastAsia"/>
          <w:color w:val="000000" w:themeColor="text1"/>
          <w:sz w:val="24"/>
        </w:rPr>
        <w:t>：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不在符号表层，而在符号背后</w:t>
      </w:r>
    </w:p>
    <w:p w14:paraId="61B10AB4" w14:textId="38879245" w:rsidR="00332AB2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332AB2">
        <w:rPr>
          <w:rFonts w:ascii="宋体" w:eastAsia="宋体" w:hAnsi="宋体" w:hint="eastAsia"/>
          <w:color w:val="000000" w:themeColor="text1"/>
          <w:sz w:val="24"/>
        </w:rPr>
        <w:t>2</w:t>
      </w:r>
      <w:r w:rsidR="005B150D">
        <w:rPr>
          <w:rFonts w:ascii="宋体" w:eastAsia="宋体" w:hAnsi="宋体" w:hint="eastAsia"/>
          <w:color w:val="000000" w:themeColor="text1"/>
          <w:sz w:val="24"/>
        </w:rPr>
        <w:t xml:space="preserve">. </w:t>
      </w:r>
      <w:r w:rsidR="005B150D" w:rsidRPr="00332AB2">
        <w:rPr>
          <w:rFonts w:ascii="宋体" w:eastAsia="宋体" w:hAnsi="宋体" w:hint="eastAsia"/>
          <w:color w:val="000000" w:themeColor="text1"/>
          <w:sz w:val="24"/>
        </w:rPr>
        <w:t>声誉</w:t>
      </w:r>
      <w:r w:rsidR="005B150D">
        <w:rPr>
          <w:rFonts w:ascii="宋体" w:eastAsia="宋体" w:hAnsi="宋体" w:hint="eastAsia"/>
          <w:color w:val="000000" w:themeColor="text1"/>
          <w:sz w:val="24"/>
        </w:rPr>
        <w:t>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任何行业中唯一持久的竞争优势</w:t>
      </w:r>
    </w:p>
    <w:p w14:paraId="5FF4856A" w14:textId="3C5EE9EE" w:rsidR="00332AB2" w:rsidRPr="00332AB2" w:rsidRDefault="005B150D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——</w:t>
      </w:r>
      <w:r w:rsidR="00332AB2" w:rsidRPr="00332AB2">
        <w:rPr>
          <w:rFonts w:ascii="宋体" w:eastAsia="宋体" w:hAnsi="宋体" w:hint="eastAsia"/>
          <w:color w:val="000000" w:themeColor="text1"/>
          <w:sz w:val="24"/>
        </w:rPr>
        <w:t>像一个悟道的佛陀，在修炼中渐入佳境</w:t>
      </w:r>
    </w:p>
    <w:p w14:paraId="2553F644" w14:textId="42AF0E2C" w:rsidR="002E06F4" w:rsidRPr="00332AB2" w:rsidRDefault="00332AB2" w:rsidP="00332AB2">
      <w:pPr>
        <w:spacing w:line="480" w:lineRule="exact"/>
        <w:jc w:val="left"/>
        <w:rPr>
          <w:rFonts w:ascii="宋体" w:eastAsia="宋体" w:hAnsi="宋体" w:hint="eastAsia"/>
          <w:color w:val="000000" w:themeColor="text1"/>
          <w:sz w:val="24"/>
        </w:rPr>
      </w:pPr>
      <w:r w:rsidRPr="005B150D">
        <w:rPr>
          <w:rFonts w:ascii="宋体" w:eastAsia="宋体" w:hAnsi="宋体" w:hint="eastAsia"/>
          <w:b/>
          <w:bCs/>
          <w:color w:val="000000" w:themeColor="text1"/>
          <w:sz w:val="24"/>
        </w:rPr>
        <w:t>行动：</w:t>
      </w:r>
      <w:r w:rsidRPr="00332AB2">
        <w:rPr>
          <w:rFonts w:ascii="宋体" w:eastAsia="宋体" w:hAnsi="宋体" w:hint="eastAsia"/>
          <w:color w:val="000000" w:themeColor="text1"/>
          <w:sz w:val="24"/>
        </w:rPr>
        <w:t>拟订《2026品牌升级计划与行动方案》</w:t>
      </w:r>
    </w:p>
    <w:sectPr w:rsidR="002E06F4" w:rsidRPr="00332AB2" w:rsidSect="00332AB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7CA7" w14:textId="77777777" w:rsidR="00F37293" w:rsidRDefault="00F37293" w:rsidP="00332AB2">
      <w:r>
        <w:separator/>
      </w:r>
    </w:p>
  </w:endnote>
  <w:endnote w:type="continuationSeparator" w:id="0">
    <w:p w14:paraId="702FFA69" w14:textId="77777777" w:rsidR="00F37293" w:rsidRDefault="00F37293" w:rsidP="00332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F6C4D" w14:textId="77777777" w:rsidR="00F37293" w:rsidRDefault="00F37293" w:rsidP="00332AB2">
      <w:r>
        <w:separator/>
      </w:r>
    </w:p>
  </w:footnote>
  <w:footnote w:type="continuationSeparator" w:id="0">
    <w:p w14:paraId="1A585361" w14:textId="77777777" w:rsidR="00F37293" w:rsidRDefault="00F37293" w:rsidP="00332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FFA2F7"/>
    <w:multiLevelType w:val="singleLevel"/>
    <w:tmpl w:val="99FFA2F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BA76B220"/>
    <w:multiLevelType w:val="singleLevel"/>
    <w:tmpl w:val="BA76B22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C00000"/>
      </w:rPr>
    </w:lvl>
  </w:abstractNum>
  <w:abstractNum w:abstractNumId="2" w15:restartNumberingAfterBreak="0">
    <w:nsid w:val="BFBEC6A2"/>
    <w:multiLevelType w:val="singleLevel"/>
    <w:tmpl w:val="BFBEC6A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DF5E95C0"/>
    <w:multiLevelType w:val="singleLevel"/>
    <w:tmpl w:val="DF5E95C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FBF23782"/>
    <w:multiLevelType w:val="singleLevel"/>
    <w:tmpl w:val="FBF23782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1FB46F21"/>
    <w:multiLevelType w:val="singleLevel"/>
    <w:tmpl w:val="1FB46F21"/>
    <w:lvl w:ilvl="0">
      <w:start w:val="1"/>
      <w:numFmt w:val="decimal"/>
      <w:suff w:val="nothing"/>
      <w:lvlText w:val="%1、"/>
      <w:lvlJc w:val="left"/>
      <w:rPr>
        <w:rFonts w:hint="default"/>
        <w:b w:val="0"/>
        <w:bCs w:val="0"/>
      </w:rPr>
    </w:lvl>
  </w:abstractNum>
  <w:abstractNum w:abstractNumId="6" w15:restartNumberingAfterBreak="0">
    <w:nsid w:val="6DFF6374"/>
    <w:multiLevelType w:val="singleLevel"/>
    <w:tmpl w:val="6DFF637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42087594">
    <w:abstractNumId w:val="4"/>
  </w:num>
  <w:num w:numId="2" w16cid:durableId="1815676011">
    <w:abstractNumId w:val="1"/>
  </w:num>
  <w:num w:numId="3" w16cid:durableId="784468618">
    <w:abstractNumId w:val="6"/>
  </w:num>
  <w:num w:numId="4" w16cid:durableId="1823811681">
    <w:abstractNumId w:val="2"/>
  </w:num>
  <w:num w:numId="5" w16cid:durableId="1774474468">
    <w:abstractNumId w:val="5"/>
  </w:num>
  <w:num w:numId="6" w16cid:durableId="619456489">
    <w:abstractNumId w:val="0"/>
  </w:num>
  <w:num w:numId="7" w16cid:durableId="1557278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DF7F51AF"/>
    <w:rsid w:val="00204A3F"/>
    <w:rsid w:val="00212CCF"/>
    <w:rsid w:val="002A7743"/>
    <w:rsid w:val="002E06F4"/>
    <w:rsid w:val="00332AB2"/>
    <w:rsid w:val="00533F75"/>
    <w:rsid w:val="005B150D"/>
    <w:rsid w:val="006C433E"/>
    <w:rsid w:val="007F74B2"/>
    <w:rsid w:val="009A571E"/>
    <w:rsid w:val="00A04AE1"/>
    <w:rsid w:val="00BC417E"/>
    <w:rsid w:val="00F37293"/>
    <w:rsid w:val="0FBDD0D0"/>
    <w:rsid w:val="1BEA1F0F"/>
    <w:rsid w:val="1EF7DCF8"/>
    <w:rsid w:val="1FB100F2"/>
    <w:rsid w:val="1FFF5661"/>
    <w:rsid w:val="25BCF530"/>
    <w:rsid w:val="296C1A89"/>
    <w:rsid w:val="2D7F3FF2"/>
    <w:rsid w:val="2DF84D93"/>
    <w:rsid w:val="36AF470E"/>
    <w:rsid w:val="36DFD0EF"/>
    <w:rsid w:val="37CFB8FA"/>
    <w:rsid w:val="37E4B749"/>
    <w:rsid w:val="37ED6916"/>
    <w:rsid w:val="385B4977"/>
    <w:rsid w:val="3C6B2D55"/>
    <w:rsid w:val="3DCE1436"/>
    <w:rsid w:val="3EDE1B02"/>
    <w:rsid w:val="3F1D357B"/>
    <w:rsid w:val="3F3F347E"/>
    <w:rsid w:val="3FDFE463"/>
    <w:rsid w:val="3FE35E55"/>
    <w:rsid w:val="4DDFECDA"/>
    <w:rsid w:val="4FEF414D"/>
    <w:rsid w:val="4FF35763"/>
    <w:rsid w:val="51E85BCD"/>
    <w:rsid w:val="5777C6E5"/>
    <w:rsid w:val="57B3C0CB"/>
    <w:rsid w:val="57FE2DD1"/>
    <w:rsid w:val="59FF546B"/>
    <w:rsid w:val="5CA7EB16"/>
    <w:rsid w:val="5DDDDEEC"/>
    <w:rsid w:val="5DEC4E0D"/>
    <w:rsid w:val="5DF58B02"/>
    <w:rsid w:val="5FCC036D"/>
    <w:rsid w:val="5FEA6097"/>
    <w:rsid w:val="63F97061"/>
    <w:rsid w:val="657665DC"/>
    <w:rsid w:val="666AB2BC"/>
    <w:rsid w:val="66A7B324"/>
    <w:rsid w:val="69BB48FF"/>
    <w:rsid w:val="69E00DA5"/>
    <w:rsid w:val="6A2FB9BE"/>
    <w:rsid w:val="6EF37115"/>
    <w:rsid w:val="6F474068"/>
    <w:rsid w:val="6FDBEC96"/>
    <w:rsid w:val="6FEF5CBB"/>
    <w:rsid w:val="73FFBA68"/>
    <w:rsid w:val="74DF1D61"/>
    <w:rsid w:val="76BF96B5"/>
    <w:rsid w:val="76FFA39E"/>
    <w:rsid w:val="76FFD557"/>
    <w:rsid w:val="777313B7"/>
    <w:rsid w:val="7797F1F1"/>
    <w:rsid w:val="779D23B1"/>
    <w:rsid w:val="77D7A927"/>
    <w:rsid w:val="77EEF350"/>
    <w:rsid w:val="77F74A0B"/>
    <w:rsid w:val="77F78ED7"/>
    <w:rsid w:val="797FA4FD"/>
    <w:rsid w:val="79FC4299"/>
    <w:rsid w:val="79FD11E2"/>
    <w:rsid w:val="7AA9B3B8"/>
    <w:rsid w:val="7ABB1E91"/>
    <w:rsid w:val="7B1EB99D"/>
    <w:rsid w:val="7B93C062"/>
    <w:rsid w:val="7BFD65E0"/>
    <w:rsid w:val="7BFF98A7"/>
    <w:rsid w:val="7BFFEEAC"/>
    <w:rsid w:val="7D37CD35"/>
    <w:rsid w:val="7D9789E5"/>
    <w:rsid w:val="7DF3493C"/>
    <w:rsid w:val="7DFDFA22"/>
    <w:rsid w:val="7DFFC140"/>
    <w:rsid w:val="7DFFCB6B"/>
    <w:rsid w:val="7E7B0568"/>
    <w:rsid w:val="7E7FD81C"/>
    <w:rsid w:val="7EEFA5B5"/>
    <w:rsid w:val="7EFDC69F"/>
    <w:rsid w:val="7F2FACDA"/>
    <w:rsid w:val="7F585CCC"/>
    <w:rsid w:val="7F5B47A8"/>
    <w:rsid w:val="7F5DA94A"/>
    <w:rsid w:val="7F5FAA96"/>
    <w:rsid w:val="7F6DD7F6"/>
    <w:rsid w:val="7F7AB9AD"/>
    <w:rsid w:val="7F7BD85E"/>
    <w:rsid w:val="7F7D5995"/>
    <w:rsid w:val="7F9ED41E"/>
    <w:rsid w:val="7FAA6C84"/>
    <w:rsid w:val="7FAD7162"/>
    <w:rsid w:val="7FAFCB06"/>
    <w:rsid w:val="7FB75D68"/>
    <w:rsid w:val="7FD7FCDD"/>
    <w:rsid w:val="7FF78C98"/>
    <w:rsid w:val="7FFD4030"/>
    <w:rsid w:val="7FFFC1D4"/>
    <w:rsid w:val="7FFFDE02"/>
    <w:rsid w:val="8FEFEA17"/>
    <w:rsid w:val="92D34447"/>
    <w:rsid w:val="97B9E5B4"/>
    <w:rsid w:val="99E0F2DD"/>
    <w:rsid w:val="9E7DA242"/>
    <w:rsid w:val="9EDBC4DD"/>
    <w:rsid w:val="9F9B90B2"/>
    <w:rsid w:val="A7FD450A"/>
    <w:rsid w:val="B77FBB6C"/>
    <w:rsid w:val="B9FE3EA8"/>
    <w:rsid w:val="B9FFAB3E"/>
    <w:rsid w:val="BB379E31"/>
    <w:rsid w:val="BB6BBD5F"/>
    <w:rsid w:val="BBCBE3FF"/>
    <w:rsid w:val="BBFA9F27"/>
    <w:rsid w:val="BCBEE83B"/>
    <w:rsid w:val="BCBFA116"/>
    <w:rsid w:val="BD6A6DEC"/>
    <w:rsid w:val="BDBF16AC"/>
    <w:rsid w:val="BEAEFEB7"/>
    <w:rsid w:val="BEBC9544"/>
    <w:rsid w:val="BFEDC68E"/>
    <w:rsid w:val="BFF2E285"/>
    <w:rsid w:val="BFFF61E7"/>
    <w:rsid w:val="C379B34A"/>
    <w:rsid w:val="C6FD0B6A"/>
    <w:rsid w:val="C7C7C8C8"/>
    <w:rsid w:val="CAB45CD4"/>
    <w:rsid w:val="CD7D93E4"/>
    <w:rsid w:val="CE3D43F2"/>
    <w:rsid w:val="CFF4265D"/>
    <w:rsid w:val="D4D35716"/>
    <w:rsid w:val="D65BB253"/>
    <w:rsid w:val="D77B56E1"/>
    <w:rsid w:val="D8FCC435"/>
    <w:rsid w:val="D91B0F98"/>
    <w:rsid w:val="D9FE02C1"/>
    <w:rsid w:val="DBD58235"/>
    <w:rsid w:val="DBFB3687"/>
    <w:rsid w:val="DD77E3EF"/>
    <w:rsid w:val="DDDFCCF8"/>
    <w:rsid w:val="DEFB4FD6"/>
    <w:rsid w:val="DF7F51AF"/>
    <w:rsid w:val="DFCF537E"/>
    <w:rsid w:val="DFDFFE5A"/>
    <w:rsid w:val="E39F24F5"/>
    <w:rsid w:val="E7BCD6B4"/>
    <w:rsid w:val="E8FDC9F0"/>
    <w:rsid w:val="EBBFFC5B"/>
    <w:rsid w:val="ECEB5D6E"/>
    <w:rsid w:val="ED631FBD"/>
    <w:rsid w:val="EDBF1E72"/>
    <w:rsid w:val="EEDD97E7"/>
    <w:rsid w:val="EEDDA5A3"/>
    <w:rsid w:val="EEDF3F99"/>
    <w:rsid w:val="EEF3C949"/>
    <w:rsid w:val="EF579016"/>
    <w:rsid w:val="EF5B9529"/>
    <w:rsid w:val="EF65F956"/>
    <w:rsid w:val="EFBC32A5"/>
    <w:rsid w:val="EFFB98BC"/>
    <w:rsid w:val="EFFCBD73"/>
    <w:rsid w:val="EFFD5A2E"/>
    <w:rsid w:val="EFFE399A"/>
    <w:rsid w:val="F2714BA2"/>
    <w:rsid w:val="F3FBB509"/>
    <w:rsid w:val="F5DED3D3"/>
    <w:rsid w:val="F75B5DF8"/>
    <w:rsid w:val="F77639FC"/>
    <w:rsid w:val="F77A82CB"/>
    <w:rsid w:val="F77DF3EB"/>
    <w:rsid w:val="F7EBEC1D"/>
    <w:rsid w:val="F7FDA7AB"/>
    <w:rsid w:val="FA7C63B3"/>
    <w:rsid w:val="FBF9F6EE"/>
    <w:rsid w:val="FBFD6ADD"/>
    <w:rsid w:val="FBFFEA05"/>
    <w:rsid w:val="FC59A842"/>
    <w:rsid w:val="FCF50137"/>
    <w:rsid w:val="FD5D2FF1"/>
    <w:rsid w:val="FD8F1823"/>
    <w:rsid w:val="FD933C93"/>
    <w:rsid w:val="FDDBFF25"/>
    <w:rsid w:val="FDDF5F80"/>
    <w:rsid w:val="FDFFF92F"/>
    <w:rsid w:val="FE3DA6F3"/>
    <w:rsid w:val="FE7DD762"/>
    <w:rsid w:val="FEFBC99E"/>
    <w:rsid w:val="FEFD7913"/>
    <w:rsid w:val="FF3FBEFC"/>
    <w:rsid w:val="FF7D22E9"/>
    <w:rsid w:val="FF7F4CB4"/>
    <w:rsid w:val="FF9BFE26"/>
    <w:rsid w:val="FFB5364C"/>
    <w:rsid w:val="FFCAAB8A"/>
    <w:rsid w:val="FFCE568B"/>
    <w:rsid w:val="FFDB83E8"/>
    <w:rsid w:val="FFF3AB10"/>
    <w:rsid w:val="FFF6349A"/>
    <w:rsid w:val="FFF9D6DF"/>
    <w:rsid w:val="FFFD0332"/>
    <w:rsid w:val="FFFF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840A50"/>
  <w15:docId w15:val="{C199B4E9-ABC1-4298-94F7-AF7FCA13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</w:rPr>
  </w:style>
  <w:style w:type="paragraph" w:customStyle="1" w:styleId="AA">
    <w:name w:val="正文 A A"/>
    <w:qFormat/>
    <w:pPr>
      <w:spacing w:line="288" w:lineRule="auto"/>
      <w:ind w:firstLine="600"/>
    </w:pPr>
    <w:rPr>
      <w:rFonts w:ascii="Arial Unicode MS" w:eastAsia="Arial Unicode MS" w:hAnsi="Arial Unicode MS" w:cs="Arial Unicode MS" w:hint="eastAsia"/>
      <w:color w:val="000000"/>
      <w:sz w:val="24"/>
      <w:szCs w:val="24"/>
      <w:u w:color="000000"/>
      <w:lang w:val="zh-TW" w:eastAsia="zh-TW"/>
    </w:rPr>
  </w:style>
  <w:style w:type="paragraph" w:customStyle="1" w:styleId="a4">
    <w:name w:val="题目"/>
    <w:qFormat/>
    <w:pPr>
      <w:spacing w:before="60" w:after="180"/>
      <w:jc w:val="center"/>
      <w:outlineLvl w:val="0"/>
    </w:pPr>
    <w:rPr>
      <w:rFonts w:ascii="Arial Unicode MS" w:eastAsia="Arial Unicode MS" w:hAnsi="Arial Unicode MS" w:cs="Arial Unicode MS" w:hint="eastAsia"/>
      <w:color w:val="008CB4"/>
      <w:sz w:val="36"/>
      <w:szCs w:val="36"/>
      <w:u w:color="008CB4"/>
      <w:lang w:val="zh-TW" w:eastAsia="zh-TW"/>
    </w:rPr>
  </w:style>
  <w:style w:type="paragraph" w:styleId="a5">
    <w:name w:val="header"/>
    <w:basedOn w:val="a"/>
    <w:link w:val="a6"/>
    <w:rsid w:val="00332A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32AB2"/>
    <w:rPr>
      <w:kern w:val="2"/>
      <w:sz w:val="18"/>
      <w:szCs w:val="18"/>
    </w:rPr>
  </w:style>
  <w:style w:type="paragraph" w:styleId="a7">
    <w:name w:val="footer"/>
    <w:basedOn w:val="a"/>
    <w:link w:val="a8"/>
    <w:rsid w:val="00332A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32A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1245</Words>
  <Characters>1296</Characters>
  <Application>Microsoft Office Word</Application>
  <DocSecurity>0</DocSecurity>
  <Lines>76</Lines>
  <Paragraphs>115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司马剑明</dc:creator>
  <cp:lastModifiedBy>admin</cp:lastModifiedBy>
  <cp:revision>7</cp:revision>
  <dcterms:created xsi:type="dcterms:W3CDTF">2026-01-19T10:52:00Z</dcterms:created>
  <dcterms:modified xsi:type="dcterms:W3CDTF">2026-01-23T01:46:00Z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399984D19E32B13254BA5769E3C1B9F1_43</vt:lpwstr>
  </property>
</Properties>
</file>